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7D20" w14:textId="1666F166" w:rsidR="00BC3021" w:rsidRDefault="00BC3021">
      <w:pPr>
        <w:rPr>
          <w:sz w:val="36"/>
          <w:szCs w:val="36"/>
        </w:rPr>
      </w:pPr>
      <w:r w:rsidRPr="00224368">
        <w:rPr>
          <w:sz w:val="36"/>
          <w:szCs w:val="36"/>
        </w:rPr>
        <w:t>BRC Board Meeting 6.13.23</w:t>
      </w:r>
    </w:p>
    <w:p w14:paraId="0647A03D" w14:textId="04DAF0E5" w:rsidR="00235FA9" w:rsidRDefault="00235FA9">
      <w:pPr>
        <w:rPr>
          <w:sz w:val="36"/>
          <w:szCs w:val="36"/>
        </w:rPr>
      </w:pPr>
    </w:p>
    <w:p w14:paraId="5E584586" w14:textId="3F1AB76D" w:rsidR="00235FA9" w:rsidRPr="00235FA9" w:rsidRDefault="00235FA9" w:rsidP="00235FA9">
      <w:pPr>
        <w:jc w:val="center"/>
        <w:rPr>
          <w:b/>
          <w:bCs/>
          <w:sz w:val="40"/>
          <w:szCs w:val="40"/>
        </w:rPr>
      </w:pPr>
      <w:r w:rsidRPr="00235FA9">
        <w:rPr>
          <w:b/>
          <w:bCs/>
          <w:sz w:val="40"/>
          <w:szCs w:val="40"/>
        </w:rPr>
        <w:t>Branford Rotary Club</w:t>
      </w:r>
    </w:p>
    <w:p w14:paraId="7EFBA27E" w14:textId="20F919C5" w:rsidR="00235FA9" w:rsidRPr="00235FA9" w:rsidRDefault="00235FA9" w:rsidP="00235FA9">
      <w:pPr>
        <w:jc w:val="center"/>
        <w:rPr>
          <w:b/>
          <w:bCs/>
          <w:sz w:val="40"/>
          <w:szCs w:val="40"/>
        </w:rPr>
      </w:pPr>
      <w:r w:rsidRPr="00235FA9">
        <w:rPr>
          <w:b/>
          <w:bCs/>
          <w:sz w:val="40"/>
          <w:szCs w:val="40"/>
        </w:rPr>
        <w:t>June 13</w:t>
      </w:r>
      <w:r w:rsidRPr="00235FA9">
        <w:rPr>
          <w:b/>
          <w:bCs/>
          <w:sz w:val="40"/>
          <w:szCs w:val="40"/>
          <w:vertAlign w:val="superscript"/>
        </w:rPr>
        <w:t>th</w:t>
      </w:r>
      <w:proofErr w:type="gramStart"/>
      <w:r w:rsidRPr="00235FA9">
        <w:rPr>
          <w:b/>
          <w:bCs/>
          <w:sz w:val="40"/>
          <w:szCs w:val="40"/>
        </w:rPr>
        <w:t xml:space="preserve"> 2023</w:t>
      </w:r>
      <w:proofErr w:type="gramEnd"/>
    </w:p>
    <w:p w14:paraId="0F5E5EFB" w14:textId="013CFC55" w:rsidR="00235FA9" w:rsidRPr="00235FA9" w:rsidRDefault="00235FA9" w:rsidP="00235FA9">
      <w:pPr>
        <w:jc w:val="center"/>
        <w:rPr>
          <w:b/>
          <w:bCs/>
          <w:sz w:val="40"/>
          <w:szCs w:val="40"/>
        </w:rPr>
      </w:pPr>
      <w:r w:rsidRPr="00235FA9">
        <w:rPr>
          <w:b/>
          <w:bCs/>
          <w:sz w:val="40"/>
          <w:szCs w:val="40"/>
        </w:rPr>
        <w:t>Board Meeting Minutes</w:t>
      </w:r>
    </w:p>
    <w:p w14:paraId="291442B8" w14:textId="09505634" w:rsidR="00224368" w:rsidRPr="00235FA9" w:rsidRDefault="00224368" w:rsidP="00235FA9">
      <w:pPr>
        <w:jc w:val="center"/>
        <w:rPr>
          <w:b/>
          <w:bCs/>
          <w:sz w:val="40"/>
          <w:szCs w:val="40"/>
        </w:rPr>
      </w:pPr>
    </w:p>
    <w:p w14:paraId="6A07B5B2" w14:textId="44D25F55" w:rsidR="00224368" w:rsidRPr="00224368" w:rsidRDefault="00224368">
      <w:pPr>
        <w:rPr>
          <w:sz w:val="36"/>
          <w:szCs w:val="36"/>
        </w:rPr>
      </w:pPr>
    </w:p>
    <w:p w14:paraId="55A00869" w14:textId="61F4AC71" w:rsidR="00224368" w:rsidRPr="00224368" w:rsidRDefault="00224368">
      <w:pPr>
        <w:rPr>
          <w:sz w:val="36"/>
          <w:szCs w:val="36"/>
        </w:rPr>
      </w:pPr>
      <w:r w:rsidRPr="00224368">
        <w:rPr>
          <w:sz w:val="36"/>
          <w:szCs w:val="36"/>
        </w:rPr>
        <w:t xml:space="preserve">In attendance: Carter, </w:t>
      </w:r>
      <w:r>
        <w:rPr>
          <w:sz w:val="36"/>
          <w:szCs w:val="36"/>
        </w:rPr>
        <w:t xml:space="preserve">O’Connor, Page, </w:t>
      </w:r>
      <w:proofErr w:type="spellStart"/>
      <w:r>
        <w:rPr>
          <w:sz w:val="36"/>
          <w:szCs w:val="36"/>
        </w:rPr>
        <w:t>Carucci</w:t>
      </w:r>
      <w:proofErr w:type="spellEnd"/>
      <w:r>
        <w:rPr>
          <w:sz w:val="36"/>
          <w:szCs w:val="36"/>
        </w:rPr>
        <w:t xml:space="preserve">, Cimino, S. Marlatt, Kirsch, </w:t>
      </w:r>
    </w:p>
    <w:p w14:paraId="56CBF2D3" w14:textId="692F7CB7" w:rsidR="00224368" w:rsidRPr="00224368" w:rsidRDefault="00224368">
      <w:pPr>
        <w:rPr>
          <w:sz w:val="36"/>
          <w:szCs w:val="36"/>
        </w:rPr>
      </w:pPr>
    </w:p>
    <w:p w14:paraId="5DD0602E" w14:textId="3CA0F26D" w:rsidR="00224368" w:rsidRDefault="00224368">
      <w:pPr>
        <w:rPr>
          <w:sz w:val="36"/>
          <w:szCs w:val="36"/>
        </w:rPr>
      </w:pPr>
      <w:r w:rsidRPr="00224368">
        <w:rPr>
          <w:sz w:val="36"/>
          <w:szCs w:val="36"/>
        </w:rPr>
        <w:t>Not Present: Storer,</w:t>
      </w:r>
      <w:r>
        <w:rPr>
          <w:sz w:val="36"/>
          <w:szCs w:val="36"/>
        </w:rPr>
        <w:t xml:space="preserve"> </w:t>
      </w:r>
      <w:r w:rsidRPr="00224368">
        <w:rPr>
          <w:sz w:val="36"/>
          <w:szCs w:val="36"/>
        </w:rPr>
        <w:t>Whiteman</w:t>
      </w:r>
      <w:r w:rsidR="00BF3269">
        <w:rPr>
          <w:sz w:val="36"/>
          <w:szCs w:val="36"/>
        </w:rPr>
        <w:t xml:space="preserve">, </w:t>
      </w:r>
      <w:proofErr w:type="spellStart"/>
      <w:r w:rsidR="00BF3269">
        <w:rPr>
          <w:sz w:val="36"/>
          <w:szCs w:val="36"/>
        </w:rPr>
        <w:t>Carloni</w:t>
      </w:r>
      <w:proofErr w:type="spellEnd"/>
    </w:p>
    <w:p w14:paraId="7605DDC5" w14:textId="5A19C15B" w:rsidR="00224368" w:rsidRDefault="00224368">
      <w:pPr>
        <w:rPr>
          <w:sz w:val="36"/>
          <w:szCs w:val="36"/>
        </w:rPr>
      </w:pPr>
    </w:p>
    <w:p w14:paraId="291BA464" w14:textId="0D7E51D9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Guests: Tina </w:t>
      </w:r>
      <w:proofErr w:type="spellStart"/>
      <w:r>
        <w:rPr>
          <w:sz w:val="36"/>
          <w:szCs w:val="36"/>
        </w:rPr>
        <w:t>Strell</w:t>
      </w:r>
      <w:proofErr w:type="spellEnd"/>
      <w:r>
        <w:rPr>
          <w:sz w:val="36"/>
          <w:szCs w:val="36"/>
        </w:rPr>
        <w:t>, Terence Elton, Jim Fennell (incoming Directors), Andy Marlatt</w:t>
      </w:r>
    </w:p>
    <w:p w14:paraId="411E3479" w14:textId="3ECFDD79" w:rsidR="00224368" w:rsidRDefault="00224368">
      <w:pPr>
        <w:rPr>
          <w:sz w:val="36"/>
          <w:szCs w:val="36"/>
        </w:rPr>
      </w:pPr>
    </w:p>
    <w:p w14:paraId="47704ACA" w14:textId="3550D834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Meeting called to order at 5:42</w:t>
      </w:r>
      <w:r w:rsidR="00235FA9">
        <w:rPr>
          <w:sz w:val="36"/>
          <w:szCs w:val="36"/>
        </w:rPr>
        <w:t xml:space="preserve"> pm</w:t>
      </w:r>
    </w:p>
    <w:p w14:paraId="0B90C97C" w14:textId="4C8E5CCF" w:rsidR="00224368" w:rsidRDefault="00224368">
      <w:pPr>
        <w:rPr>
          <w:sz w:val="36"/>
          <w:szCs w:val="36"/>
        </w:rPr>
      </w:pPr>
    </w:p>
    <w:p w14:paraId="0C8B44F9" w14:textId="7D34633A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Secretary’s Report: Page/</w:t>
      </w:r>
      <w:proofErr w:type="spellStart"/>
      <w:r w:rsidR="00BF3269">
        <w:rPr>
          <w:sz w:val="36"/>
          <w:szCs w:val="36"/>
        </w:rPr>
        <w:t>S.</w:t>
      </w:r>
      <w:r>
        <w:rPr>
          <w:sz w:val="36"/>
          <w:szCs w:val="36"/>
        </w:rPr>
        <w:t>Marlatt</w:t>
      </w:r>
      <w:proofErr w:type="spellEnd"/>
      <w:r>
        <w:rPr>
          <w:sz w:val="36"/>
          <w:szCs w:val="36"/>
        </w:rPr>
        <w:t xml:space="preserve"> motion to accept. Passed.</w:t>
      </w:r>
    </w:p>
    <w:p w14:paraId="5607662F" w14:textId="74E8008C" w:rsidR="00224368" w:rsidRDefault="00224368">
      <w:pPr>
        <w:rPr>
          <w:sz w:val="36"/>
          <w:szCs w:val="36"/>
        </w:rPr>
      </w:pPr>
    </w:p>
    <w:p w14:paraId="0369F525" w14:textId="67CDFAE6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Treasurer’s Report – Storer not present. </w:t>
      </w:r>
      <w:proofErr w:type="spellStart"/>
      <w:r>
        <w:rPr>
          <w:sz w:val="36"/>
          <w:szCs w:val="36"/>
        </w:rPr>
        <w:t>Carucci</w:t>
      </w:r>
      <w:proofErr w:type="spellEnd"/>
      <w:r>
        <w:rPr>
          <w:sz w:val="36"/>
          <w:szCs w:val="36"/>
        </w:rPr>
        <w:t>/Cimino – motion to approve. Passed.</w:t>
      </w:r>
    </w:p>
    <w:p w14:paraId="641F2A83" w14:textId="5D67EFA9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Storer suggested disbursements</w:t>
      </w:r>
      <w:r w:rsidR="00235FA9">
        <w:rPr>
          <w:sz w:val="36"/>
          <w:szCs w:val="36"/>
        </w:rPr>
        <w:t xml:space="preserve"> from </w:t>
      </w:r>
      <w:proofErr w:type="spellStart"/>
      <w:r w:rsidR="00235FA9">
        <w:rPr>
          <w:sz w:val="36"/>
          <w:szCs w:val="36"/>
        </w:rPr>
        <w:t>Braffle</w:t>
      </w:r>
      <w:proofErr w:type="spellEnd"/>
      <w:r w:rsidR="00235FA9">
        <w:rPr>
          <w:sz w:val="36"/>
          <w:szCs w:val="36"/>
        </w:rPr>
        <w:t xml:space="preserve"> revenue</w:t>
      </w:r>
      <w:r>
        <w:rPr>
          <w:sz w:val="36"/>
          <w:szCs w:val="36"/>
        </w:rPr>
        <w:t xml:space="preserve"> of $</w:t>
      </w:r>
      <w:r w:rsidR="00235FA9">
        <w:rPr>
          <w:sz w:val="36"/>
          <w:szCs w:val="36"/>
        </w:rPr>
        <w:t xml:space="preserve">30,765 to BCCS and $10,069 to Foundation. Discussion </w:t>
      </w:r>
      <w:proofErr w:type="gramStart"/>
      <w:r w:rsidR="00235FA9">
        <w:rPr>
          <w:sz w:val="36"/>
          <w:szCs w:val="36"/>
        </w:rPr>
        <w:t xml:space="preserve">that </w:t>
      </w:r>
      <w:r>
        <w:rPr>
          <w:sz w:val="36"/>
          <w:szCs w:val="36"/>
        </w:rPr>
        <w:t xml:space="preserve"> dollar</w:t>
      </w:r>
      <w:proofErr w:type="gramEnd"/>
      <w:r>
        <w:rPr>
          <w:sz w:val="36"/>
          <w:szCs w:val="36"/>
        </w:rPr>
        <w:t xml:space="preserve"> amounts</w:t>
      </w:r>
      <w:r w:rsidR="00235FA9">
        <w:rPr>
          <w:sz w:val="36"/>
          <w:szCs w:val="36"/>
        </w:rPr>
        <w:t xml:space="preserve"> did not add up.</w:t>
      </w:r>
    </w:p>
    <w:p w14:paraId="462E02ED" w14:textId="77777777" w:rsidR="00224368" w:rsidRDefault="00224368">
      <w:pPr>
        <w:rPr>
          <w:sz w:val="36"/>
          <w:szCs w:val="36"/>
        </w:rPr>
      </w:pPr>
    </w:p>
    <w:p w14:paraId="05499847" w14:textId="186D60FF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O’Connor motion to disperse $30,765 from </w:t>
      </w:r>
      <w:proofErr w:type="spellStart"/>
      <w:r>
        <w:rPr>
          <w:sz w:val="36"/>
          <w:szCs w:val="36"/>
        </w:rPr>
        <w:t>Braffle</w:t>
      </w:r>
      <w:proofErr w:type="spellEnd"/>
      <w:r>
        <w:rPr>
          <w:sz w:val="36"/>
          <w:szCs w:val="36"/>
        </w:rPr>
        <w:t xml:space="preserve"> proceeds to Branford Counseling Center. </w:t>
      </w:r>
      <w:proofErr w:type="spellStart"/>
      <w:r>
        <w:rPr>
          <w:sz w:val="36"/>
          <w:szCs w:val="36"/>
        </w:rPr>
        <w:t>Carucci</w:t>
      </w:r>
      <w:proofErr w:type="spellEnd"/>
      <w:r>
        <w:rPr>
          <w:sz w:val="36"/>
          <w:szCs w:val="36"/>
        </w:rPr>
        <w:t xml:space="preserve"> seconds.</w:t>
      </w:r>
    </w:p>
    <w:p w14:paraId="372ED32E" w14:textId="15A1CDF0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Passed unanimously. </w:t>
      </w:r>
    </w:p>
    <w:p w14:paraId="7B662CF3" w14:textId="116D9A80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lastRenderedPageBreak/>
        <w:t>We will take up discussion of Foundation allocation at July Board Meeting.</w:t>
      </w:r>
    </w:p>
    <w:p w14:paraId="49B5F799" w14:textId="77777777" w:rsidR="00224368" w:rsidRDefault="00224368">
      <w:pPr>
        <w:rPr>
          <w:sz w:val="36"/>
          <w:szCs w:val="36"/>
        </w:rPr>
      </w:pPr>
    </w:p>
    <w:p w14:paraId="21207308" w14:textId="59158437" w:rsidR="00224368" w:rsidRDefault="00BF3269">
      <w:pPr>
        <w:rPr>
          <w:sz w:val="36"/>
          <w:szCs w:val="36"/>
        </w:rPr>
      </w:pPr>
      <w:r>
        <w:rPr>
          <w:sz w:val="36"/>
          <w:szCs w:val="36"/>
        </w:rPr>
        <w:t>Discussion of h</w:t>
      </w:r>
      <w:r w:rsidR="00224368">
        <w:rPr>
          <w:sz w:val="36"/>
          <w:szCs w:val="36"/>
        </w:rPr>
        <w:t>istory of Foundation getting 15% from club revenues and if it should be revisited.</w:t>
      </w:r>
      <w:r>
        <w:rPr>
          <w:sz w:val="36"/>
          <w:szCs w:val="36"/>
        </w:rPr>
        <w:t xml:space="preserve"> Concerns over what the Foundation counts as income and that there have been no meetings in past year.</w:t>
      </w:r>
    </w:p>
    <w:p w14:paraId="4499DA03" w14:textId="77777777" w:rsidR="00224368" w:rsidRDefault="00224368">
      <w:pPr>
        <w:rPr>
          <w:sz w:val="36"/>
          <w:szCs w:val="36"/>
        </w:rPr>
      </w:pPr>
    </w:p>
    <w:p w14:paraId="7AE76CD3" w14:textId="1B46CA4C" w:rsidR="00224368" w:rsidRDefault="00224368">
      <w:pPr>
        <w:rPr>
          <w:sz w:val="36"/>
          <w:szCs w:val="36"/>
        </w:rPr>
      </w:pPr>
    </w:p>
    <w:p w14:paraId="05CB91F7" w14:textId="09D4E2C8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Project Committee Report – </w:t>
      </w:r>
      <w:proofErr w:type="spellStart"/>
      <w:r>
        <w:rPr>
          <w:sz w:val="36"/>
          <w:szCs w:val="36"/>
        </w:rPr>
        <w:t>Ragonese</w:t>
      </w:r>
      <w:proofErr w:type="spellEnd"/>
      <w:r>
        <w:rPr>
          <w:sz w:val="36"/>
          <w:szCs w:val="36"/>
        </w:rPr>
        <w:t>- nothing to present at this point.</w:t>
      </w:r>
    </w:p>
    <w:p w14:paraId="470CC466" w14:textId="4FD75F03" w:rsidR="00224368" w:rsidRDefault="00224368">
      <w:pPr>
        <w:rPr>
          <w:sz w:val="36"/>
          <w:szCs w:val="36"/>
        </w:rPr>
      </w:pPr>
    </w:p>
    <w:p w14:paraId="1464E6DC" w14:textId="353B294A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Non-traditional Scholarship- </w:t>
      </w:r>
      <w:r w:rsidR="00BF3269">
        <w:rPr>
          <w:sz w:val="36"/>
          <w:szCs w:val="36"/>
        </w:rPr>
        <w:t xml:space="preserve">Andy </w:t>
      </w:r>
      <w:r>
        <w:rPr>
          <w:sz w:val="36"/>
          <w:szCs w:val="36"/>
        </w:rPr>
        <w:t xml:space="preserve">Marlatt. </w:t>
      </w:r>
    </w:p>
    <w:p w14:paraId="0CB2143B" w14:textId="77777777" w:rsidR="00BF3269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Idea originated through an inquiry through website. </w:t>
      </w:r>
    </w:p>
    <w:p w14:paraId="1CBC8008" w14:textId="77777777" w:rsidR="00BF3269" w:rsidRDefault="00BF3269">
      <w:pPr>
        <w:rPr>
          <w:sz w:val="36"/>
          <w:szCs w:val="36"/>
        </w:rPr>
      </w:pPr>
      <w:r>
        <w:rPr>
          <w:sz w:val="36"/>
          <w:szCs w:val="36"/>
        </w:rPr>
        <w:t>Board has expressed support for this idea and using Gateway as recipient in two recent meetings (September and December 2022. BRC Board/Foundation had also previously voted to support pre-</w:t>
      </w:r>
      <w:proofErr w:type="gramStart"/>
      <w:r>
        <w:rPr>
          <w:sz w:val="36"/>
          <w:szCs w:val="36"/>
        </w:rPr>
        <w:t>COVID</w:t>
      </w:r>
      <w:proofErr w:type="gramEnd"/>
      <w:r>
        <w:rPr>
          <w:sz w:val="36"/>
          <w:szCs w:val="36"/>
        </w:rPr>
        <w:t xml:space="preserve"> but project got tabled due to pandemic).</w:t>
      </w:r>
    </w:p>
    <w:p w14:paraId="0F4D1FF0" w14:textId="337FA952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Gateway currently has an average of 200 adult students from Branford.</w:t>
      </w:r>
      <w:r w:rsidR="00BF32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Andy had </w:t>
      </w:r>
      <w:proofErr w:type="gramStart"/>
      <w:r>
        <w:rPr>
          <w:sz w:val="36"/>
          <w:szCs w:val="36"/>
        </w:rPr>
        <w:t>follow</w:t>
      </w:r>
      <w:proofErr w:type="gramEnd"/>
      <w:r>
        <w:rPr>
          <w:sz w:val="36"/>
          <w:szCs w:val="36"/>
        </w:rPr>
        <w:t xml:space="preserve"> up conversation with Dean after their presentation</w:t>
      </w:r>
      <w:r w:rsidR="00BF3269">
        <w:rPr>
          <w:sz w:val="36"/>
          <w:szCs w:val="36"/>
        </w:rPr>
        <w:t xml:space="preserve"> to club at meeting. </w:t>
      </w:r>
      <w:r>
        <w:rPr>
          <w:sz w:val="36"/>
          <w:szCs w:val="36"/>
        </w:rPr>
        <w:t>Since tuition had gone up considerably, she suggested partial payments for a higher number of students.</w:t>
      </w:r>
    </w:p>
    <w:p w14:paraId="2943CD94" w14:textId="438F7359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Pell grants are not available for certificate students; there are a lot of costs incurred for exams, etc. Gateway has their own vetting program to distribute this. </w:t>
      </w:r>
    </w:p>
    <w:p w14:paraId="7148FEE3" w14:textId="77777777" w:rsidR="00BF3269" w:rsidRDefault="00BF3269">
      <w:pPr>
        <w:rPr>
          <w:sz w:val="36"/>
          <w:szCs w:val="36"/>
        </w:rPr>
      </w:pPr>
    </w:p>
    <w:p w14:paraId="2E800250" w14:textId="661B4090" w:rsidR="00BF3269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Susan Marlatt – motion for club to create </w:t>
      </w:r>
      <w:r w:rsidR="00BF3269">
        <w:rPr>
          <w:sz w:val="36"/>
          <w:szCs w:val="36"/>
        </w:rPr>
        <w:t>the Branford Rotary Club non-traditional student</w:t>
      </w:r>
      <w:r>
        <w:rPr>
          <w:sz w:val="36"/>
          <w:szCs w:val="36"/>
        </w:rPr>
        <w:t xml:space="preserve"> scholarship</w:t>
      </w:r>
      <w:r w:rsidR="00BF3269">
        <w:rPr>
          <w:sz w:val="36"/>
          <w:szCs w:val="36"/>
        </w:rPr>
        <w:t>(s) which calls</w:t>
      </w:r>
      <w:r>
        <w:rPr>
          <w:sz w:val="36"/>
          <w:szCs w:val="36"/>
        </w:rPr>
        <w:t xml:space="preserve"> for </w:t>
      </w:r>
      <w:r>
        <w:rPr>
          <w:sz w:val="36"/>
          <w:szCs w:val="36"/>
        </w:rPr>
        <w:lastRenderedPageBreak/>
        <w:t>$5,000</w:t>
      </w:r>
      <w:r w:rsidR="00BF3269">
        <w:rPr>
          <w:sz w:val="36"/>
          <w:szCs w:val="36"/>
        </w:rPr>
        <w:t xml:space="preserve"> to be awarded annually to support a </w:t>
      </w:r>
      <w:r>
        <w:rPr>
          <w:sz w:val="36"/>
          <w:szCs w:val="36"/>
        </w:rPr>
        <w:t xml:space="preserve">minimum of 5 non-traditional </w:t>
      </w:r>
      <w:r w:rsidR="00BF3269">
        <w:rPr>
          <w:sz w:val="36"/>
          <w:szCs w:val="36"/>
        </w:rPr>
        <w:t xml:space="preserve">(adult) </w:t>
      </w:r>
      <w:r>
        <w:rPr>
          <w:sz w:val="36"/>
          <w:szCs w:val="36"/>
        </w:rPr>
        <w:t xml:space="preserve">students </w:t>
      </w:r>
      <w:r w:rsidR="00BF3269">
        <w:rPr>
          <w:sz w:val="36"/>
          <w:szCs w:val="36"/>
        </w:rPr>
        <w:t>attending Connecticut State Community College – Gateway. These recipients would be Branford residents, aged 26 or order, who exhibit financial need as determined by Gateway.</w:t>
      </w:r>
    </w:p>
    <w:p w14:paraId="0122597F" w14:textId="0D9A38A8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Cimino seconds. Unanimously passed.</w:t>
      </w:r>
    </w:p>
    <w:p w14:paraId="00388544" w14:textId="77777777" w:rsidR="00224368" w:rsidRDefault="00224368">
      <w:pPr>
        <w:rPr>
          <w:sz w:val="36"/>
          <w:szCs w:val="36"/>
        </w:rPr>
      </w:pPr>
    </w:p>
    <w:p w14:paraId="7D961573" w14:textId="7761FCB5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Chuck and Sandy to craft email to Foundation asking for financial support for this initiative</w:t>
      </w:r>
      <w:r w:rsidR="00BF3269">
        <w:rPr>
          <w:sz w:val="36"/>
          <w:szCs w:val="36"/>
        </w:rPr>
        <w:t>.</w:t>
      </w:r>
    </w:p>
    <w:p w14:paraId="0528B58D" w14:textId="38DF9DCA" w:rsidR="00235FA9" w:rsidRDefault="00235FA9" w:rsidP="00235FA9">
      <w:pPr>
        <w:rPr>
          <w:sz w:val="36"/>
          <w:szCs w:val="36"/>
        </w:rPr>
      </w:pPr>
    </w:p>
    <w:p w14:paraId="75B50EAB" w14:textId="239DCCF6" w:rsidR="00235FA9" w:rsidRPr="00235FA9" w:rsidRDefault="00235FA9" w:rsidP="00235FA9">
      <w:pPr>
        <w:rPr>
          <w:sz w:val="36"/>
          <w:szCs w:val="36"/>
        </w:rPr>
      </w:pPr>
      <w:r>
        <w:rPr>
          <w:sz w:val="36"/>
          <w:szCs w:val="36"/>
        </w:rPr>
        <w:t xml:space="preserve">Andy </w:t>
      </w:r>
      <w:r w:rsidRPr="00235FA9">
        <w:rPr>
          <w:sz w:val="36"/>
          <w:szCs w:val="36"/>
        </w:rPr>
        <w:t>Marlatt will be point person on this project and handle PR.</w:t>
      </w:r>
      <w:r>
        <w:rPr>
          <w:sz w:val="36"/>
          <w:szCs w:val="36"/>
        </w:rPr>
        <w:t xml:space="preserve"> Agreement that Gateway will report semi-annually on use of funds.</w:t>
      </w:r>
    </w:p>
    <w:p w14:paraId="34C6E322" w14:textId="4D046EA9" w:rsidR="00224368" w:rsidRDefault="00224368">
      <w:pPr>
        <w:rPr>
          <w:sz w:val="36"/>
          <w:szCs w:val="36"/>
        </w:rPr>
      </w:pPr>
    </w:p>
    <w:p w14:paraId="3E162508" w14:textId="4B06EE28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Request from Chip Marsh for donation for BCTV. No dollars will be funded until after July 1</w:t>
      </w:r>
      <w:r w:rsidRPr="00224368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but Chip looking for motion of support. Cimino – motion to indicate support/Page</w:t>
      </w:r>
      <w:r w:rsidR="00BF3269">
        <w:rPr>
          <w:sz w:val="36"/>
          <w:szCs w:val="36"/>
        </w:rPr>
        <w:t xml:space="preserve"> seconds.</w:t>
      </w:r>
    </w:p>
    <w:p w14:paraId="6E85CC97" w14:textId="335FB4ED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Unanimous support, dollar</w:t>
      </w:r>
      <w:r w:rsidR="00BF3269">
        <w:rPr>
          <w:sz w:val="36"/>
          <w:szCs w:val="36"/>
        </w:rPr>
        <w:t>s</w:t>
      </w:r>
      <w:r>
        <w:rPr>
          <w:sz w:val="36"/>
          <w:szCs w:val="36"/>
        </w:rPr>
        <w:t xml:space="preserve"> to be discussed at July Board Meeting in the traditional amount of $1,000.</w:t>
      </w:r>
    </w:p>
    <w:p w14:paraId="58B084D9" w14:textId="06E56F4C" w:rsidR="00224368" w:rsidRDefault="00224368">
      <w:pPr>
        <w:rPr>
          <w:sz w:val="36"/>
          <w:szCs w:val="36"/>
        </w:rPr>
      </w:pPr>
    </w:p>
    <w:p w14:paraId="2AEB70C1" w14:textId="74BA1540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New Rotary brochure: being printed, plan to distribute some at Festival.</w:t>
      </w:r>
    </w:p>
    <w:p w14:paraId="21CE3143" w14:textId="7E44984D" w:rsidR="00224368" w:rsidRDefault="00224368">
      <w:pPr>
        <w:rPr>
          <w:sz w:val="36"/>
          <w:szCs w:val="36"/>
        </w:rPr>
      </w:pPr>
    </w:p>
    <w:p w14:paraId="2893AE52" w14:textId="626A5414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Partnership Committee- waiting for about 6 more renewals.</w:t>
      </w:r>
    </w:p>
    <w:p w14:paraId="24287C34" w14:textId="403190CF" w:rsidR="00224368" w:rsidRDefault="00224368">
      <w:pPr>
        <w:rPr>
          <w:sz w:val="36"/>
          <w:szCs w:val="36"/>
        </w:rPr>
      </w:pPr>
    </w:p>
    <w:p w14:paraId="488D3EB3" w14:textId="6ECF9C8E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Installation Dinner – hoping for a </w:t>
      </w:r>
      <w:proofErr w:type="gramStart"/>
      <w:r>
        <w:rPr>
          <w:sz w:val="36"/>
          <w:szCs w:val="36"/>
        </w:rPr>
        <w:t>last minute</w:t>
      </w:r>
      <w:proofErr w:type="gramEnd"/>
      <w:r>
        <w:rPr>
          <w:sz w:val="36"/>
          <w:szCs w:val="36"/>
        </w:rPr>
        <w:t xml:space="preserve"> push, attendance pretty meager at this point</w:t>
      </w:r>
    </w:p>
    <w:p w14:paraId="2DB5D931" w14:textId="3459EBF7" w:rsidR="00224368" w:rsidRDefault="00224368">
      <w:pPr>
        <w:rPr>
          <w:sz w:val="36"/>
          <w:szCs w:val="36"/>
        </w:rPr>
      </w:pPr>
    </w:p>
    <w:p w14:paraId="78BE4149" w14:textId="71E30FE3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lastRenderedPageBreak/>
        <w:t>Potential Sponsorship of Kenyan student. Colin Gershon has asked if BRC would be willing to be host club. Gershon needs to confirm that tuition is 100% approved.</w:t>
      </w:r>
    </w:p>
    <w:p w14:paraId="7FC2B560" w14:textId="6369D5DC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BRC would not have financial commitment for tuition</w:t>
      </w:r>
      <w:r w:rsidR="00BF3269">
        <w:rPr>
          <w:sz w:val="36"/>
          <w:szCs w:val="36"/>
        </w:rPr>
        <w:t xml:space="preserve"> but unclear what other costs might need to be covered.</w:t>
      </w:r>
    </w:p>
    <w:p w14:paraId="3523E1BF" w14:textId="49ABCE11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>Too many moving parts and too little time to figure them out to commit at this point, but we’d be interested in learning more and supporting a student in the future. Sandy/Chuck will communicate this to Colin.</w:t>
      </w:r>
    </w:p>
    <w:p w14:paraId="5F0D2D7A" w14:textId="17969038" w:rsidR="00224368" w:rsidRDefault="00224368">
      <w:pPr>
        <w:rPr>
          <w:sz w:val="36"/>
          <w:szCs w:val="36"/>
        </w:rPr>
      </w:pPr>
    </w:p>
    <w:p w14:paraId="0627613B" w14:textId="3F499201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Next meeting is 6/20 at </w:t>
      </w:r>
      <w:proofErr w:type="gramStart"/>
      <w:r>
        <w:rPr>
          <w:sz w:val="36"/>
          <w:szCs w:val="36"/>
        </w:rPr>
        <w:t>Home</w:t>
      </w:r>
      <w:proofErr w:type="gramEnd"/>
      <w:r>
        <w:rPr>
          <w:sz w:val="36"/>
          <w:szCs w:val="36"/>
        </w:rPr>
        <w:t xml:space="preserve"> restaurant.</w:t>
      </w:r>
    </w:p>
    <w:p w14:paraId="047302B7" w14:textId="26A91351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Scholarships given out at BHS last evening. </w:t>
      </w:r>
    </w:p>
    <w:p w14:paraId="3F56DDBF" w14:textId="0285C1A1" w:rsidR="00224368" w:rsidRDefault="00224368">
      <w:pPr>
        <w:rPr>
          <w:sz w:val="36"/>
          <w:szCs w:val="36"/>
        </w:rPr>
      </w:pPr>
    </w:p>
    <w:p w14:paraId="6061FDC6" w14:textId="60886993" w:rsidR="00224368" w:rsidRDefault="00224368">
      <w:pPr>
        <w:rPr>
          <w:sz w:val="36"/>
          <w:szCs w:val="36"/>
        </w:rPr>
      </w:pPr>
      <w:r>
        <w:rPr>
          <w:sz w:val="36"/>
          <w:szCs w:val="36"/>
        </w:rPr>
        <w:t xml:space="preserve">Fennell – Raise the Roof wants to partner with BRC. Interested in coming to speak with us. </w:t>
      </w:r>
    </w:p>
    <w:p w14:paraId="6C4719F2" w14:textId="7EBB482E" w:rsidR="00FC1CF3" w:rsidRDefault="00FC1CF3">
      <w:pPr>
        <w:rPr>
          <w:sz w:val="36"/>
          <w:szCs w:val="36"/>
        </w:rPr>
      </w:pPr>
    </w:p>
    <w:p w14:paraId="71CD02DF" w14:textId="7C1330FB" w:rsidR="00FC1CF3" w:rsidRDefault="00FC1CF3">
      <w:pPr>
        <w:rPr>
          <w:sz w:val="36"/>
          <w:szCs w:val="36"/>
        </w:rPr>
      </w:pPr>
      <w:r>
        <w:rPr>
          <w:sz w:val="36"/>
          <w:szCs w:val="36"/>
        </w:rPr>
        <w:t>Carter thanked the Board for all their support this past year. Board applauded Carter for her hard work.</w:t>
      </w:r>
    </w:p>
    <w:p w14:paraId="4D328AF3" w14:textId="27097661" w:rsidR="00224368" w:rsidRDefault="00224368">
      <w:pPr>
        <w:rPr>
          <w:sz w:val="36"/>
          <w:szCs w:val="36"/>
        </w:rPr>
      </w:pPr>
    </w:p>
    <w:p w14:paraId="310F2282" w14:textId="63EB3FFB" w:rsidR="00224368" w:rsidRDefault="0022436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Carucci</w:t>
      </w:r>
      <w:proofErr w:type="spellEnd"/>
      <w:r>
        <w:rPr>
          <w:sz w:val="36"/>
          <w:szCs w:val="36"/>
        </w:rPr>
        <w:t>/Marlatt – motion to adjourn at 6:51.</w:t>
      </w:r>
    </w:p>
    <w:p w14:paraId="53027D03" w14:textId="2182CD75" w:rsidR="00235FA9" w:rsidRDefault="00235FA9">
      <w:pPr>
        <w:rPr>
          <w:sz w:val="36"/>
          <w:szCs w:val="36"/>
        </w:rPr>
      </w:pPr>
    </w:p>
    <w:p w14:paraId="3210D487" w14:textId="5BB3FD2F" w:rsidR="00235FA9" w:rsidRPr="00235FA9" w:rsidRDefault="00235FA9" w:rsidP="00235FA9">
      <w:pPr>
        <w:jc w:val="center"/>
        <w:rPr>
          <w:sz w:val="32"/>
          <w:szCs w:val="32"/>
        </w:rPr>
      </w:pPr>
      <w:r w:rsidRPr="00235FA9">
        <w:rPr>
          <w:sz w:val="32"/>
          <w:szCs w:val="32"/>
        </w:rPr>
        <w:t xml:space="preserve">Respectfully submitted by Ellen </w:t>
      </w:r>
      <w:proofErr w:type="spellStart"/>
      <w:r w:rsidRPr="00235FA9">
        <w:rPr>
          <w:sz w:val="32"/>
          <w:szCs w:val="32"/>
        </w:rPr>
        <w:t>Carucci</w:t>
      </w:r>
      <w:proofErr w:type="spellEnd"/>
    </w:p>
    <w:p w14:paraId="04E2BF63" w14:textId="74FCBD5D" w:rsidR="00224368" w:rsidRPr="00235FA9" w:rsidRDefault="00224368" w:rsidP="00235FA9">
      <w:pPr>
        <w:jc w:val="center"/>
        <w:rPr>
          <w:sz w:val="32"/>
          <w:szCs w:val="32"/>
        </w:rPr>
      </w:pPr>
    </w:p>
    <w:p w14:paraId="1EF994CB" w14:textId="77777777" w:rsidR="00224368" w:rsidRPr="00235FA9" w:rsidRDefault="00224368" w:rsidP="00235FA9">
      <w:pPr>
        <w:jc w:val="center"/>
        <w:rPr>
          <w:sz w:val="32"/>
          <w:szCs w:val="32"/>
        </w:rPr>
      </w:pPr>
    </w:p>
    <w:p w14:paraId="4EEEE4E7" w14:textId="3DD04A2F" w:rsidR="00224368" w:rsidRPr="00235FA9" w:rsidRDefault="00224368" w:rsidP="00235FA9">
      <w:pPr>
        <w:jc w:val="center"/>
        <w:rPr>
          <w:sz w:val="32"/>
          <w:szCs w:val="32"/>
        </w:rPr>
      </w:pPr>
    </w:p>
    <w:p w14:paraId="7ABAC5DC" w14:textId="77777777" w:rsidR="00224368" w:rsidRPr="00224368" w:rsidRDefault="00224368">
      <w:pPr>
        <w:rPr>
          <w:sz w:val="36"/>
          <w:szCs w:val="36"/>
        </w:rPr>
      </w:pPr>
    </w:p>
    <w:sectPr w:rsidR="00224368" w:rsidRPr="00224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DB8"/>
    <w:multiLevelType w:val="hybridMultilevel"/>
    <w:tmpl w:val="40520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1D92"/>
    <w:multiLevelType w:val="hybridMultilevel"/>
    <w:tmpl w:val="78420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60166"/>
    <w:multiLevelType w:val="hybridMultilevel"/>
    <w:tmpl w:val="6C683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21"/>
    <w:rsid w:val="00224368"/>
    <w:rsid w:val="00235FA9"/>
    <w:rsid w:val="00BC3021"/>
    <w:rsid w:val="00BF3269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7247A"/>
  <w15:chartTrackingRefBased/>
  <w15:docId w15:val="{7DB0886F-64D5-094D-B849-AA4F544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ellencarucci@gmail.com</dc:creator>
  <cp:keywords/>
  <dc:description/>
  <cp:lastModifiedBy>ellencarucci@gmail.com</cp:lastModifiedBy>
  <cp:revision>5</cp:revision>
  <dcterms:created xsi:type="dcterms:W3CDTF">2023-06-13T21:21:00Z</dcterms:created>
  <dcterms:modified xsi:type="dcterms:W3CDTF">2023-06-14T14:58:00Z</dcterms:modified>
</cp:coreProperties>
</file>