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bCs/>
          <w:sz w:val="24"/>
          <w:szCs w:val="24"/>
          <w:u w:color="auto" w:val="single"/>
        </w:rPr>
      </w:pPr>
      <w:r>
        <w:rPr>
          <w:b/>
          <w:bCs/>
          <w:sz w:val="24"/>
          <w:szCs w:val="24"/>
          <w:u w:color="auto" w:val="single"/>
        </w:rPr>
        <w:t>Board minutes for the Moncks Corner Rotary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March 2025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No Meeting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10"/>
    </w:tmLastPosCaret>
    <w:tmLastPosAnchor>
      <w:tmLastPosPgfIdx w:val="0"/>
      <w:tmLastPosIdx w:val="0"/>
    </w:tmLastPosAnchor>
    <w:tmLastPosTblRect w:left="0" w:top="0" w:right="0" w:bottom="0"/>
  </w:tmLastPos>
  <w:tmAppRevision w:date="1750788123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2025-06-24T18:01:23Z</dcterms:created>
  <dcterms:modified xsi:type="dcterms:W3CDTF">2025-06-24T18:02:03Z</dcterms:modified>
</cp:coreProperties>
</file>