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A3B1" w14:textId="77777777" w:rsidR="002B60D5" w:rsidRPr="00705E18" w:rsidRDefault="002B60D5" w:rsidP="002B60D5">
      <w:pPr>
        <w:rPr>
          <w:rFonts w:ascii="Arial" w:hAnsi="Arial" w:cs="Arial"/>
          <w:color w:val="FF0000"/>
        </w:rPr>
      </w:pPr>
      <w:r w:rsidRPr="00705E18">
        <w:rPr>
          <w:rFonts w:ascii="Arial" w:hAnsi="Arial" w:cs="Arial"/>
        </w:rPr>
        <w:t xml:space="preserve">This District </w:t>
      </w:r>
      <w:r w:rsidRPr="00705E18">
        <w:rPr>
          <w:rFonts w:ascii="Arial" w:hAnsi="Arial" w:cs="Arial"/>
          <w:i/>
        </w:rPr>
        <w:t>Policy Manual</w:t>
      </w:r>
      <w:r w:rsidRPr="00705E18">
        <w:rPr>
          <w:rFonts w:ascii="Arial" w:hAnsi="Arial" w:cs="Arial"/>
        </w:rPr>
        <w:t xml:space="preserve"> is intended to assist the District Governor in leading District 7770, Inc.  In addition, it provides guidance to officers and committee chairs of the District and aids Rotary Club Presidents and Directors in better understanding the functions of the District.  In the event of a conflict between the provisions of this manual and the current Rotary International Manual of Procedure, the Manual of Procedure takes precedence.  A glossary of Rotary acronyms is located on </w:t>
      </w:r>
      <w:r w:rsidRPr="00AB25A8">
        <w:rPr>
          <w:rFonts w:ascii="Arial" w:hAnsi="Arial" w:cs="Arial"/>
          <w:color w:val="000000" w:themeColor="text1"/>
        </w:rPr>
        <w:t xml:space="preserve">page 22. </w:t>
      </w:r>
    </w:p>
    <w:p w14:paraId="2B32AA53" w14:textId="77777777" w:rsidR="002B60D5" w:rsidRPr="00705E18" w:rsidRDefault="002B60D5" w:rsidP="002B60D5">
      <w:pPr>
        <w:rPr>
          <w:rFonts w:ascii="Arial" w:hAnsi="Arial" w:cs="Arial"/>
        </w:rPr>
      </w:pPr>
    </w:p>
    <w:p w14:paraId="51BCF0A4" w14:textId="77777777" w:rsidR="002B60D5" w:rsidRPr="00705E18" w:rsidRDefault="002B60D5" w:rsidP="002B60D5">
      <w:pPr>
        <w:pStyle w:val="Heading3"/>
        <w:rPr>
          <w:sz w:val="24"/>
          <w:szCs w:val="24"/>
        </w:rPr>
      </w:pPr>
      <w:r w:rsidRPr="00705E18">
        <w:rPr>
          <w:sz w:val="24"/>
          <w:szCs w:val="24"/>
        </w:rPr>
        <w:t>DISTRICT ORGANIZATION</w:t>
      </w:r>
    </w:p>
    <w:p w14:paraId="5868B026" w14:textId="77777777" w:rsidR="002B60D5" w:rsidRPr="00705E18" w:rsidRDefault="002B60D5" w:rsidP="002B60D5">
      <w:pPr>
        <w:rPr>
          <w:rFonts w:ascii="Arial" w:hAnsi="Arial" w:cs="Arial"/>
          <w:b/>
        </w:rPr>
      </w:pPr>
    </w:p>
    <w:p w14:paraId="433A8336" w14:textId="77777777" w:rsidR="002B60D5" w:rsidRPr="00705E18" w:rsidRDefault="002B60D5" w:rsidP="002B60D5">
      <w:pPr>
        <w:rPr>
          <w:rFonts w:ascii="Arial" w:hAnsi="Arial" w:cs="Arial"/>
          <w:strike/>
        </w:rPr>
      </w:pPr>
      <w:r w:rsidRPr="00705E18">
        <w:rPr>
          <w:rFonts w:ascii="Arial" w:hAnsi="Arial" w:cs="Arial"/>
        </w:rPr>
        <w:t>The District has adopted the Rotary International Strategic Leadership Plan.</w:t>
      </w:r>
    </w:p>
    <w:p w14:paraId="36C88D8D" w14:textId="77777777" w:rsidR="002B60D5" w:rsidRPr="00705E18" w:rsidRDefault="002B60D5" w:rsidP="002B60D5">
      <w:pPr>
        <w:rPr>
          <w:rFonts w:ascii="Arial" w:hAnsi="Arial" w:cs="Arial"/>
        </w:rPr>
      </w:pPr>
    </w:p>
    <w:p w14:paraId="46EB3962" w14:textId="77777777" w:rsidR="002B60D5" w:rsidRPr="00705E18" w:rsidRDefault="002B60D5" w:rsidP="002B60D5">
      <w:pPr>
        <w:rPr>
          <w:rFonts w:ascii="Arial" w:hAnsi="Arial" w:cs="Arial"/>
          <w:b/>
        </w:rPr>
      </w:pPr>
      <w:r w:rsidRPr="00705E18">
        <w:rPr>
          <w:rFonts w:ascii="Arial" w:hAnsi="Arial" w:cs="Arial"/>
          <w:b/>
        </w:rPr>
        <w:t>DISTRICT OFFICERS</w:t>
      </w:r>
    </w:p>
    <w:p w14:paraId="4905324D" w14:textId="77777777" w:rsidR="002B60D5" w:rsidRPr="00705E18" w:rsidRDefault="002B60D5" w:rsidP="002B60D5">
      <w:pPr>
        <w:rPr>
          <w:rFonts w:ascii="Arial" w:hAnsi="Arial" w:cs="Arial"/>
          <w:b/>
        </w:rPr>
      </w:pPr>
    </w:p>
    <w:p w14:paraId="67679BAC" w14:textId="77777777" w:rsidR="002B60D5" w:rsidRPr="00705E18" w:rsidRDefault="002B60D5" w:rsidP="002B60D5">
      <w:pPr>
        <w:rPr>
          <w:rFonts w:ascii="Arial" w:hAnsi="Arial" w:cs="Arial"/>
        </w:rPr>
      </w:pPr>
      <w:r w:rsidRPr="00705E18">
        <w:rPr>
          <w:rFonts w:ascii="Arial" w:hAnsi="Arial" w:cs="Arial"/>
          <w:b/>
          <w:u w:val="single"/>
        </w:rPr>
        <w:t>District Governor</w:t>
      </w:r>
    </w:p>
    <w:p w14:paraId="0CCBFE50" w14:textId="77777777" w:rsidR="002B60D5" w:rsidRPr="00705E18" w:rsidRDefault="002B60D5" w:rsidP="002B60D5">
      <w:pPr>
        <w:rPr>
          <w:rFonts w:ascii="Arial" w:hAnsi="Arial" w:cs="Arial"/>
        </w:rPr>
      </w:pPr>
    </w:p>
    <w:p w14:paraId="08E7FAF6" w14:textId="77777777" w:rsidR="002B60D5" w:rsidRPr="00705E18" w:rsidRDefault="002B60D5" w:rsidP="002B60D5">
      <w:pPr>
        <w:rPr>
          <w:rFonts w:ascii="Arial" w:hAnsi="Arial" w:cs="Arial"/>
        </w:rPr>
      </w:pPr>
      <w:r w:rsidRPr="00705E18">
        <w:rPr>
          <w:rFonts w:ascii="Arial" w:hAnsi="Arial" w:cs="Arial"/>
        </w:rPr>
        <w:t xml:space="preserve">The District Governor is the only officer of Rotary International in the District.  The District Governor is nominated by the clubs in the District and elected by the voting delegates of the International Convention of Rotary International. The qualifications for District Governor are set forth in the Constitution and By-Laws of Rotary International. The District Governor is responsible to Rotary International and must carry out the duties set as prescribed in the current </w:t>
      </w:r>
      <w:r w:rsidRPr="00705E18">
        <w:rPr>
          <w:rFonts w:ascii="Arial" w:hAnsi="Arial" w:cs="Arial"/>
          <w:i/>
        </w:rPr>
        <w:t>Manual of Procedure</w:t>
      </w:r>
      <w:r w:rsidRPr="00705E18">
        <w:rPr>
          <w:rFonts w:ascii="Arial" w:hAnsi="Arial" w:cs="Arial"/>
        </w:rPr>
        <w:t xml:space="preserve"> of Rotary International as well as those set forth by the Board of Directors of Rotary International.</w:t>
      </w:r>
    </w:p>
    <w:p w14:paraId="4693762D" w14:textId="77777777" w:rsidR="002B60D5" w:rsidRPr="00705E18" w:rsidRDefault="002B60D5" w:rsidP="002B60D5">
      <w:pPr>
        <w:rPr>
          <w:rFonts w:ascii="Arial" w:hAnsi="Arial" w:cs="Arial"/>
        </w:rPr>
      </w:pPr>
    </w:p>
    <w:p w14:paraId="222968C7" w14:textId="24201C75" w:rsidR="002B60D5" w:rsidRPr="00705E18" w:rsidRDefault="002B60D5" w:rsidP="002B60D5">
      <w:pPr>
        <w:pStyle w:val="BodyText"/>
        <w:rPr>
          <w:sz w:val="24"/>
          <w:szCs w:val="24"/>
        </w:rPr>
      </w:pPr>
      <w:r w:rsidRPr="00705E18">
        <w:rPr>
          <w:sz w:val="24"/>
          <w:szCs w:val="24"/>
        </w:rPr>
        <w:t xml:space="preserve">The District Governor delegates specific responsibilities and authority to Assistant Governors, District Committee </w:t>
      </w:r>
      <w:r w:rsidR="00AB25A8" w:rsidRPr="00705E18">
        <w:rPr>
          <w:sz w:val="24"/>
          <w:szCs w:val="24"/>
        </w:rPr>
        <w:t>Chairs,</w:t>
      </w:r>
      <w:r w:rsidRPr="00705E18">
        <w:rPr>
          <w:sz w:val="24"/>
          <w:szCs w:val="24"/>
        </w:rPr>
        <w:t xml:space="preserve"> and the Chair of the Rotary Foundation Committee. The District Governor’s primary focus is to meet District and Club needs. The District Governor is fully accountable for all District and club activities and functions.</w:t>
      </w:r>
    </w:p>
    <w:p w14:paraId="29A55843" w14:textId="77777777" w:rsidR="002B60D5" w:rsidRPr="00705E18" w:rsidRDefault="002B60D5" w:rsidP="002B60D5">
      <w:pPr>
        <w:rPr>
          <w:rFonts w:ascii="Arial" w:hAnsi="Arial" w:cs="Arial"/>
        </w:rPr>
      </w:pPr>
    </w:p>
    <w:p w14:paraId="4737BE22" w14:textId="77777777" w:rsidR="002B60D5" w:rsidRPr="00705E18" w:rsidRDefault="002B60D5" w:rsidP="002B60D5">
      <w:pPr>
        <w:rPr>
          <w:rFonts w:ascii="Arial" w:hAnsi="Arial" w:cs="Arial"/>
        </w:rPr>
      </w:pPr>
      <w:r w:rsidRPr="00705E18">
        <w:rPr>
          <w:rFonts w:ascii="Arial" w:hAnsi="Arial" w:cs="Arial"/>
          <w:b/>
          <w:u w:val="single"/>
        </w:rPr>
        <w:t>Vice Governor</w:t>
      </w:r>
    </w:p>
    <w:p w14:paraId="4085F63E" w14:textId="77777777" w:rsidR="002B60D5" w:rsidRPr="00705E18" w:rsidRDefault="002B60D5" w:rsidP="002B60D5">
      <w:pPr>
        <w:rPr>
          <w:rFonts w:ascii="Arial" w:hAnsi="Arial" w:cs="Arial"/>
        </w:rPr>
      </w:pPr>
    </w:p>
    <w:p w14:paraId="6E4484D5" w14:textId="54C85DD0" w:rsidR="002B60D5" w:rsidRPr="00705E18" w:rsidRDefault="002B60D5" w:rsidP="002B60D5">
      <w:pPr>
        <w:rPr>
          <w:rFonts w:ascii="Arial" w:hAnsi="Arial" w:cs="Arial"/>
        </w:rPr>
      </w:pPr>
      <w:r w:rsidRPr="00705E18">
        <w:rPr>
          <w:rFonts w:ascii="Arial" w:hAnsi="Arial" w:cs="Arial"/>
        </w:rPr>
        <w:t>The Vice Governor is a PDG who would assume the office of Governor in case of temporary or permanent inability for the Governor to serve.  The Vice Governo</w:t>
      </w:r>
      <w:r w:rsidR="00AB25A8">
        <w:rPr>
          <w:rFonts w:ascii="Arial" w:hAnsi="Arial" w:cs="Arial"/>
        </w:rPr>
        <w:t>r</w:t>
      </w:r>
      <w:r w:rsidRPr="00705E18">
        <w:rPr>
          <w:rFonts w:ascii="Arial" w:hAnsi="Arial" w:cs="Arial"/>
        </w:rPr>
        <w:t xml:space="preserve"> will serve as the Chair of the Council of Governors.   The District Nominating Committee will confirm this position annually.  The DGE will provide the name of the PDG to the </w:t>
      </w:r>
      <w:r w:rsidR="004406BE" w:rsidRPr="00AB25A8">
        <w:rPr>
          <w:rFonts w:ascii="Arial" w:hAnsi="Arial" w:cs="Arial"/>
          <w:color w:val="000000" w:themeColor="text1"/>
        </w:rPr>
        <w:t>N</w:t>
      </w:r>
      <w:r w:rsidRPr="00705E18">
        <w:rPr>
          <w:rFonts w:ascii="Arial" w:hAnsi="Arial" w:cs="Arial"/>
        </w:rPr>
        <w:t xml:space="preserve">ominating Committee at the January meeting. </w:t>
      </w:r>
    </w:p>
    <w:p w14:paraId="55A8D730" w14:textId="77777777" w:rsidR="002B60D5" w:rsidRPr="00705E18" w:rsidRDefault="002B60D5" w:rsidP="002B60D5">
      <w:pPr>
        <w:rPr>
          <w:rFonts w:ascii="Arial" w:hAnsi="Arial" w:cs="Arial"/>
        </w:rPr>
      </w:pPr>
    </w:p>
    <w:p w14:paraId="4954375C" w14:textId="77777777" w:rsidR="002B60D5" w:rsidRPr="00705E18" w:rsidRDefault="002B60D5" w:rsidP="002B60D5">
      <w:pPr>
        <w:rPr>
          <w:rFonts w:ascii="Arial" w:hAnsi="Arial" w:cs="Arial"/>
        </w:rPr>
      </w:pPr>
      <w:r w:rsidRPr="00705E18">
        <w:rPr>
          <w:rFonts w:ascii="Arial" w:hAnsi="Arial" w:cs="Arial"/>
          <w:b/>
          <w:u w:val="single"/>
        </w:rPr>
        <w:t>District Governor-elect</w:t>
      </w:r>
    </w:p>
    <w:p w14:paraId="3EDCA5FB" w14:textId="77777777" w:rsidR="002B60D5" w:rsidRPr="00705E18" w:rsidRDefault="002B60D5" w:rsidP="002B60D5">
      <w:pPr>
        <w:rPr>
          <w:rFonts w:ascii="Arial" w:hAnsi="Arial" w:cs="Arial"/>
        </w:rPr>
      </w:pPr>
    </w:p>
    <w:p w14:paraId="31D854B1" w14:textId="77777777" w:rsidR="002B60D5" w:rsidRPr="00705E18" w:rsidRDefault="002B60D5" w:rsidP="002B60D5">
      <w:pPr>
        <w:pStyle w:val="BodyText"/>
        <w:rPr>
          <w:sz w:val="24"/>
          <w:szCs w:val="24"/>
        </w:rPr>
      </w:pPr>
      <w:r w:rsidRPr="00705E18">
        <w:rPr>
          <w:sz w:val="24"/>
          <w:szCs w:val="24"/>
        </w:rPr>
        <w:t>The duties and responsibilities of the District Governor-elect are detailed in Rotary International publications. The District Governor-elect shall be a member of all District Committees, except the District Nominating Committee.  In addition, the District Governor-elect shall assume any duties deemed advisable by the District Governor.</w:t>
      </w:r>
    </w:p>
    <w:p w14:paraId="5335E137" w14:textId="77777777" w:rsidR="002B60D5" w:rsidRPr="00705E18" w:rsidRDefault="002B60D5" w:rsidP="002B60D5">
      <w:pPr>
        <w:rPr>
          <w:rFonts w:ascii="Arial" w:hAnsi="Arial" w:cs="Arial"/>
        </w:rPr>
      </w:pPr>
    </w:p>
    <w:p w14:paraId="550DEFCB" w14:textId="77777777" w:rsidR="002B60D5" w:rsidRPr="00705E18" w:rsidRDefault="002B60D5" w:rsidP="002B60D5">
      <w:pPr>
        <w:rPr>
          <w:rFonts w:ascii="Arial" w:hAnsi="Arial" w:cs="Arial"/>
        </w:rPr>
      </w:pPr>
      <w:r w:rsidRPr="00705E18">
        <w:rPr>
          <w:rFonts w:ascii="Arial" w:hAnsi="Arial" w:cs="Arial"/>
        </w:rPr>
        <w:t>Using the District Strategic Plan, the District Governor-elect shall plan goals for the coming year and establish District committees to achieve these goals.</w:t>
      </w:r>
    </w:p>
    <w:p w14:paraId="12B51F68" w14:textId="77777777" w:rsidR="002B60D5" w:rsidRPr="00705E18" w:rsidRDefault="002B60D5" w:rsidP="002B60D5">
      <w:pPr>
        <w:rPr>
          <w:rFonts w:ascii="Arial" w:hAnsi="Arial" w:cs="Arial"/>
        </w:rPr>
      </w:pPr>
    </w:p>
    <w:p w14:paraId="49829865" w14:textId="77777777" w:rsidR="002B60D5" w:rsidRPr="00705E18" w:rsidRDefault="002B60D5" w:rsidP="002B60D5">
      <w:pPr>
        <w:rPr>
          <w:rFonts w:ascii="Arial" w:hAnsi="Arial" w:cs="Arial"/>
        </w:rPr>
      </w:pPr>
      <w:r w:rsidRPr="00705E18">
        <w:rPr>
          <w:rFonts w:ascii="Arial" w:hAnsi="Arial" w:cs="Arial"/>
        </w:rPr>
        <w:t>The District Governor-elect shall endeavor to have all geographical areas of District 7770 represented as far as possible.</w:t>
      </w:r>
    </w:p>
    <w:p w14:paraId="321D3CB3" w14:textId="77777777" w:rsidR="002B60D5" w:rsidRPr="00705E18" w:rsidRDefault="002B60D5" w:rsidP="002B60D5">
      <w:pPr>
        <w:rPr>
          <w:rFonts w:ascii="Arial" w:hAnsi="Arial" w:cs="Arial"/>
        </w:rPr>
      </w:pPr>
    </w:p>
    <w:p w14:paraId="26AE68FC" w14:textId="77777777" w:rsidR="002B60D5" w:rsidRPr="00705E18" w:rsidRDefault="002B60D5" w:rsidP="002B60D5">
      <w:pPr>
        <w:rPr>
          <w:rFonts w:ascii="Arial" w:hAnsi="Arial" w:cs="Arial"/>
        </w:rPr>
      </w:pPr>
    </w:p>
    <w:p w14:paraId="0BFE49BE" w14:textId="77777777" w:rsidR="002B60D5" w:rsidRPr="00705E18" w:rsidRDefault="002B60D5" w:rsidP="002B60D5">
      <w:pPr>
        <w:rPr>
          <w:rFonts w:ascii="Arial" w:hAnsi="Arial" w:cs="Arial"/>
        </w:rPr>
      </w:pPr>
      <w:r w:rsidRPr="00705E18">
        <w:rPr>
          <w:rFonts w:ascii="Arial" w:hAnsi="Arial" w:cs="Arial"/>
          <w:b/>
          <w:u w:val="single"/>
        </w:rPr>
        <w:t>District Governor-Nominee</w:t>
      </w:r>
    </w:p>
    <w:p w14:paraId="355FA85C" w14:textId="77777777" w:rsidR="002B60D5" w:rsidRPr="00705E18" w:rsidRDefault="002B60D5" w:rsidP="002B60D5">
      <w:pPr>
        <w:rPr>
          <w:rFonts w:ascii="Arial" w:hAnsi="Arial" w:cs="Arial"/>
        </w:rPr>
      </w:pPr>
    </w:p>
    <w:p w14:paraId="31CA9CF3" w14:textId="488EF828" w:rsidR="002B60D5" w:rsidRPr="00705E18" w:rsidRDefault="002B60D5" w:rsidP="002B60D5">
      <w:pPr>
        <w:rPr>
          <w:rFonts w:ascii="Arial" w:hAnsi="Arial" w:cs="Arial"/>
        </w:rPr>
      </w:pPr>
      <w:r w:rsidRPr="00705E18">
        <w:rPr>
          <w:rFonts w:ascii="Arial" w:hAnsi="Arial" w:cs="Arial"/>
        </w:rPr>
        <w:t xml:space="preserve">The District Governor-nominee should be </w:t>
      </w:r>
      <w:r w:rsidR="00AB25A8" w:rsidRPr="00705E18">
        <w:rPr>
          <w:rFonts w:ascii="Arial" w:hAnsi="Arial" w:cs="Arial"/>
        </w:rPr>
        <w:t>ex-officio</w:t>
      </w:r>
      <w:r w:rsidRPr="00705E18">
        <w:rPr>
          <w:rFonts w:ascii="Arial" w:hAnsi="Arial" w:cs="Arial"/>
        </w:rPr>
        <w:t>, non-voting member of all District committees, except the District Nominating Committee.  The District Governor-nominee should assume any duties deemed advisable by the District Governor.</w:t>
      </w:r>
    </w:p>
    <w:p w14:paraId="44F3F3B7" w14:textId="77777777" w:rsidR="002B60D5" w:rsidRPr="00705E18" w:rsidRDefault="002B60D5" w:rsidP="002B60D5">
      <w:pPr>
        <w:rPr>
          <w:rFonts w:ascii="Arial" w:hAnsi="Arial" w:cs="Arial"/>
          <w:b/>
          <w:u w:val="single"/>
        </w:rPr>
      </w:pPr>
    </w:p>
    <w:p w14:paraId="5DD97A5C" w14:textId="77777777" w:rsidR="002B60D5" w:rsidRPr="00705E18" w:rsidRDefault="002B60D5" w:rsidP="002B60D5">
      <w:pPr>
        <w:rPr>
          <w:rFonts w:ascii="Arial" w:hAnsi="Arial" w:cs="Arial"/>
        </w:rPr>
      </w:pPr>
      <w:r w:rsidRPr="00705E18">
        <w:rPr>
          <w:rFonts w:ascii="Arial" w:hAnsi="Arial" w:cs="Arial"/>
          <w:b/>
          <w:u w:val="single"/>
        </w:rPr>
        <w:t>District Governor-Nominee Designate</w:t>
      </w:r>
    </w:p>
    <w:p w14:paraId="7B38152D" w14:textId="77777777" w:rsidR="002B60D5" w:rsidRPr="00705E18" w:rsidRDefault="002B60D5" w:rsidP="002B60D5">
      <w:pPr>
        <w:rPr>
          <w:rFonts w:ascii="Arial" w:hAnsi="Arial" w:cs="Arial"/>
        </w:rPr>
      </w:pPr>
    </w:p>
    <w:p w14:paraId="45F84035" w14:textId="206217CC" w:rsidR="00D85CE2" w:rsidRPr="00705E18" w:rsidRDefault="002B60D5" w:rsidP="00D85CE2">
      <w:pPr>
        <w:rPr>
          <w:rFonts w:ascii="Arial" w:hAnsi="Arial" w:cs="Arial"/>
          <w:b/>
          <w:u w:val="single"/>
        </w:rPr>
      </w:pPr>
      <w:r w:rsidRPr="00705E18">
        <w:rPr>
          <w:rFonts w:ascii="Arial" w:hAnsi="Arial" w:cs="Arial"/>
        </w:rPr>
        <w:t>The District Governor Nominee Designate shall be the official title of the individual selected by the Nominating Committee prior to becoming District Governor-elect on July 1</w:t>
      </w:r>
      <w:r w:rsidRPr="00705E18">
        <w:rPr>
          <w:rFonts w:ascii="Arial" w:hAnsi="Arial" w:cs="Arial"/>
          <w:vertAlign w:val="superscript"/>
        </w:rPr>
        <w:t>st</w:t>
      </w:r>
      <w:r w:rsidRPr="00705E18">
        <w:rPr>
          <w:rFonts w:ascii="Arial" w:hAnsi="Arial" w:cs="Arial"/>
        </w:rPr>
        <w:t xml:space="preserve"> of the Rotary year in which they are selected.</w:t>
      </w:r>
    </w:p>
    <w:p w14:paraId="5FC418F4" w14:textId="77777777" w:rsidR="00D85CE2" w:rsidRPr="001A7F55" w:rsidRDefault="00D85CE2" w:rsidP="00D85CE2">
      <w:pPr>
        <w:rPr>
          <w:rFonts w:ascii="Arial" w:hAnsi="Arial" w:cs="Arial"/>
          <w:b/>
          <w:sz w:val="20"/>
          <w:szCs w:val="20"/>
          <w:u w:val="single"/>
        </w:rPr>
      </w:pPr>
    </w:p>
    <w:p w14:paraId="1C2A2B63" w14:textId="77777777" w:rsidR="00F67FDC" w:rsidRDefault="00794CC3"/>
    <w:sectPr w:rsidR="00F67FDC" w:rsidSect="003738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E2"/>
    <w:rsid w:val="0018073B"/>
    <w:rsid w:val="002B60D5"/>
    <w:rsid w:val="00327715"/>
    <w:rsid w:val="0035537D"/>
    <w:rsid w:val="003738FC"/>
    <w:rsid w:val="004406BE"/>
    <w:rsid w:val="00705E18"/>
    <w:rsid w:val="00794CC3"/>
    <w:rsid w:val="00AB25A8"/>
    <w:rsid w:val="00D54BEF"/>
    <w:rsid w:val="00D85CE2"/>
    <w:rsid w:val="00E837A0"/>
    <w:rsid w:val="00F7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85E90"/>
  <w15:chartTrackingRefBased/>
  <w15:docId w15:val="{D714CACA-332E-A24E-B7AD-E0EE4FA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E2"/>
    <w:rPr>
      <w:rFonts w:ascii="Times New Roman" w:eastAsia="Times New Roman" w:hAnsi="Times New Roman" w:cs="Times New Roman"/>
    </w:rPr>
  </w:style>
  <w:style w:type="paragraph" w:styleId="Heading3">
    <w:name w:val="heading 3"/>
    <w:basedOn w:val="Normal"/>
    <w:next w:val="Normal"/>
    <w:link w:val="Heading3Char"/>
    <w:qFormat/>
    <w:rsid w:val="002B60D5"/>
    <w:pPr>
      <w:keepNext/>
      <w:outlineLvl w:val="2"/>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85CE2"/>
    <w:rPr>
      <w:rFonts w:ascii="Arial" w:hAnsi="Arial" w:cs="Arial"/>
      <w:sz w:val="20"/>
      <w:szCs w:val="20"/>
    </w:rPr>
  </w:style>
  <w:style w:type="character" w:customStyle="1" w:styleId="BodyTextChar">
    <w:name w:val="Body Text Char"/>
    <w:basedOn w:val="DefaultParagraphFont"/>
    <w:link w:val="BodyText"/>
    <w:semiHidden/>
    <w:rsid w:val="00D85CE2"/>
    <w:rPr>
      <w:rFonts w:ascii="Arial" w:eastAsia="Times New Roman" w:hAnsi="Arial" w:cs="Arial"/>
      <w:sz w:val="20"/>
      <w:szCs w:val="20"/>
    </w:rPr>
  </w:style>
  <w:style w:type="character" w:customStyle="1" w:styleId="Heading3Char">
    <w:name w:val="Heading 3 Char"/>
    <w:basedOn w:val="DefaultParagraphFont"/>
    <w:link w:val="Heading3"/>
    <w:rsid w:val="002B60D5"/>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Levesque</dc:creator>
  <cp:keywords/>
  <dc:description/>
  <cp:lastModifiedBy>Pauline Levesque</cp:lastModifiedBy>
  <cp:revision>2</cp:revision>
  <dcterms:created xsi:type="dcterms:W3CDTF">2021-09-08T13:55:00Z</dcterms:created>
  <dcterms:modified xsi:type="dcterms:W3CDTF">2021-09-08T13:55:00Z</dcterms:modified>
</cp:coreProperties>
</file>