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A50E7" w14:textId="3670784A" w:rsidR="27CD02FC" w:rsidRPr="00E32737" w:rsidRDefault="27CD02FC" w:rsidP="27CD02FC">
      <w:pPr>
        <w:ind w:left="-144"/>
        <w:jc w:val="center"/>
        <w:rPr>
          <w:rFonts w:asciiTheme="majorHAnsi" w:eastAsia="Calibri" w:hAnsiTheme="majorHAnsi" w:cstheme="majorHAnsi"/>
          <w:color w:val="000000" w:themeColor="text1"/>
          <w:sz w:val="24"/>
          <w:szCs w:val="24"/>
        </w:rPr>
      </w:pPr>
      <w:r w:rsidRPr="00E32737">
        <w:rPr>
          <w:rFonts w:asciiTheme="majorHAnsi" w:hAnsiTheme="majorHAnsi" w:cstheme="majorHAnsi"/>
          <w:noProof/>
        </w:rPr>
        <w:drawing>
          <wp:inline distT="0" distB="0" distL="0" distR="0" wp14:anchorId="7E30703A" wp14:editId="722D37F1">
            <wp:extent cx="562610" cy="421414"/>
            <wp:effectExtent l="0" t="0" r="8890" b="0"/>
            <wp:docPr id="1816482341" name="Picture 181648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8959" cy="426170"/>
                    </a:xfrm>
                    <a:prstGeom prst="rect">
                      <a:avLst/>
                    </a:prstGeom>
                  </pic:spPr>
                </pic:pic>
              </a:graphicData>
            </a:graphic>
          </wp:inline>
        </w:drawing>
      </w:r>
      <w:r w:rsidRPr="00E32737">
        <w:rPr>
          <w:rFonts w:asciiTheme="majorHAnsi" w:eastAsia="Calibri" w:hAnsiTheme="majorHAnsi" w:cstheme="majorHAnsi"/>
          <w:b/>
          <w:bCs/>
          <w:color w:val="FF0000"/>
          <w:sz w:val="24"/>
          <w:szCs w:val="24"/>
        </w:rPr>
        <w:t xml:space="preserve">2020-2021 </w:t>
      </w:r>
      <w:r w:rsidRPr="00E32737">
        <w:rPr>
          <w:rFonts w:asciiTheme="majorHAnsi" w:eastAsia="Calibri" w:hAnsiTheme="majorHAnsi" w:cstheme="majorHAnsi"/>
          <w:b/>
          <w:bCs/>
          <w:color w:val="000000" w:themeColor="text1"/>
          <w:sz w:val="24"/>
          <w:szCs w:val="24"/>
        </w:rPr>
        <w:t>CLUB LEADERSHIP CITATION FORM</w:t>
      </w:r>
    </w:p>
    <w:p w14:paraId="68E3D4D0" w14:textId="578C4B3C" w:rsidR="27CD02FC" w:rsidRPr="00E32737" w:rsidRDefault="27CD02FC" w:rsidP="27CD02FC">
      <w:pPr>
        <w:spacing w:after="0" w:line="240" w:lineRule="auto"/>
        <w:rPr>
          <w:rFonts w:asciiTheme="majorHAnsi" w:eastAsia="Tahoma" w:hAnsiTheme="majorHAnsi" w:cstheme="majorHAnsi"/>
          <w:color w:val="000000" w:themeColor="text1"/>
          <w:sz w:val="20"/>
          <w:szCs w:val="20"/>
        </w:rPr>
      </w:pPr>
      <w:r w:rsidRPr="00E32737">
        <w:rPr>
          <w:rFonts w:asciiTheme="majorHAnsi" w:eastAsia="Calibri" w:hAnsiTheme="majorHAnsi" w:cstheme="majorHAnsi"/>
          <w:color w:val="000000" w:themeColor="text1"/>
          <w:sz w:val="20"/>
          <w:szCs w:val="20"/>
        </w:rPr>
        <w:t xml:space="preserve">To receive the Club Leadership Citation, a club must develop plans and achieve certain tasks identified below and then complete and submit this form to your Assistant Governor no later than February 15, 2021 (AG will send to Deborah </w:t>
      </w:r>
      <w:proofErr w:type="spellStart"/>
      <w:r w:rsidRPr="00E32737">
        <w:rPr>
          <w:rFonts w:asciiTheme="majorHAnsi" w:eastAsia="Calibri" w:hAnsiTheme="majorHAnsi" w:cstheme="majorHAnsi"/>
          <w:color w:val="000000" w:themeColor="text1"/>
          <w:sz w:val="20"/>
          <w:szCs w:val="20"/>
        </w:rPr>
        <w:t>Huntsberry</w:t>
      </w:r>
      <w:proofErr w:type="spellEnd"/>
      <w:r w:rsidRPr="00E32737">
        <w:rPr>
          <w:rFonts w:asciiTheme="majorHAnsi" w:eastAsia="Calibri" w:hAnsiTheme="majorHAnsi" w:cstheme="majorHAnsi"/>
          <w:color w:val="000000" w:themeColor="text1"/>
          <w:sz w:val="20"/>
          <w:szCs w:val="20"/>
        </w:rPr>
        <w:t xml:space="preserve"> </w:t>
      </w:r>
      <w:hyperlink r:id="rId8">
        <w:r w:rsidRPr="00E32737">
          <w:rPr>
            <w:rStyle w:val="Hyperlink"/>
            <w:rFonts w:asciiTheme="majorHAnsi" w:eastAsia="Tahoma" w:hAnsiTheme="majorHAnsi" w:cstheme="majorHAnsi"/>
            <w:color w:val="000000" w:themeColor="text1"/>
            <w:sz w:val="20"/>
            <w:szCs w:val="20"/>
          </w:rPr>
          <w:t>huntsberrydebrotary@gmail.com</w:t>
        </w:r>
      </w:hyperlink>
      <w:r w:rsidRPr="00E32737">
        <w:rPr>
          <w:rFonts w:asciiTheme="majorHAnsi" w:eastAsia="Tahoma" w:hAnsiTheme="majorHAnsi" w:cstheme="majorHAnsi"/>
          <w:color w:val="000000" w:themeColor="text1"/>
          <w:sz w:val="20"/>
          <w:szCs w:val="20"/>
          <w:u w:val="single"/>
        </w:rPr>
        <w:t xml:space="preserve">; </w:t>
      </w:r>
      <w:r w:rsidRPr="00E32737">
        <w:rPr>
          <w:rFonts w:asciiTheme="majorHAnsi" w:eastAsia="Tahoma" w:hAnsiTheme="majorHAnsi" w:cstheme="majorHAnsi"/>
          <w:color w:val="000000" w:themeColor="text1"/>
          <w:sz w:val="20"/>
          <w:szCs w:val="20"/>
        </w:rPr>
        <w:t>540-664-0584.</w:t>
      </w:r>
      <w:r w:rsidRPr="00E32737">
        <w:rPr>
          <w:rFonts w:asciiTheme="majorHAnsi" w:eastAsia="Tahoma" w:hAnsiTheme="majorHAnsi" w:cstheme="majorHAnsi"/>
          <w:color w:val="FFFFFF" w:themeColor="background1"/>
          <w:sz w:val="20"/>
          <w:szCs w:val="20"/>
        </w:rPr>
        <w:t>R NA</w:t>
      </w:r>
    </w:p>
    <w:p w14:paraId="7674A12C" w14:textId="5AB87702" w:rsidR="27CD02FC" w:rsidRPr="00E32737" w:rsidRDefault="27CD02FC" w:rsidP="27CD02FC">
      <w:pPr>
        <w:spacing w:after="0" w:line="240" w:lineRule="auto"/>
        <w:rPr>
          <w:rFonts w:asciiTheme="majorHAnsi" w:eastAsia="Tahoma" w:hAnsiTheme="majorHAnsi" w:cstheme="majorHAnsi"/>
          <w:color w:val="000000" w:themeColor="text1"/>
          <w:sz w:val="20"/>
          <w:szCs w:val="20"/>
        </w:rPr>
      </w:pPr>
      <w:r w:rsidRPr="00E32737">
        <w:rPr>
          <w:rFonts w:asciiTheme="majorHAnsi" w:eastAsia="Tahoma" w:hAnsiTheme="majorHAnsi" w:cstheme="majorHAnsi"/>
          <w:color w:val="FFFFFF" w:themeColor="background1"/>
          <w:sz w:val="20"/>
          <w:szCs w:val="20"/>
        </w:rPr>
        <w:t>VIGATION</w:t>
      </w:r>
    </w:p>
    <w:p w14:paraId="6BA57C95" w14:textId="58B4D086" w:rsidR="27CD02FC" w:rsidRPr="00E32737" w:rsidRDefault="27CD02FC" w:rsidP="27CD02FC">
      <w:pPr>
        <w:spacing w:after="0" w:line="240" w:lineRule="auto"/>
        <w:rPr>
          <w:rFonts w:asciiTheme="majorHAnsi" w:eastAsia="Calibri" w:hAnsiTheme="majorHAnsi" w:cstheme="majorHAnsi"/>
          <w:color w:val="000000" w:themeColor="text1"/>
          <w:sz w:val="20"/>
          <w:szCs w:val="20"/>
        </w:rPr>
      </w:pPr>
      <w:r w:rsidRPr="00E32737">
        <w:rPr>
          <w:rFonts w:asciiTheme="majorHAnsi" w:eastAsia="Calibri" w:hAnsiTheme="majorHAnsi" w:cstheme="majorHAnsi"/>
          <w:b/>
          <w:bCs/>
          <w:color w:val="000000" w:themeColor="text1"/>
          <w:sz w:val="20"/>
          <w:szCs w:val="20"/>
        </w:rPr>
        <w:t>CLUB NAME</w:t>
      </w:r>
      <w:r w:rsidRPr="00E32737">
        <w:rPr>
          <w:rFonts w:asciiTheme="majorHAnsi" w:eastAsia="Calibri" w:hAnsiTheme="majorHAnsi" w:cstheme="majorHAnsi"/>
          <w:color w:val="000000" w:themeColor="text1"/>
          <w:sz w:val="20"/>
          <w:szCs w:val="20"/>
        </w:rPr>
        <w:t xml:space="preserve"> _____________________________________</w:t>
      </w:r>
    </w:p>
    <w:p w14:paraId="55DC4D48" w14:textId="2D85995A" w:rsidR="27CD02FC" w:rsidRPr="00E32737" w:rsidRDefault="27CD02FC" w:rsidP="27CD02FC">
      <w:pPr>
        <w:spacing w:after="0" w:line="240" w:lineRule="auto"/>
        <w:rPr>
          <w:rFonts w:asciiTheme="majorHAnsi" w:eastAsia="Calibri" w:hAnsiTheme="majorHAnsi" w:cstheme="majorHAnsi"/>
          <w:color w:val="000000" w:themeColor="text1"/>
          <w:sz w:val="20"/>
          <w:szCs w:val="20"/>
        </w:rPr>
      </w:pPr>
    </w:p>
    <w:p w14:paraId="5293AB9B" w14:textId="4CBCB8C2" w:rsidR="27CD02FC" w:rsidRPr="00E32737" w:rsidRDefault="27CD02FC" w:rsidP="27CD02FC">
      <w:pPr>
        <w:spacing w:after="0" w:line="240" w:lineRule="auto"/>
        <w:rPr>
          <w:rFonts w:asciiTheme="majorHAnsi" w:eastAsia="Arial" w:hAnsiTheme="majorHAnsi" w:cstheme="majorHAnsi"/>
          <w:color w:val="000000" w:themeColor="text1"/>
          <w:sz w:val="17"/>
          <w:szCs w:val="17"/>
        </w:rPr>
      </w:pPr>
      <w:r w:rsidRPr="00E32737">
        <w:rPr>
          <w:rFonts w:asciiTheme="majorHAnsi" w:eastAsia="Arial" w:hAnsiTheme="majorHAnsi" w:cstheme="majorHAnsi"/>
          <w:b/>
          <w:bCs/>
          <w:color w:val="000000" w:themeColor="text1"/>
          <w:sz w:val="17"/>
          <w:szCs w:val="17"/>
        </w:rPr>
        <w:t xml:space="preserve">                AVENUES OF SERVICE </w:t>
      </w:r>
      <w:r w:rsidRPr="00E32737">
        <w:rPr>
          <w:rFonts w:asciiTheme="majorHAnsi" w:eastAsia="Arial" w:hAnsiTheme="majorHAnsi" w:cstheme="majorHAnsi"/>
          <w:b/>
          <w:bCs/>
          <w:color w:val="000000" w:themeColor="text1"/>
          <w:sz w:val="17"/>
          <w:szCs w:val="17"/>
          <w:highlight w:val="yellow"/>
        </w:rPr>
        <w:t>(minimum of 5 points required</w:t>
      </w:r>
      <w:r w:rsidRPr="00E32737">
        <w:rPr>
          <w:rFonts w:asciiTheme="majorHAnsi" w:eastAsia="Arial" w:hAnsiTheme="majorHAnsi" w:cstheme="majorHAnsi"/>
          <w:color w:val="000000" w:themeColor="text1"/>
          <w:sz w:val="17"/>
          <w:szCs w:val="17"/>
          <w:highlight w:val="yellow"/>
        </w:rPr>
        <w:t>)</w:t>
      </w:r>
    </w:p>
    <w:p w14:paraId="4E9E3A6F" w14:textId="6F43FC1A"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 xml:space="preserve">Club creates and utilizes a service project / initiative calendar, offering a wide variety of service opportunities to members. </w:t>
      </w:r>
      <w:r w:rsidRPr="00E32737">
        <w:rPr>
          <w:rFonts w:asciiTheme="majorHAnsi" w:eastAsia="Arial" w:hAnsiTheme="majorHAnsi" w:cstheme="majorHAnsi"/>
          <w:b/>
          <w:bCs/>
          <w:i/>
          <w:iCs/>
          <w:color w:val="000000" w:themeColor="text1"/>
          <w:sz w:val="17"/>
          <w:szCs w:val="17"/>
        </w:rPr>
        <w:t>This earns two points.</w:t>
      </w:r>
    </w:p>
    <w:p w14:paraId="5CF70BDC" w14:textId="602DD80E"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 xml:space="preserve"> Club participates in a literacy project (dictionary project, imagination library, reading mentor, etc.). </w:t>
      </w:r>
      <w:r w:rsidRPr="00E32737">
        <w:rPr>
          <w:rFonts w:asciiTheme="majorHAnsi" w:eastAsia="Arial" w:hAnsiTheme="majorHAnsi" w:cstheme="majorHAnsi"/>
          <w:b/>
          <w:bCs/>
          <w:i/>
          <w:iCs/>
          <w:color w:val="000000" w:themeColor="text1"/>
          <w:sz w:val="17"/>
          <w:szCs w:val="17"/>
        </w:rPr>
        <w:t xml:space="preserve">Bonus point set up/managing Little Free Library                                                                 </w:t>
      </w:r>
    </w:p>
    <w:p w14:paraId="01F00ACE" w14:textId="13CE362D"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participates in environmental community service project.</w:t>
      </w:r>
    </w:p>
    <w:p w14:paraId="25E1D941" w14:textId="299DAFFC"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participates in a Rotary Youth Program (Early Act, Interact, Rotaract, RYLA, Youth Exchange, Ambassadorial Global Scholar, etc.).</w:t>
      </w:r>
    </w:p>
    <w:p w14:paraId="25C6C24E" w14:textId="3260C698"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makes CART buckets available at all meetings and makes donation to CART by December 31, 20</w:t>
      </w:r>
      <w:r w:rsidR="00974C6B">
        <w:rPr>
          <w:rFonts w:asciiTheme="majorHAnsi" w:eastAsia="Arial" w:hAnsiTheme="majorHAnsi" w:cstheme="majorHAnsi"/>
          <w:color w:val="000000" w:themeColor="text1"/>
          <w:sz w:val="17"/>
          <w:szCs w:val="17"/>
        </w:rPr>
        <w:t>20</w:t>
      </w:r>
      <w:bookmarkStart w:id="0" w:name="_GoBack"/>
      <w:bookmarkEnd w:id="0"/>
      <w:r w:rsidRPr="00E32737">
        <w:rPr>
          <w:rFonts w:asciiTheme="majorHAnsi" w:eastAsia="Arial" w:hAnsiTheme="majorHAnsi" w:cstheme="majorHAnsi"/>
          <w:color w:val="000000" w:themeColor="text1"/>
          <w:sz w:val="17"/>
          <w:szCs w:val="17"/>
        </w:rPr>
        <w:t>.</w:t>
      </w:r>
    </w:p>
    <w:p w14:paraId="51D29501" w14:textId="7F6F8331"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Holds one program on dementia/Alzheimer’s related disease.</w:t>
      </w:r>
    </w:p>
    <w:p w14:paraId="21C9D3EC" w14:textId="042F1CD8"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recites the Four-Way Test at every meeting and operates club business based upon the Four-Way Test.</w:t>
      </w:r>
      <w:r w:rsidRPr="00E32737">
        <w:rPr>
          <w:rFonts w:asciiTheme="majorHAnsi" w:eastAsia="Arial" w:hAnsiTheme="majorHAnsi" w:cstheme="majorHAnsi"/>
          <w:b/>
          <w:bCs/>
          <w:color w:val="000000" w:themeColor="text1"/>
          <w:sz w:val="17"/>
          <w:szCs w:val="17"/>
        </w:rPr>
        <w:t xml:space="preserve">   </w:t>
      </w:r>
    </w:p>
    <w:p w14:paraId="0AB1ED71" w14:textId="77777777" w:rsidR="001267F8"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creates, promotes, and executes a Rotary ROCS day (Rotarians Offering Community Service).  At least 70% of members to take part.</w:t>
      </w:r>
    </w:p>
    <w:p w14:paraId="1F37D4D1" w14:textId="2C2DF4BB" w:rsidR="27CD02FC" w:rsidRPr="00E32737" w:rsidRDefault="007668BB" w:rsidP="001267F8">
      <w:pPr>
        <w:spacing w:after="0" w:line="240" w:lineRule="auto"/>
        <w:ind w:left="72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 xml:space="preserve">   MEMBERSHIP (</w:t>
      </w:r>
      <w:r w:rsidRPr="00E32737">
        <w:rPr>
          <w:rFonts w:asciiTheme="majorHAnsi" w:eastAsia="Arial" w:hAnsiTheme="majorHAnsi" w:cstheme="majorHAnsi"/>
          <w:color w:val="000000" w:themeColor="text1"/>
          <w:sz w:val="17"/>
          <w:szCs w:val="17"/>
          <w:highlight w:val="yellow"/>
        </w:rPr>
        <w:t xml:space="preserve">minimum of </w:t>
      </w:r>
      <w:r w:rsidR="00D04176" w:rsidRPr="00E32737">
        <w:rPr>
          <w:rFonts w:asciiTheme="majorHAnsi" w:eastAsia="Arial" w:hAnsiTheme="majorHAnsi" w:cstheme="majorHAnsi"/>
          <w:color w:val="000000" w:themeColor="text1"/>
          <w:sz w:val="17"/>
          <w:szCs w:val="17"/>
          <w:highlight w:val="yellow"/>
        </w:rPr>
        <w:t>6</w:t>
      </w:r>
      <w:r w:rsidRPr="00E32737">
        <w:rPr>
          <w:rFonts w:asciiTheme="majorHAnsi" w:eastAsia="Arial" w:hAnsiTheme="majorHAnsi" w:cstheme="majorHAnsi"/>
          <w:color w:val="000000" w:themeColor="text1"/>
          <w:sz w:val="17"/>
          <w:szCs w:val="17"/>
          <w:highlight w:val="yellow"/>
        </w:rPr>
        <w:t xml:space="preserve"> points required)</w:t>
      </w:r>
      <w:r w:rsidR="27CD02FC" w:rsidRPr="00E32737">
        <w:rPr>
          <w:rFonts w:asciiTheme="majorHAnsi" w:eastAsia="Arial" w:hAnsiTheme="majorHAnsi" w:cstheme="majorHAnsi"/>
          <w:color w:val="000000" w:themeColor="text1"/>
          <w:sz w:val="17"/>
          <w:szCs w:val="17"/>
        </w:rPr>
        <w:t xml:space="preserve"> </w:t>
      </w:r>
      <w:r w:rsidR="27CD02FC" w:rsidRPr="00E32737">
        <w:rPr>
          <w:rFonts w:asciiTheme="majorHAnsi" w:eastAsia="Arial" w:hAnsiTheme="majorHAnsi" w:cstheme="majorHAnsi"/>
          <w:b/>
          <w:bCs/>
          <w:color w:val="000000" w:themeColor="text1"/>
          <w:sz w:val="17"/>
          <w:szCs w:val="17"/>
        </w:rPr>
        <w:t xml:space="preserve">                                                                                                                                                                                                                                                                                                                                                                                               </w:t>
      </w:r>
      <w:r w:rsidR="0056348B" w:rsidRPr="00E32737">
        <w:rPr>
          <w:rFonts w:asciiTheme="majorHAnsi" w:eastAsia="Arial" w:hAnsiTheme="majorHAnsi" w:cstheme="majorHAnsi"/>
          <w:b/>
          <w:bCs/>
          <w:color w:val="000000" w:themeColor="text1"/>
          <w:sz w:val="17"/>
          <w:szCs w:val="17"/>
        </w:rPr>
        <w:t xml:space="preserve">              </w:t>
      </w:r>
      <w:r w:rsidR="008F111E" w:rsidRPr="00E32737">
        <w:rPr>
          <w:rFonts w:asciiTheme="majorHAnsi" w:eastAsia="Arial" w:hAnsiTheme="majorHAnsi" w:cstheme="majorHAnsi"/>
          <w:b/>
          <w:bCs/>
          <w:color w:val="000000" w:themeColor="text1"/>
          <w:sz w:val="17"/>
          <w:szCs w:val="17"/>
        </w:rPr>
        <w:t xml:space="preserve">        </w:t>
      </w:r>
    </w:p>
    <w:p w14:paraId="0705D633" w14:textId="63E21541"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President leads-by-example and sponsors at least 1 new member within the first quarter of the Rotary year.</w:t>
      </w:r>
    </w:p>
    <w:p w14:paraId="28956108" w14:textId="1036C6A4"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 xml:space="preserve"> Club achieves a net + 1 increase for the year. One bonus point for 2% increase (min. net +2 in membership growth).</w:t>
      </w:r>
    </w:p>
    <w:p w14:paraId="2F5C8B7B" w14:textId="63B7075C"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 xml:space="preserve"> Club uses "Discover Rotary" intentional strategy utilizing the Membership Event Grant</w:t>
      </w:r>
      <w:proofErr w:type="gramStart"/>
      <w:r w:rsidRPr="00E32737">
        <w:rPr>
          <w:rFonts w:asciiTheme="majorHAnsi" w:eastAsia="Arial" w:hAnsiTheme="majorHAnsi" w:cstheme="majorHAnsi"/>
          <w:color w:val="000000" w:themeColor="text1"/>
          <w:sz w:val="17"/>
          <w:szCs w:val="17"/>
        </w:rPr>
        <w:t>. .</w:t>
      </w:r>
      <w:proofErr w:type="gramEnd"/>
      <w:r w:rsidRPr="00E32737">
        <w:rPr>
          <w:rFonts w:asciiTheme="majorHAnsi" w:eastAsia="Arial" w:hAnsiTheme="majorHAnsi" w:cstheme="majorHAnsi"/>
          <w:b/>
          <w:bCs/>
          <w:color w:val="000000" w:themeColor="text1"/>
          <w:sz w:val="17"/>
          <w:szCs w:val="17"/>
        </w:rPr>
        <w:t xml:space="preserve"> </w:t>
      </w:r>
      <w:r w:rsidRPr="00E32737">
        <w:rPr>
          <w:rFonts w:asciiTheme="majorHAnsi" w:eastAsia="Arial" w:hAnsiTheme="majorHAnsi" w:cstheme="majorHAnsi"/>
          <w:color w:val="000000" w:themeColor="text1"/>
          <w:sz w:val="17"/>
          <w:szCs w:val="17"/>
        </w:rPr>
        <w:t xml:space="preserve"> </w:t>
      </w:r>
    </w:p>
    <w:p w14:paraId="641439D3" w14:textId="04719466"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increases diversity by recruiting at least 2 members of under-represented demographic group.</w:t>
      </w:r>
    </w:p>
    <w:p w14:paraId="67B5E31A" w14:textId="69761858"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initiates/continues a written Membership Plan which includes a new member orientation program.</w:t>
      </w:r>
    </w:p>
    <w:p w14:paraId="4B093D99" w14:textId="3048E0C3"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appoints a mentor for all new members for the first year.</w:t>
      </w:r>
    </w:p>
    <w:p w14:paraId="3C57C211" w14:textId="6E080072"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 xml:space="preserve"> 25% of Club members bring a membership candidate to a club meeting or after hours Discover Rotary presentation</w:t>
      </w:r>
    </w:p>
    <w:p w14:paraId="6D7576C9" w14:textId="33F4C86B"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president, membership chair and committee members had 3 Rotarians attend District Membership Training Summit.</w:t>
      </w:r>
    </w:p>
    <w:p w14:paraId="3BD66EB9" w14:textId="0063696E"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 xml:space="preserve"> Club uses the Member Moment program at each meeting to keep the focus on membership growth.</w:t>
      </w:r>
    </w:p>
    <w:p w14:paraId="726FC93C" w14:textId="091CB700"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has Rotaract member on membership committee.</w:t>
      </w:r>
    </w:p>
    <w:p w14:paraId="4436284A" w14:textId="0AE3C76D" w:rsidR="27CD02FC" w:rsidRPr="00E32737" w:rsidRDefault="27CD02FC" w:rsidP="27CD02FC">
      <w:pPr>
        <w:spacing w:after="0" w:line="240" w:lineRule="auto"/>
        <w:rPr>
          <w:rFonts w:asciiTheme="majorHAnsi" w:eastAsia="Arial" w:hAnsiTheme="majorHAnsi" w:cstheme="majorHAnsi"/>
          <w:color w:val="000000" w:themeColor="text1"/>
          <w:sz w:val="17"/>
          <w:szCs w:val="17"/>
        </w:rPr>
      </w:pPr>
      <w:r w:rsidRPr="00E32737">
        <w:rPr>
          <w:rFonts w:asciiTheme="majorHAnsi" w:eastAsia="Arial" w:hAnsiTheme="majorHAnsi" w:cstheme="majorHAnsi"/>
          <w:b/>
          <w:bCs/>
          <w:color w:val="000000" w:themeColor="text1"/>
          <w:sz w:val="17"/>
          <w:szCs w:val="17"/>
        </w:rPr>
        <w:t xml:space="preserve">        ROTARY FOUNDATION </w:t>
      </w:r>
      <w:r w:rsidRPr="00E32737">
        <w:rPr>
          <w:rFonts w:asciiTheme="majorHAnsi" w:eastAsia="Arial" w:hAnsiTheme="majorHAnsi" w:cstheme="majorHAnsi"/>
          <w:b/>
          <w:bCs/>
          <w:color w:val="000000" w:themeColor="text1"/>
          <w:sz w:val="17"/>
          <w:szCs w:val="17"/>
          <w:highlight w:val="yellow"/>
        </w:rPr>
        <w:t>(minimum of 6 points required)</w:t>
      </w:r>
    </w:p>
    <w:p w14:paraId="3B13D663" w14:textId="792EC762"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 xml:space="preserve">Club will meet its Annual Programs Fund goal. </w:t>
      </w:r>
      <w:r w:rsidRPr="00E32737">
        <w:rPr>
          <w:rFonts w:asciiTheme="majorHAnsi" w:eastAsia="Arial" w:hAnsiTheme="majorHAnsi" w:cstheme="majorHAnsi"/>
          <w:b/>
          <w:bCs/>
          <w:i/>
          <w:iCs/>
          <w:color w:val="000000" w:themeColor="text1"/>
          <w:sz w:val="17"/>
          <w:szCs w:val="17"/>
        </w:rPr>
        <w:t>One Bonus Point for meeting the Challenge Goal.</w:t>
      </w:r>
    </w:p>
    <w:p w14:paraId="486BC55E" w14:textId="00BB7833"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 xml:space="preserve">Club achieves 10% increase over 2019-20 annual fund contributions. </w:t>
      </w:r>
      <w:r w:rsidRPr="00E32737">
        <w:rPr>
          <w:rFonts w:asciiTheme="majorHAnsi" w:eastAsia="Arial" w:hAnsiTheme="majorHAnsi" w:cstheme="majorHAnsi"/>
          <w:b/>
          <w:bCs/>
          <w:i/>
          <w:iCs/>
          <w:color w:val="000000" w:themeColor="text1"/>
          <w:sz w:val="17"/>
          <w:szCs w:val="17"/>
        </w:rPr>
        <w:t>One bonus point.</w:t>
      </w:r>
    </w:p>
    <w:p w14:paraId="698B2D6C" w14:textId="5B3E9944"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submits 50% of its Annual Programs Fund goal by December 31, 20</w:t>
      </w:r>
      <w:r w:rsidR="00C56CE7">
        <w:rPr>
          <w:rFonts w:asciiTheme="majorHAnsi" w:eastAsia="Arial" w:hAnsiTheme="majorHAnsi" w:cstheme="majorHAnsi"/>
          <w:color w:val="000000" w:themeColor="text1"/>
          <w:sz w:val="17"/>
          <w:szCs w:val="17"/>
        </w:rPr>
        <w:t>20.</w:t>
      </w:r>
      <w:r w:rsidRPr="00E32737">
        <w:rPr>
          <w:rFonts w:asciiTheme="majorHAnsi" w:eastAsia="Arial" w:hAnsiTheme="majorHAnsi" w:cstheme="majorHAnsi"/>
          <w:color w:val="000000" w:themeColor="text1"/>
          <w:sz w:val="17"/>
          <w:szCs w:val="17"/>
        </w:rPr>
        <w:t xml:space="preserve"> </w:t>
      </w:r>
    </w:p>
    <w:p w14:paraId="5A980BE1" w14:textId="03E7F410"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achieves EREY status. One bonus point for achieving 100% Sustaining Member status.</w:t>
      </w:r>
    </w:p>
    <w:p w14:paraId="2CBA4F0A" w14:textId="366BA513"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sends two representatives to attend District Foundation Training Seminar in September 18, 2020 and club completes MOU qualification.</w:t>
      </w:r>
    </w:p>
    <w:p w14:paraId="5A54DB56" w14:textId="7ECF8140"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 xml:space="preserve">Club secures at least one new Paul Harris Society member.  </w:t>
      </w:r>
    </w:p>
    <w:p w14:paraId="7E1A1C9F" w14:textId="1C3238E3"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 xml:space="preserve">Club meets their End Polio Now Goal.  </w:t>
      </w:r>
      <w:r w:rsidRPr="00E32737">
        <w:rPr>
          <w:rFonts w:asciiTheme="majorHAnsi" w:eastAsia="Arial" w:hAnsiTheme="majorHAnsi" w:cstheme="majorHAnsi"/>
          <w:b/>
          <w:bCs/>
          <w:i/>
          <w:iCs/>
          <w:color w:val="000000" w:themeColor="text1"/>
          <w:sz w:val="17"/>
          <w:szCs w:val="17"/>
        </w:rPr>
        <w:t>Bonus for having at least one program on Polio.</w:t>
      </w:r>
    </w:p>
    <w:p w14:paraId="370535BB" w14:textId="6D69058A"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qualifies for and completes a District Grant project.</w:t>
      </w:r>
    </w:p>
    <w:p w14:paraId="4C1B350B" w14:textId="73FC0E34"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holds a World Polio Event in October.</w:t>
      </w:r>
    </w:p>
    <w:p w14:paraId="24A2B112" w14:textId="5D6DE685"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secures 1 new major donor or 1 member steps up to the next level.</w:t>
      </w:r>
    </w:p>
    <w:p w14:paraId="22038CD4" w14:textId="195011A7" w:rsidR="27CD02FC" w:rsidRPr="00E32737" w:rsidRDefault="27CD02FC" w:rsidP="27CD02FC">
      <w:pPr>
        <w:spacing w:after="0" w:line="240" w:lineRule="auto"/>
        <w:rPr>
          <w:rFonts w:asciiTheme="majorHAnsi" w:eastAsia="Arial" w:hAnsiTheme="majorHAnsi" w:cstheme="majorHAnsi"/>
          <w:color w:val="000000" w:themeColor="text1"/>
          <w:sz w:val="17"/>
          <w:szCs w:val="17"/>
        </w:rPr>
      </w:pPr>
      <w:r w:rsidRPr="00E32737">
        <w:rPr>
          <w:rFonts w:asciiTheme="majorHAnsi" w:eastAsia="Arial" w:hAnsiTheme="majorHAnsi" w:cstheme="majorHAnsi"/>
          <w:b/>
          <w:bCs/>
          <w:color w:val="000000" w:themeColor="text1"/>
          <w:sz w:val="17"/>
          <w:szCs w:val="17"/>
        </w:rPr>
        <w:t xml:space="preserve">        LEADERSHIP DEVELOPMENT </w:t>
      </w:r>
      <w:r w:rsidRPr="00E32737">
        <w:rPr>
          <w:rFonts w:asciiTheme="majorHAnsi" w:eastAsia="Arial" w:hAnsiTheme="majorHAnsi" w:cstheme="majorHAnsi"/>
          <w:b/>
          <w:bCs/>
          <w:color w:val="000000" w:themeColor="text1"/>
          <w:sz w:val="17"/>
          <w:szCs w:val="17"/>
          <w:highlight w:val="yellow"/>
        </w:rPr>
        <w:t>(minimum of 5 points required)</w:t>
      </w:r>
    </w:p>
    <w:p w14:paraId="09BC03D6" w14:textId="0D5083E5"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President attends 2020 PETS and Become a Vibrant Club (District Assembly</w:t>
      </w:r>
      <w:r w:rsidRPr="00E32737">
        <w:rPr>
          <w:rFonts w:asciiTheme="majorHAnsi" w:eastAsia="Arial" w:hAnsiTheme="majorHAnsi" w:cstheme="majorHAnsi"/>
          <w:b/>
          <w:bCs/>
          <w:color w:val="000000" w:themeColor="text1"/>
          <w:sz w:val="17"/>
          <w:szCs w:val="17"/>
        </w:rPr>
        <w:t xml:space="preserve">) </w:t>
      </w:r>
      <w:r w:rsidRPr="00E32737">
        <w:rPr>
          <w:rFonts w:asciiTheme="majorHAnsi" w:eastAsia="Arial" w:hAnsiTheme="majorHAnsi" w:cstheme="majorHAnsi"/>
          <w:b/>
          <w:bCs/>
          <w:i/>
          <w:iCs/>
          <w:color w:val="000000" w:themeColor="text1"/>
          <w:sz w:val="17"/>
          <w:szCs w:val="17"/>
        </w:rPr>
        <w:t>(Both required to hold the position of Club President)</w:t>
      </w:r>
      <w:r w:rsidRPr="00E32737">
        <w:rPr>
          <w:rFonts w:asciiTheme="majorHAnsi" w:eastAsia="Arial" w:hAnsiTheme="majorHAnsi" w:cstheme="majorHAnsi"/>
          <w:color w:val="000000" w:themeColor="text1"/>
          <w:sz w:val="17"/>
          <w:szCs w:val="17"/>
        </w:rPr>
        <w:t xml:space="preserve"> plus another training seminar or 2020 District Conference.</w:t>
      </w:r>
    </w:p>
    <w:p w14:paraId="5F3A1EC7" w14:textId="797C43AD"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 xml:space="preserve">Club appoints 2021-22 President-Elect by July 1, 2021. </w:t>
      </w:r>
      <w:r w:rsidRPr="00E32737">
        <w:rPr>
          <w:rFonts w:asciiTheme="majorHAnsi" w:eastAsia="Arial" w:hAnsiTheme="majorHAnsi" w:cstheme="majorHAnsi"/>
          <w:b/>
          <w:bCs/>
          <w:i/>
          <w:iCs/>
          <w:color w:val="000000" w:themeColor="text1"/>
          <w:sz w:val="17"/>
          <w:szCs w:val="17"/>
        </w:rPr>
        <w:t>Bonus point for President Nominee appointed before December 1, 2020.</w:t>
      </w:r>
    </w:p>
    <w:p w14:paraId="7B05A7D9" w14:textId="048DAADE"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 xml:space="preserve"> Incoming Secretary, Treasurer, Foundation Chair, Membership Chair, and Public Image Chair </w:t>
      </w:r>
      <w:proofErr w:type="gramStart"/>
      <w:r w:rsidRPr="00E32737">
        <w:rPr>
          <w:rFonts w:asciiTheme="majorHAnsi" w:eastAsia="Arial" w:hAnsiTheme="majorHAnsi" w:cstheme="majorHAnsi"/>
          <w:color w:val="000000" w:themeColor="text1"/>
          <w:sz w:val="17"/>
          <w:szCs w:val="17"/>
        </w:rPr>
        <w:t>attends</w:t>
      </w:r>
      <w:proofErr w:type="gramEnd"/>
      <w:r w:rsidRPr="00E32737">
        <w:rPr>
          <w:rFonts w:asciiTheme="majorHAnsi" w:eastAsia="Arial" w:hAnsiTheme="majorHAnsi" w:cstheme="majorHAnsi"/>
          <w:color w:val="000000" w:themeColor="text1"/>
          <w:sz w:val="17"/>
          <w:szCs w:val="17"/>
        </w:rPr>
        <w:t xml:space="preserve"> Be a Vibrant Club (District Assembly) and Fall Training Seminar or have a representative attend if they are unable to do so.</w:t>
      </w:r>
      <w:r w:rsidRPr="00E32737">
        <w:rPr>
          <w:rFonts w:asciiTheme="majorHAnsi" w:hAnsiTheme="majorHAnsi" w:cstheme="majorHAnsi"/>
          <w:sz w:val="17"/>
          <w:szCs w:val="17"/>
        </w:rPr>
        <w:tab/>
      </w:r>
      <w:r w:rsidRPr="00E32737">
        <w:rPr>
          <w:rFonts w:asciiTheme="majorHAnsi" w:eastAsia="Arial" w:hAnsiTheme="majorHAnsi" w:cstheme="majorHAnsi"/>
          <w:color w:val="000000" w:themeColor="text1"/>
          <w:sz w:val="17"/>
          <w:szCs w:val="17"/>
        </w:rPr>
        <w:t xml:space="preserve"> </w:t>
      </w:r>
      <w:r w:rsidRPr="00E32737">
        <w:rPr>
          <w:rFonts w:asciiTheme="majorHAnsi" w:hAnsiTheme="majorHAnsi" w:cstheme="majorHAnsi"/>
          <w:sz w:val="17"/>
          <w:szCs w:val="17"/>
        </w:rPr>
        <w:tab/>
      </w:r>
      <w:r w:rsidRPr="00E32737">
        <w:rPr>
          <w:rFonts w:asciiTheme="majorHAnsi" w:eastAsia="Arial" w:hAnsiTheme="majorHAnsi" w:cstheme="majorHAnsi"/>
          <w:color w:val="000000" w:themeColor="text1"/>
          <w:sz w:val="17"/>
          <w:szCs w:val="17"/>
        </w:rPr>
        <w:t xml:space="preserve">       </w:t>
      </w:r>
    </w:p>
    <w:p w14:paraId="758D5073" w14:textId="4361654B"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appoints the President-Elect to monitor and update the Club Leadership Citation and input information and completion of projects and programs for the Rotary Citation.</w:t>
      </w:r>
    </w:p>
    <w:p w14:paraId="1EDDC323" w14:textId="5D9172F8"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At least one member attends the 2021 RI Convention.</w:t>
      </w:r>
    </w:p>
    <w:p w14:paraId="64557A1B" w14:textId="47FB4329"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appoints a Database Manager who updates club and member information including photos on the District database by October 1, 2020.</w:t>
      </w:r>
    </w:p>
    <w:p w14:paraId="50A584BF" w14:textId="58B9DC16"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At least 1 member per 35, including a new member (&lt;1 yr.), attends at least one of the following</w:t>
      </w:r>
      <w:r w:rsidRPr="00E32737">
        <w:rPr>
          <w:rFonts w:asciiTheme="majorHAnsi" w:eastAsia="Arial" w:hAnsiTheme="majorHAnsi" w:cstheme="majorHAnsi"/>
          <w:b/>
          <w:bCs/>
          <w:color w:val="000000" w:themeColor="text1"/>
          <w:sz w:val="17"/>
          <w:szCs w:val="17"/>
        </w:rPr>
        <w:t xml:space="preserve">:  </w:t>
      </w:r>
      <w:r w:rsidRPr="00E32737">
        <w:rPr>
          <w:rFonts w:asciiTheme="majorHAnsi" w:eastAsia="Arial" w:hAnsiTheme="majorHAnsi" w:cstheme="majorHAnsi"/>
          <w:color w:val="000000" w:themeColor="text1"/>
          <w:sz w:val="17"/>
          <w:szCs w:val="17"/>
        </w:rPr>
        <w:t>2020 Be a Vibrant Club, 2020 Fall Assembly, 2020 Foundation/Membership Seminar, or 2021 District Conference.</w:t>
      </w:r>
    </w:p>
    <w:p w14:paraId="57C7BAD4" w14:textId="32B38D86"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sends at least one member to Rotary Leadership Institute (RLI).</w:t>
      </w:r>
    </w:p>
    <w:p w14:paraId="4BF3B8B0" w14:textId="74D3DF84"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updates Rotary Club Central goals and establishes at least 1 goal in each area by August 1, 20</w:t>
      </w:r>
      <w:r w:rsidR="00071703">
        <w:rPr>
          <w:rFonts w:asciiTheme="majorHAnsi" w:eastAsia="Arial" w:hAnsiTheme="majorHAnsi" w:cstheme="majorHAnsi"/>
          <w:color w:val="000000" w:themeColor="text1"/>
          <w:sz w:val="17"/>
          <w:szCs w:val="17"/>
        </w:rPr>
        <w:t>20</w:t>
      </w:r>
      <w:r w:rsidRPr="00E32737">
        <w:rPr>
          <w:rFonts w:asciiTheme="majorHAnsi" w:eastAsia="Arial" w:hAnsiTheme="majorHAnsi" w:cstheme="majorHAnsi"/>
          <w:color w:val="000000" w:themeColor="text1"/>
          <w:sz w:val="17"/>
          <w:szCs w:val="17"/>
        </w:rPr>
        <w:t>.</w:t>
      </w:r>
    </w:p>
    <w:p w14:paraId="4632735B" w14:textId="026C3468" w:rsidR="27CD02FC" w:rsidRPr="00E32737" w:rsidRDefault="27CD02FC" w:rsidP="27CD02FC">
      <w:pPr>
        <w:spacing w:after="0" w:line="240" w:lineRule="auto"/>
        <w:rPr>
          <w:rFonts w:asciiTheme="majorHAnsi" w:eastAsia="Arial" w:hAnsiTheme="majorHAnsi" w:cstheme="majorHAnsi"/>
          <w:color w:val="000000" w:themeColor="text1"/>
          <w:sz w:val="17"/>
          <w:szCs w:val="17"/>
        </w:rPr>
      </w:pPr>
      <w:r w:rsidRPr="00E32737">
        <w:rPr>
          <w:rFonts w:asciiTheme="majorHAnsi" w:eastAsia="Arial" w:hAnsiTheme="majorHAnsi" w:cstheme="majorHAnsi"/>
          <w:b/>
          <w:bCs/>
          <w:color w:val="000000" w:themeColor="text1"/>
          <w:sz w:val="17"/>
          <w:szCs w:val="17"/>
        </w:rPr>
        <w:t xml:space="preserve">        PUBLIC IMAGE</w:t>
      </w:r>
      <w:r w:rsidRPr="00E32737">
        <w:rPr>
          <w:rFonts w:asciiTheme="majorHAnsi" w:eastAsia="Arial" w:hAnsiTheme="majorHAnsi" w:cstheme="majorHAnsi"/>
          <w:color w:val="000000" w:themeColor="text1"/>
          <w:sz w:val="17"/>
          <w:szCs w:val="17"/>
        </w:rPr>
        <w:t xml:space="preserve"> (</w:t>
      </w:r>
      <w:r w:rsidRPr="00E32737">
        <w:rPr>
          <w:rFonts w:asciiTheme="majorHAnsi" w:eastAsia="Arial" w:hAnsiTheme="majorHAnsi" w:cstheme="majorHAnsi"/>
          <w:color w:val="000000" w:themeColor="text1"/>
          <w:sz w:val="17"/>
          <w:szCs w:val="17"/>
          <w:highlight w:val="yellow"/>
        </w:rPr>
        <w:t>minimum of 2 points required)</w:t>
      </w:r>
    </w:p>
    <w:p w14:paraId="05AABDCE" w14:textId="31CB5052"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 xml:space="preserve">Club appoints a PI Chair who publicizes club activities in the community and submits info to the District media, website and newsletters at </w:t>
      </w:r>
    </w:p>
    <w:p w14:paraId="69E0EF87" w14:textId="1D61802A"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least quarterly.</w:t>
      </w:r>
    </w:p>
    <w:p w14:paraId="24D2DC64" w14:textId="7F94A564"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presents copy of Four-Way Test to all members for proper display in offices or businesses.</w:t>
      </w:r>
    </w:p>
    <w:p w14:paraId="0177F7C0" w14:textId="000114EF"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Club Public Image Chair participates in District Zoom Calls</w:t>
      </w:r>
    </w:p>
    <w:p w14:paraId="75AC4306" w14:textId="697E2DB5"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color w:val="000000" w:themeColor="text1"/>
          <w:sz w:val="17"/>
          <w:szCs w:val="17"/>
        </w:rPr>
      </w:pPr>
      <w:r w:rsidRPr="00E32737">
        <w:rPr>
          <w:rFonts w:asciiTheme="majorHAnsi" w:eastAsia="Arial" w:hAnsiTheme="majorHAnsi" w:cstheme="majorHAnsi"/>
          <w:color w:val="000000" w:themeColor="text1"/>
          <w:sz w:val="17"/>
          <w:szCs w:val="17"/>
        </w:rPr>
        <w:t xml:space="preserve">Public Image has a committee that shares duties posting on club and district FB and the district newsletter. </w:t>
      </w:r>
    </w:p>
    <w:p w14:paraId="4389BFC6" w14:textId="28ED6B11" w:rsidR="27CD02FC" w:rsidRPr="00E32737" w:rsidRDefault="27CD02FC" w:rsidP="27CD02FC">
      <w:pPr>
        <w:pStyle w:val="ListParagraph"/>
        <w:numPr>
          <w:ilvl w:val="0"/>
          <w:numId w:val="1"/>
        </w:numPr>
        <w:spacing w:after="0" w:line="240" w:lineRule="auto"/>
        <w:ind w:left="0"/>
        <w:rPr>
          <w:rFonts w:asciiTheme="majorHAnsi" w:eastAsiaTheme="minorEastAsia" w:hAnsiTheme="majorHAnsi" w:cstheme="majorHAnsi"/>
          <w:b/>
          <w:bCs/>
          <w:i/>
          <w:iCs/>
          <w:color w:val="000000" w:themeColor="text1"/>
          <w:sz w:val="17"/>
          <w:szCs w:val="17"/>
        </w:rPr>
      </w:pPr>
      <w:r w:rsidRPr="00E32737">
        <w:rPr>
          <w:rFonts w:asciiTheme="majorHAnsi" w:eastAsia="Arial" w:hAnsiTheme="majorHAnsi" w:cstheme="majorHAnsi"/>
          <w:b/>
          <w:bCs/>
          <w:i/>
          <w:iCs/>
          <w:color w:val="000000" w:themeColor="text1"/>
          <w:sz w:val="17"/>
          <w:szCs w:val="17"/>
        </w:rPr>
        <w:t>Required completion Incoming President and Club Protection Chair complete Child Protection Memorandum of Compliance no later than June 30, 20</w:t>
      </w:r>
      <w:r w:rsidR="00AA6534">
        <w:rPr>
          <w:rFonts w:asciiTheme="majorHAnsi" w:eastAsia="Arial" w:hAnsiTheme="majorHAnsi" w:cstheme="majorHAnsi"/>
          <w:b/>
          <w:bCs/>
          <w:i/>
          <w:iCs/>
          <w:color w:val="000000" w:themeColor="text1"/>
          <w:sz w:val="17"/>
          <w:szCs w:val="17"/>
        </w:rPr>
        <w:t>20</w:t>
      </w:r>
      <w:r w:rsidRPr="00E32737">
        <w:rPr>
          <w:rFonts w:asciiTheme="majorHAnsi" w:eastAsia="Arial" w:hAnsiTheme="majorHAnsi" w:cstheme="majorHAnsi"/>
          <w:b/>
          <w:bCs/>
          <w:i/>
          <w:iCs/>
          <w:color w:val="000000" w:themeColor="text1"/>
          <w:sz w:val="17"/>
          <w:szCs w:val="17"/>
        </w:rPr>
        <w:t xml:space="preserve">. </w:t>
      </w:r>
    </w:p>
    <w:p w14:paraId="2961CFCE" w14:textId="402AF2B0" w:rsidR="27CD02FC" w:rsidRPr="00E32737" w:rsidRDefault="27CD02FC" w:rsidP="27CD02FC">
      <w:pPr>
        <w:spacing w:after="0" w:line="240" w:lineRule="auto"/>
        <w:rPr>
          <w:rFonts w:asciiTheme="majorHAnsi" w:eastAsia="Arial" w:hAnsiTheme="majorHAnsi" w:cstheme="majorHAnsi"/>
          <w:color w:val="000000" w:themeColor="text1"/>
          <w:sz w:val="16"/>
          <w:szCs w:val="16"/>
        </w:rPr>
      </w:pPr>
    </w:p>
    <w:p w14:paraId="2F0BEA3B" w14:textId="571847FD" w:rsidR="27CD02FC" w:rsidRPr="00E32737" w:rsidRDefault="27CD02FC" w:rsidP="27CD02FC">
      <w:pPr>
        <w:spacing w:after="0" w:line="240" w:lineRule="auto"/>
        <w:rPr>
          <w:rFonts w:asciiTheme="majorHAnsi" w:hAnsiTheme="majorHAnsi" w:cstheme="majorHAnsi"/>
        </w:rPr>
      </w:pPr>
      <w:r w:rsidRPr="00E32737">
        <w:rPr>
          <w:rFonts w:asciiTheme="majorHAnsi" w:eastAsia="Calibri" w:hAnsiTheme="majorHAnsi" w:cstheme="majorHAnsi"/>
          <w:color w:val="000000" w:themeColor="text1"/>
          <w:sz w:val="16"/>
          <w:szCs w:val="16"/>
        </w:rPr>
        <w:t>________________________                _____________________________                         __________________________</w:t>
      </w:r>
    </w:p>
    <w:p w14:paraId="34B73A26" w14:textId="2AAC0A31" w:rsidR="27CD02FC" w:rsidRPr="00E32737" w:rsidRDefault="27CD02FC" w:rsidP="27CD02FC">
      <w:pPr>
        <w:spacing w:after="0" w:line="240" w:lineRule="auto"/>
        <w:rPr>
          <w:rFonts w:asciiTheme="majorHAnsi" w:hAnsiTheme="majorHAnsi" w:cstheme="majorHAnsi"/>
        </w:rPr>
      </w:pPr>
      <w:r w:rsidRPr="00E32737">
        <w:rPr>
          <w:rFonts w:asciiTheme="majorHAnsi" w:eastAsia="Calibri" w:hAnsiTheme="majorHAnsi" w:cstheme="majorHAnsi"/>
          <w:color w:val="000000" w:themeColor="text1"/>
          <w:sz w:val="16"/>
          <w:szCs w:val="16"/>
        </w:rPr>
        <w:t xml:space="preserve">Signature of Club President                     Signature of Club President – Elect   </w:t>
      </w:r>
      <w:r w:rsidRPr="00E32737">
        <w:rPr>
          <w:rFonts w:asciiTheme="majorHAnsi" w:hAnsiTheme="majorHAnsi" w:cstheme="majorHAnsi"/>
        </w:rPr>
        <w:tab/>
      </w:r>
      <w:r w:rsidRPr="00E32737">
        <w:rPr>
          <w:rFonts w:asciiTheme="majorHAnsi" w:eastAsia="Calibri" w:hAnsiTheme="majorHAnsi" w:cstheme="majorHAnsi"/>
          <w:color w:val="000000" w:themeColor="text1"/>
          <w:sz w:val="16"/>
          <w:szCs w:val="16"/>
        </w:rPr>
        <w:t xml:space="preserve">                   Signature of Assistant Governor</w:t>
      </w:r>
      <w:r w:rsidRPr="00E32737">
        <w:rPr>
          <w:rFonts w:asciiTheme="majorHAnsi" w:hAnsiTheme="majorHAnsi" w:cstheme="majorHAnsi"/>
        </w:rPr>
        <w:t xml:space="preserve"> </w:t>
      </w:r>
    </w:p>
    <w:p w14:paraId="19EF826C" w14:textId="3CD5F57B" w:rsidR="00D03AC1" w:rsidRPr="00E32737" w:rsidRDefault="00D03AC1" w:rsidP="27CD02FC">
      <w:pPr>
        <w:pStyle w:val="ListBullet"/>
        <w:numPr>
          <w:ilvl w:val="0"/>
          <w:numId w:val="0"/>
        </w:numPr>
        <w:rPr>
          <w:rFonts w:asciiTheme="majorHAnsi" w:hAnsiTheme="majorHAnsi" w:cstheme="majorHAnsi"/>
        </w:rPr>
      </w:pPr>
    </w:p>
    <w:sectPr w:rsidR="00D03AC1" w:rsidRPr="00E32737" w:rsidSect="00EE3E7C">
      <w:footerReference w:type="default" r:id="rId9"/>
      <w:pgSz w:w="12240" w:h="15840"/>
      <w:pgMar w:top="720" w:right="720" w:bottom="720" w:left="72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98104" w14:textId="77777777" w:rsidR="002B537F" w:rsidRDefault="002B537F">
      <w:r>
        <w:separator/>
      </w:r>
    </w:p>
    <w:p w14:paraId="31175EC1" w14:textId="77777777" w:rsidR="002B537F" w:rsidRDefault="002B537F"/>
  </w:endnote>
  <w:endnote w:type="continuationSeparator" w:id="0">
    <w:p w14:paraId="1974CBA9" w14:textId="77777777" w:rsidR="002B537F" w:rsidRDefault="002B537F">
      <w:r>
        <w:continuationSeparator/>
      </w:r>
    </w:p>
    <w:p w14:paraId="30B5DC33" w14:textId="77777777" w:rsidR="002B537F" w:rsidRDefault="002B5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E3FA8" w14:textId="77777777" w:rsidR="002B537F" w:rsidRDefault="002B537F">
      <w:r>
        <w:separator/>
      </w:r>
    </w:p>
    <w:p w14:paraId="342D0BD0" w14:textId="77777777" w:rsidR="002B537F" w:rsidRDefault="002B537F"/>
  </w:footnote>
  <w:footnote w:type="continuationSeparator" w:id="0">
    <w:p w14:paraId="70BC306E" w14:textId="77777777" w:rsidR="002B537F" w:rsidRDefault="002B537F">
      <w:r>
        <w:continuationSeparator/>
      </w:r>
    </w:p>
    <w:p w14:paraId="7E9AF0CE" w14:textId="77777777" w:rsidR="002B537F" w:rsidRDefault="002B53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C77016"/>
    <w:multiLevelType w:val="hybridMultilevel"/>
    <w:tmpl w:val="9D1E1ECC"/>
    <w:lvl w:ilvl="0" w:tplc="DB7CA7D0">
      <w:start w:val="1"/>
      <w:numFmt w:val="bullet"/>
      <w:lvlText w:val="o"/>
      <w:lvlJc w:val="left"/>
      <w:pPr>
        <w:ind w:left="720" w:hanging="360"/>
      </w:pPr>
      <w:rPr>
        <w:rFonts w:ascii="Courier New" w:hAnsi="Courier New" w:hint="default"/>
      </w:rPr>
    </w:lvl>
    <w:lvl w:ilvl="1" w:tplc="4DB48ABA">
      <w:start w:val="1"/>
      <w:numFmt w:val="bullet"/>
      <w:lvlText w:val="o"/>
      <w:lvlJc w:val="left"/>
      <w:pPr>
        <w:ind w:left="1440" w:hanging="360"/>
      </w:pPr>
      <w:rPr>
        <w:rFonts w:ascii="Courier New" w:hAnsi="Courier New" w:hint="default"/>
      </w:rPr>
    </w:lvl>
    <w:lvl w:ilvl="2" w:tplc="96F25280">
      <w:start w:val="1"/>
      <w:numFmt w:val="bullet"/>
      <w:lvlText w:val=""/>
      <w:lvlJc w:val="left"/>
      <w:pPr>
        <w:ind w:left="2160" w:hanging="360"/>
      </w:pPr>
      <w:rPr>
        <w:rFonts w:ascii="Wingdings" w:hAnsi="Wingdings" w:hint="default"/>
      </w:rPr>
    </w:lvl>
    <w:lvl w:ilvl="3" w:tplc="59E66550">
      <w:start w:val="1"/>
      <w:numFmt w:val="bullet"/>
      <w:lvlText w:val=""/>
      <w:lvlJc w:val="left"/>
      <w:pPr>
        <w:ind w:left="2880" w:hanging="360"/>
      </w:pPr>
      <w:rPr>
        <w:rFonts w:ascii="Symbol" w:hAnsi="Symbol" w:hint="default"/>
      </w:rPr>
    </w:lvl>
    <w:lvl w:ilvl="4" w:tplc="3E7ECAE6">
      <w:start w:val="1"/>
      <w:numFmt w:val="bullet"/>
      <w:lvlText w:val="o"/>
      <w:lvlJc w:val="left"/>
      <w:pPr>
        <w:ind w:left="3600" w:hanging="360"/>
      </w:pPr>
      <w:rPr>
        <w:rFonts w:ascii="Courier New" w:hAnsi="Courier New" w:hint="default"/>
      </w:rPr>
    </w:lvl>
    <w:lvl w:ilvl="5" w:tplc="8DA0DBC2">
      <w:start w:val="1"/>
      <w:numFmt w:val="bullet"/>
      <w:lvlText w:val=""/>
      <w:lvlJc w:val="left"/>
      <w:pPr>
        <w:ind w:left="4320" w:hanging="360"/>
      </w:pPr>
      <w:rPr>
        <w:rFonts w:ascii="Wingdings" w:hAnsi="Wingdings" w:hint="default"/>
      </w:rPr>
    </w:lvl>
    <w:lvl w:ilvl="6" w:tplc="6492A2BE">
      <w:start w:val="1"/>
      <w:numFmt w:val="bullet"/>
      <w:lvlText w:val=""/>
      <w:lvlJc w:val="left"/>
      <w:pPr>
        <w:ind w:left="5040" w:hanging="360"/>
      </w:pPr>
      <w:rPr>
        <w:rFonts w:ascii="Symbol" w:hAnsi="Symbol" w:hint="default"/>
      </w:rPr>
    </w:lvl>
    <w:lvl w:ilvl="7" w:tplc="C8668968">
      <w:start w:val="1"/>
      <w:numFmt w:val="bullet"/>
      <w:lvlText w:val="o"/>
      <w:lvlJc w:val="left"/>
      <w:pPr>
        <w:ind w:left="5760" w:hanging="360"/>
      </w:pPr>
      <w:rPr>
        <w:rFonts w:ascii="Courier New" w:hAnsi="Courier New" w:hint="default"/>
      </w:rPr>
    </w:lvl>
    <w:lvl w:ilvl="8" w:tplc="EC4A643C">
      <w:start w:val="1"/>
      <w:numFmt w:val="bullet"/>
      <w:lvlText w:val=""/>
      <w:lvlJc w:val="left"/>
      <w:pPr>
        <w:ind w:left="6480" w:hanging="360"/>
      </w:pPr>
      <w:rPr>
        <w:rFonts w:ascii="Wingdings" w:hAnsi="Wingdings" w:hint="default"/>
      </w:rPr>
    </w:lvl>
  </w:abstractNum>
  <w:abstractNum w:abstractNumId="11" w15:restartNumberingAfterBreak="0">
    <w:nsid w:val="623F5114"/>
    <w:multiLevelType w:val="hybridMultilevel"/>
    <w:tmpl w:val="5002D5F0"/>
    <w:lvl w:ilvl="0" w:tplc="1292D7C8">
      <w:start w:val="1"/>
      <w:numFmt w:val="bullet"/>
      <w:lvlText w:val="-"/>
      <w:lvlJc w:val="left"/>
      <w:pPr>
        <w:ind w:left="720" w:hanging="360"/>
      </w:pPr>
      <w:rPr>
        <w:rFonts w:ascii="Times New Roman" w:hAnsi="Times New Roman" w:hint="default"/>
      </w:rPr>
    </w:lvl>
    <w:lvl w:ilvl="1" w:tplc="AFE2DD38">
      <w:start w:val="1"/>
      <w:numFmt w:val="bullet"/>
      <w:lvlText w:val="o"/>
      <w:lvlJc w:val="left"/>
      <w:pPr>
        <w:ind w:left="1440" w:hanging="360"/>
      </w:pPr>
      <w:rPr>
        <w:rFonts w:ascii="Courier New" w:hAnsi="Courier New" w:hint="default"/>
      </w:rPr>
    </w:lvl>
    <w:lvl w:ilvl="2" w:tplc="6E7E30A6">
      <w:start w:val="1"/>
      <w:numFmt w:val="bullet"/>
      <w:lvlText w:val=""/>
      <w:lvlJc w:val="left"/>
      <w:pPr>
        <w:ind w:left="2160" w:hanging="360"/>
      </w:pPr>
      <w:rPr>
        <w:rFonts w:ascii="Wingdings" w:hAnsi="Wingdings" w:hint="default"/>
      </w:rPr>
    </w:lvl>
    <w:lvl w:ilvl="3" w:tplc="BB74D50E">
      <w:start w:val="1"/>
      <w:numFmt w:val="bullet"/>
      <w:lvlText w:val=""/>
      <w:lvlJc w:val="left"/>
      <w:pPr>
        <w:ind w:left="2880" w:hanging="360"/>
      </w:pPr>
      <w:rPr>
        <w:rFonts w:ascii="Symbol" w:hAnsi="Symbol" w:hint="default"/>
      </w:rPr>
    </w:lvl>
    <w:lvl w:ilvl="4" w:tplc="FB4C4FB6">
      <w:start w:val="1"/>
      <w:numFmt w:val="bullet"/>
      <w:lvlText w:val="o"/>
      <w:lvlJc w:val="left"/>
      <w:pPr>
        <w:ind w:left="3600" w:hanging="360"/>
      </w:pPr>
      <w:rPr>
        <w:rFonts w:ascii="Courier New" w:hAnsi="Courier New" w:hint="default"/>
      </w:rPr>
    </w:lvl>
    <w:lvl w:ilvl="5" w:tplc="8DBA8B20">
      <w:start w:val="1"/>
      <w:numFmt w:val="bullet"/>
      <w:lvlText w:val=""/>
      <w:lvlJc w:val="left"/>
      <w:pPr>
        <w:ind w:left="4320" w:hanging="360"/>
      </w:pPr>
      <w:rPr>
        <w:rFonts w:ascii="Wingdings" w:hAnsi="Wingdings" w:hint="default"/>
      </w:rPr>
    </w:lvl>
    <w:lvl w:ilvl="6" w:tplc="C4D0DEE0">
      <w:start w:val="1"/>
      <w:numFmt w:val="bullet"/>
      <w:lvlText w:val=""/>
      <w:lvlJc w:val="left"/>
      <w:pPr>
        <w:ind w:left="5040" w:hanging="360"/>
      </w:pPr>
      <w:rPr>
        <w:rFonts w:ascii="Symbol" w:hAnsi="Symbol" w:hint="default"/>
      </w:rPr>
    </w:lvl>
    <w:lvl w:ilvl="7" w:tplc="ED547070">
      <w:start w:val="1"/>
      <w:numFmt w:val="bullet"/>
      <w:lvlText w:val="o"/>
      <w:lvlJc w:val="left"/>
      <w:pPr>
        <w:ind w:left="5760" w:hanging="360"/>
      </w:pPr>
      <w:rPr>
        <w:rFonts w:ascii="Courier New" w:hAnsi="Courier New" w:hint="default"/>
      </w:rPr>
    </w:lvl>
    <w:lvl w:ilvl="8" w:tplc="0168529A">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71703"/>
    <w:rsid w:val="001267F8"/>
    <w:rsid w:val="001403DD"/>
    <w:rsid w:val="00233CAE"/>
    <w:rsid w:val="002B537F"/>
    <w:rsid w:val="0030279A"/>
    <w:rsid w:val="00447041"/>
    <w:rsid w:val="005154EA"/>
    <w:rsid w:val="0056348B"/>
    <w:rsid w:val="0058464E"/>
    <w:rsid w:val="00674A56"/>
    <w:rsid w:val="00733795"/>
    <w:rsid w:val="007668BB"/>
    <w:rsid w:val="007962A0"/>
    <w:rsid w:val="008F111E"/>
    <w:rsid w:val="00974C6B"/>
    <w:rsid w:val="009D2B19"/>
    <w:rsid w:val="00AA6534"/>
    <w:rsid w:val="00B045AF"/>
    <w:rsid w:val="00B09C1D"/>
    <w:rsid w:val="00B21FED"/>
    <w:rsid w:val="00C00CB4"/>
    <w:rsid w:val="00C56CE7"/>
    <w:rsid w:val="00C922B4"/>
    <w:rsid w:val="00D03AC1"/>
    <w:rsid w:val="00D04176"/>
    <w:rsid w:val="00DC274F"/>
    <w:rsid w:val="00DC2CF0"/>
    <w:rsid w:val="00E32737"/>
    <w:rsid w:val="00EE3E7C"/>
    <w:rsid w:val="27CD02FC"/>
    <w:rsid w:val="5FCFE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CFE80E"/>
  <w15:chartTrackingRefBased/>
  <w15:docId w15:val="{C8466CAE-C66A-4B90-AC41-7392E907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5"/>
      </w:numPr>
      <w:contextualSpacing/>
    </w:pPr>
  </w:style>
  <w:style w:type="paragraph" w:styleId="ListBullet3">
    <w:name w:val="List Bullet 3"/>
    <w:basedOn w:val="Normal"/>
    <w:uiPriority w:val="99"/>
    <w:semiHidden/>
    <w:unhideWhenUsed/>
    <w:rsid w:val="00DC2CF0"/>
    <w:pPr>
      <w:numPr>
        <w:numId w:val="6"/>
      </w:numPr>
      <w:contextualSpacing/>
    </w:pPr>
  </w:style>
  <w:style w:type="paragraph" w:styleId="ListBullet4">
    <w:name w:val="List Bullet 4"/>
    <w:basedOn w:val="Normal"/>
    <w:uiPriority w:val="99"/>
    <w:semiHidden/>
    <w:unhideWhenUsed/>
    <w:rsid w:val="00DC2CF0"/>
    <w:pPr>
      <w:numPr>
        <w:numId w:val="7"/>
      </w:numPr>
      <w:contextualSpacing/>
    </w:pPr>
  </w:style>
  <w:style w:type="paragraph" w:styleId="ListBullet5">
    <w:name w:val="List Bullet 5"/>
    <w:basedOn w:val="Normal"/>
    <w:uiPriority w:val="99"/>
    <w:semiHidden/>
    <w:unhideWhenUsed/>
    <w:rsid w:val="00DC2CF0"/>
    <w:pPr>
      <w:numPr>
        <w:numId w:val="8"/>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9"/>
      </w:numPr>
      <w:contextualSpacing/>
    </w:pPr>
  </w:style>
  <w:style w:type="paragraph" w:styleId="ListNumber3">
    <w:name w:val="List Number 3"/>
    <w:basedOn w:val="Normal"/>
    <w:uiPriority w:val="99"/>
    <w:semiHidden/>
    <w:unhideWhenUsed/>
    <w:rsid w:val="00DC2CF0"/>
    <w:pPr>
      <w:numPr>
        <w:numId w:val="10"/>
      </w:numPr>
      <w:contextualSpacing/>
    </w:pPr>
  </w:style>
  <w:style w:type="paragraph" w:styleId="ListNumber4">
    <w:name w:val="List Number 4"/>
    <w:basedOn w:val="Normal"/>
    <w:uiPriority w:val="99"/>
    <w:semiHidden/>
    <w:unhideWhenUsed/>
    <w:rsid w:val="00DC2CF0"/>
    <w:pPr>
      <w:numPr>
        <w:numId w:val="11"/>
      </w:numPr>
      <w:contextualSpacing/>
    </w:pPr>
  </w:style>
  <w:style w:type="paragraph" w:styleId="ListNumber5">
    <w:name w:val="List Number 5"/>
    <w:basedOn w:val="Normal"/>
    <w:uiPriority w:val="99"/>
    <w:semiHidden/>
    <w:unhideWhenUsed/>
    <w:rsid w:val="00DC2CF0"/>
    <w:pPr>
      <w:numPr>
        <w:numId w:val="12"/>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tsberrydebrotary@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Levesque</dc:creator>
  <cp:keywords/>
  <dc:description/>
  <cp:lastModifiedBy>Pauline Levesque</cp:lastModifiedBy>
  <cp:revision>2</cp:revision>
  <cp:lastPrinted>2020-02-27T16:38:00Z</cp:lastPrinted>
  <dcterms:created xsi:type="dcterms:W3CDTF">2020-02-27T16:42:00Z</dcterms:created>
  <dcterms:modified xsi:type="dcterms:W3CDTF">2020-02-27T16:42:00Z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