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BFE6" w14:textId="71D17591" w:rsidR="002D6692" w:rsidRDefault="002D6692">
      <w:r>
        <w:t>Rules for 50/50 drawing</w:t>
      </w:r>
    </w:p>
    <w:p w14:paraId="0B982CE5" w14:textId="2B88F062" w:rsidR="002D6692" w:rsidRDefault="00245126">
      <w:r>
        <w:rPr>
          <w:rFonts w:ascii="Calibri" w:hAnsi="Calibri" w:cs="Calibri"/>
        </w:rPr>
        <w:t>The winner will get ½ of the total money accumulated with the other ½ going to Rotary Foundation.</w:t>
      </w:r>
      <w:r>
        <w:br/>
      </w:r>
      <w:r>
        <w:rPr>
          <w:rFonts w:ascii="Calibri" w:hAnsi="Calibri" w:cs="Calibri"/>
        </w:rPr>
        <w:t>The club will guarantee a  winner at least $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>00</w:t>
      </w:r>
      <w:r w:rsidR="004C6D05">
        <w:rPr>
          <w:rFonts w:ascii="Calibri" w:hAnsi="Calibri" w:cs="Calibri"/>
        </w:rPr>
        <w:t xml:space="preserve"> and send</w:t>
      </w:r>
      <w:r w:rsidR="006B618C">
        <w:rPr>
          <w:rFonts w:ascii="Calibri" w:hAnsi="Calibri" w:cs="Calibri"/>
        </w:rPr>
        <w:t xml:space="preserve">  at least</w:t>
      </w:r>
      <w:r w:rsidR="004C6D05">
        <w:rPr>
          <w:rFonts w:ascii="Calibri" w:hAnsi="Calibri" w:cs="Calibri"/>
        </w:rPr>
        <w:t xml:space="preserve"> $100 to the Rotary Foundation</w:t>
      </w:r>
      <w:r>
        <w:rPr>
          <w:rFonts w:ascii="Calibri" w:hAnsi="Calibri" w:cs="Calibri"/>
        </w:rPr>
        <w:t>.</w:t>
      </w:r>
    </w:p>
    <w:sectPr w:rsidR="002D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92"/>
    <w:rsid w:val="00245126"/>
    <w:rsid w:val="002D6692"/>
    <w:rsid w:val="004C6D05"/>
    <w:rsid w:val="006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CD54"/>
  <w15:chartTrackingRefBased/>
  <w15:docId w15:val="{AB10B17A-A946-4871-964C-FD5352C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Walker</dc:creator>
  <cp:keywords/>
  <dc:description/>
  <cp:lastModifiedBy>Jolene Walker</cp:lastModifiedBy>
  <cp:revision>4</cp:revision>
  <dcterms:created xsi:type="dcterms:W3CDTF">2021-10-19T22:10:00Z</dcterms:created>
  <dcterms:modified xsi:type="dcterms:W3CDTF">2021-10-23T13:20:00Z</dcterms:modified>
</cp:coreProperties>
</file>