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DE" w:rsidRDefault="00B767DE" w:rsidP="00B767DE">
      <w:r>
        <w:t>UNESCO-IHE scholarship applications now available</w:t>
      </w:r>
    </w:p>
    <w:p w:rsidR="00B767DE" w:rsidRDefault="00B767DE" w:rsidP="00B767DE"/>
    <w:p w:rsidR="00B767DE" w:rsidRDefault="00B767DE" w:rsidP="00B767DE">
      <w:r>
        <w:t>The Rotary Foundation and UNESCO-IHE Institute for Water Education are offering up to 10 scholarships for graduate study at UNESCO-IHE's Delft campus in the Netherlands. The aim is to increase the number of trained professionals who can devise, plan, and implement water and sanitation solutions in developing areas. The scholarships also are designed to promote long-term relationships between Rotary members and skilled water and sanitation professionals.</w:t>
      </w:r>
    </w:p>
    <w:p w:rsidR="00DF080D" w:rsidRDefault="00B767DE" w:rsidP="00B767DE">
      <w:r>
        <w:t>Scholars will receive a Master of Science degree in urban water and sanitation, water management, or water science and engineering. The application deadline is 15 June.</w:t>
      </w:r>
      <w:bookmarkStart w:id="0" w:name="_GoBack"/>
      <w:bookmarkEnd w:id="0"/>
    </w:p>
    <w:sectPr w:rsidR="00DF0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DE"/>
    <w:rsid w:val="00B767DE"/>
    <w:rsid w:val="00D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D2BBD-297E-4D58-98A6-0D468C21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 black</dc:creator>
  <cp:keywords/>
  <dc:description/>
  <cp:lastModifiedBy>Billi black</cp:lastModifiedBy>
  <cp:revision>1</cp:revision>
  <dcterms:created xsi:type="dcterms:W3CDTF">2017-01-21T17:00:00Z</dcterms:created>
  <dcterms:modified xsi:type="dcterms:W3CDTF">2017-01-21T17:02:00Z</dcterms:modified>
</cp:coreProperties>
</file>