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29347BF86B4445A6BDE5E2550D7E7BFC"/>
        </w:placeholder>
        <w15:appearance w15:val="hidden"/>
      </w:sdtPr>
      <w:sdtEndPr/>
      <w:sdtContent>
        <w:p w14:paraId="2C80DB33" w14:textId="638D8018" w:rsidR="00D85460" w:rsidRDefault="00617F17">
          <w:pPr>
            <w:pStyle w:val="Heading1"/>
          </w:pPr>
          <w:r>
            <w:t>RCM Board Meeting</w:t>
          </w:r>
        </w:p>
      </w:sdtContent>
    </w:sdt>
    <w:p w14:paraId="6665EC82" w14:textId="4D02F843"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5C774A0B71AD400D82E405E4CF752605"/>
          </w:placeholder>
          <w:date w:fullDate="2020-08-11T00:00:00Z">
            <w:dateFormat w:val="M/d/yyyy h:mm am/pm"/>
            <w:lid w:val="en-US"/>
            <w:storeMappedDataAs w:val="dateTime"/>
            <w:calendar w:val="gregorian"/>
          </w:date>
        </w:sdtPr>
        <w:sdtEndPr/>
        <w:sdtContent>
          <w:r w:rsidR="00630FD3">
            <w:t>8/11/2020 12:00 AM</w:t>
          </w:r>
        </w:sdtContent>
      </w:sdt>
      <w:r>
        <w:t xml:space="preserve">| </w:t>
      </w:r>
      <w:r>
        <w:rPr>
          <w:rStyle w:val="IntenseEmphasis"/>
        </w:rPr>
        <w:t>Location</w:t>
      </w:r>
      <w:r>
        <w:t xml:space="preserve"> </w:t>
      </w:r>
      <w:sdt>
        <w:sdtPr>
          <w:id w:val="465398058"/>
          <w:placeholder>
            <w:docPart w:val="19A6FC02387249169C9A27A570582DC4"/>
          </w:placeholder>
          <w15:appearance w15:val="hidden"/>
        </w:sdtPr>
        <w:sdtEndPr/>
        <w:sdtContent>
          <w:r w:rsidR="00617F17">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12108B22"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14:paraId="16DE1DBE"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F2F2987" w14:textId="77777777" w:rsidR="00D85460" w:rsidRDefault="006463BE">
                  <w:pPr>
                    <w:pStyle w:val="Heading3"/>
                    <w:spacing w:after="0"/>
                    <w:outlineLvl w:val="2"/>
                  </w:pPr>
                  <w:r>
                    <w:t>Meeting called by</w:t>
                  </w:r>
                </w:p>
              </w:tc>
              <w:sdt>
                <w:sdtPr>
                  <w:id w:val="882985375"/>
                  <w:placeholder>
                    <w:docPart w:val="F30530EC85DB4A749BC8BD73ABE1029D"/>
                  </w:placeholder>
                  <w15:appearance w15:val="hidden"/>
                </w:sdtPr>
                <w:sdtEndPr/>
                <w:sdtContent>
                  <w:tc>
                    <w:tcPr>
                      <w:tcW w:w="2935" w:type="dxa"/>
                    </w:tcPr>
                    <w:p w14:paraId="7F591095" w14:textId="779684BB" w:rsidR="00D85460" w:rsidRDefault="007E1458">
                      <w:pPr>
                        <w:spacing w:after="0"/>
                      </w:pPr>
                      <w:proofErr w:type="spellStart"/>
                      <w:r>
                        <w:t>Courtnney</w:t>
                      </w:r>
                      <w:proofErr w:type="spellEnd"/>
                      <w:r>
                        <w:t xml:space="preserve"> Nuzzo</w:t>
                      </w:r>
                    </w:p>
                  </w:tc>
                </w:sdtContent>
              </w:sdt>
            </w:tr>
            <w:tr w:rsidR="00D85460" w14:paraId="0F003150" w14:textId="77777777" w:rsidTr="00514786">
              <w:tc>
                <w:tcPr>
                  <w:tcW w:w="2400" w:type="dxa"/>
                </w:tcPr>
                <w:p w14:paraId="6227AE01" w14:textId="77777777" w:rsidR="00D85460" w:rsidRDefault="006463BE">
                  <w:pPr>
                    <w:pStyle w:val="Heading3"/>
                    <w:spacing w:after="0"/>
                    <w:outlineLvl w:val="2"/>
                  </w:pPr>
                  <w:r>
                    <w:t>Type of meeting</w:t>
                  </w:r>
                </w:p>
              </w:tc>
              <w:sdt>
                <w:sdtPr>
                  <w:id w:val="-1539655202"/>
                  <w:placeholder>
                    <w:docPart w:val="505C113A322A4C138596CBE23021FFE5"/>
                  </w:placeholder>
                  <w15:appearance w15:val="hidden"/>
                </w:sdtPr>
                <w:sdtEndPr/>
                <w:sdtContent>
                  <w:tc>
                    <w:tcPr>
                      <w:tcW w:w="2935" w:type="dxa"/>
                    </w:tcPr>
                    <w:p w14:paraId="274B4E1B" w14:textId="16C6B6EF" w:rsidR="00D85460" w:rsidRDefault="007E1458">
                      <w:pPr>
                        <w:spacing w:after="0"/>
                      </w:pPr>
                      <w:r>
                        <w:t>Board of Directors</w:t>
                      </w:r>
                    </w:p>
                  </w:tc>
                </w:sdtContent>
              </w:sdt>
            </w:tr>
            <w:tr w:rsidR="00D85460" w14:paraId="7A76D9DB" w14:textId="77777777" w:rsidTr="00514786">
              <w:tc>
                <w:tcPr>
                  <w:tcW w:w="2400" w:type="dxa"/>
                </w:tcPr>
                <w:p w14:paraId="157072D4" w14:textId="77777777" w:rsidR="00D85460" w:rsidRDefault="006463BE">
                  <w:pPr>
                    <w:pStyle w:val="Heading3"/>
                    <w:spacing w:after="0"/>
                    <w:outlineLvl w:val="2"/>
                  </w:pPr>
                  <w:r>
                    <w:t>Facilitator</w:t>
                  </w:r>
                </w:p>
              </w:tc>
              <w:sdt>
                <w:sdtPr>
                  <w:id w:val="-582762193"/>
                  <w:placeholder>
                    <w:docPart w:val="C11F4211B2B44A2F90AC6DB3FA55C283"/>
                  </w:placeholder>
                  <w:showingPlcHdr/>
                  <w15:appearance w15:val="hidden"/>
                </w:sdtPr>
                <w:sdtEndPr/>
                <w:sdtContent>
                  <w:tc>
                    <w:tcPr>
                      <w:tcW w:w="2935" w:type="dxa"/>
                    </w:tcPr>
                    <w:p w14:paraId="15F1DB4D" w14:textId="77777777" w:rsidR="00D85460" w:rsidRDefault="006463BE">
                      <w:pPr>
                        <w:spacing w:after="0"/>
                      </w:pPr>
                      <w:r>
                        <w:t>[Facilitator]</w:t>
                      </w:r>
                    </w:p>
                  </w:tc>
                </w:sdtContent>
              </w:sdt>
            </w:tr>
            <w:tr w:rsidR="00D85460" w14:paraId="3F610603" w14:textId="77777777" w:rsidTr="00514786">
              <w:tc>
                <w:tcPr>
                  <w:tcW w:w="2400" w:type="dxa"/>
                </w:tcPr>
                <w:p w14:paraId="3C90B24D" w14:textId="77777777" w:rsidR="00D85460" w:rsidRDefault="006463BE">
                  <w:pPr>
                    <w:pStyle w:val="Heading3"/>
                    <w:spacing w:after="0"/>
                    <w:outlineLvl w:val="2"/>
                  </w:pPr>
                  <w:r>
                    <w:t>Note taker</w:t>
                  </w:r>
                </w:p>
              </w:tc>
              <w:sdt>
                <w:sdtPr>
                  <w:id w:val="-2138095640"/>
                  <w:placeholder>
                    <w:docPart w:val="8372ADA64244494082EE491A4F92412A"/>
                  </w:placeholder>
                  <w15:appearance w15:val="hidden"/>
                </w:sdtPr>
                <w:sdtEndPr/>
                <w:sdtContent>
                  <w:tc>
                    <w:tcPr>
                      <w:tcW w:w="2935" w:type="dxa"/>
                    </w:tcPr>
                    <w:p w14:paraId="161504AC" w14:textId="59D26D0A" w:rsidR="00D85460" w:rsidRDefault="007E1458">
                      <w:pPr>
                        <w:spacing w:after="0"/>
                      </w:pPr>
                      <w:r>
                        <w:t>Anton Dmitrov</w:t>
                      </w:r>
                    </w:p>
                  </w:tc>
                </w:sdtContent>
              </w:sdt>
            </w:tr>
            <w:tr w:rsidR="00D85460" w14:paraId="196CA27F" w14:textId="77777777" w:rsidTr="00514786">
              <w:tc>
                <w:tcPr>
                  <w:tcW w:w="2400" w:type="dxa"/>
                </w:tcPr>
                <w:p w14:paraId="08307E87" w14:textId="3C148B51" w:rsidR="00D85460" w:rsidRDefault="00D85460">
                  <w:pPr>
                    <w:pStyle w:val="Heading3"/>
                    <w:spacing w:after="0"/>
                    <w:outlineLvl w:val="2"/>
                  </w:pPr>
                </w:p>
              </w:tc>
              <w:tc>
                <w:tcPr>
                  <w:tcW w:w="2935" w:type="dxa"/>
                </w:tcPr>
                <w:p w14:paraId="4772C7ED" w14:textId="1AE41C0B" w:rsidR="00D85460" w:rsidRDefault="00D85460" w:rsidP="007E1458">
                  <w:pPr>
                    <w:spacing w:after="0"/>
                    <w:ind w:left="0"/>
                  </w:pPr>
                </w:p>
              </w:tc>
            </w:tr>
          </w:tbl>
          <w:p w14:paraId="77A29BFA" w14:textId="77777777" w:rsidR="00D85460" w:rsidRDefault="00D85460">
            <w:pPr>
              <w:spacing w:after="0"/>
            </w:pPr>
          </w:p>
        </w:tc>
        <w:tc>
          <w:tcPr>
            <w:tcW w:w="5400" w:type="dxa"/>
          </w:tcPr>
          <w:p w14:paraId="3446CEB7" w14:textId="60C2F941" w:rsidR="00D85460" w:rsidRDefault="006463BE">
            <w:pPr>
              <w:spacing w:after="0"/>
            </w:pPr>
            <w:r w:rsidRPr="005F77F6">
              <w:rPr>
                <w:b/>
                <w:bCs w:val="0"/>
              </w:rPr>
              <w:t>Attendees</w:t>
            </w:r>
            <w:r>
              <w:t xml:space="preserve"> </w:t>
            </w:r>
            <w:sdt>
              <w:sdtPr>
                <w:id w:val="503169330"/>
                <w:placeholder>
                  <w:docPart w:val="14232363E169495FB0C1AF741B1520BC"/>
                </w:placeholder>
                <w15:appearance w15:val="hidden"/>
              </w:sdtPr>
              <w:sdtEndPr/>
              <w:sdtContent>
                <w:r w:rsidR="007E1458">
                  <w:t xml:space="preserve">Michael </w:t>
                </w:r>
                <w:proofErr w:type="spellStart"/>
                <w:r w:rsidR="007E1458">
                  <w:t>Arietti</w:t>
                </w:r>
                <w:proofErr w:type="spellEnd"/>
                <w:r w:rsidR="007E1458">
                  <w:t xml:space="preserve">, Barry Byer, Anton Dmitrov, Jason </w:t>
                </w:r>
                <w:proofErr w:type="spellStart"/>
                <w:r w:rsidR="007E1458">
                  <w:t>Gheissari</w:t>
                </w:r>
                <w:proofErr w:type="spellEnd"/>
                <w:r w:rsidR="007E1458">
                  <w:t xml:space="preserve">, </w:t>
                </w:r>
                <w:r w:rsidR="005F77F6">
                  <w:t xml:space="preserve">Deborah Jackson, Bob Jansen, Carol King, John </w:t>
                </w:r>
                <w:proofErr w:type="spellStart"/>
                <w:r w:rsidR="005F77F6">
                  <w:t>Mcevilly</w:t>
                </w:r>
                <w:proofErr w:type="spellEnd"/>
                <w:r w:rsidR="005F77F6">
                  <w:t xml:space="preserve">, Eva </w:t>
                </w:r>
                <w:proofErr w:type="spellStart"/>
                <w:r w:rsidR="005F77F6">
                  <w:t>Sereghy</w:t>
                </w:r>
                <w:proofErr w:type="spellEnd"/>
                <w:r w:rsidR="005F77F6">
                  <w:t xml:space="preserve">, Paul </w:t>
                </w:r>
                <w:proofErr w:type="spellStart"/>
                <w:r w:rsidR="005F77F6">
                  <w:t>Kohlenberger</w:t>
                </w:r>
                <w:proofErr w:type="spellEnd"/>
                <w:r w:rsidR="005F77F6">
                  <w:t>, Courtney Nuzzo</w:t>
                </w:r>
              </w:sdtContent>
            </w:sdt>
          </w:p>
          <w:p w14:paraId="75FD50C5" w14:textId="32E123C2" w:rsidR="00D85460" w:rsidRDefault="00D85460">
            <w:pPr>
              <w:spacing w:after="0"/>
            </w:pPr>
          </w:p>
        </w:tc>
      </w:tr>
    </w:tbl>
    <w:p w14:paraId="1FB64AAE" w14:textId="77777777"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14:paraId="7381032F"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6C1B87E9" w14:textId="77777777" w:rsidR="00514786" w:rsidRDefault="00514786" w:rsidP="00537F75">
            <w:pPr>
              <w:pStyle w:val="Heading3"/>
              <w:spacing w:after="0"/>
              <w:outlineLvl w:val="2"/>
              <w:rPr>
                <w:bCs w:val="0"/>
              </w:rPr>
            </w:pPr>
            <w:r>
              <w:t>Topic</w:t>
            </w:r>
          </w:p>
          <w:p w14:paraId="2F5BB8F3" w14:textId="29603D47" w:rsidR="005F77F6" w:rsidRPr="005F77F6" w:rsidRDefault="005F77F6" w:rsidP="005F77F6"/>
        </w:tc>
        <w:tc>
          <w:tcPr>
            <w:tcW w:w="2340" w:type="dxa"/>
          </w:tcPr>
          <w:p w14:paraId="6CD2FD8B" w14:textId="77777777" w:rsidR="00514786" w:rsidRDefault="00514786" w:rsidP="00537F75">
            <w:pPr>
              <w:pStyle w:val="Heading3"/>
              <w:spacing w:after="0"/>
              <w:outlineLvl w:val="2"/>
            </w:pPr>
            <w:r>
              <w:t>Presenter</w:t>
            </w:r>
          </w:p>
        </w:tc>
        <w:tc>
          <w:tcPr>
            <w:tcW w:w="1800" w:type="dxa"/>
          </w:tcPr>
          <w:p w14:paraId="7555B155" w14:textId="77777777" w:rsidR="00514786" w:rsidRDefault="00514786" w:rsidP="00537F75">
            <w:pPr>
              <w:pStyle w:val="Heading3"/>
              <w:spacing w:after="0"/>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14:paraId="43ACD2B3"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EndPr/>
          <w:sdtContent>
            <w:tc>
              <w:tcPr>
                <w:tcW w:w="541" w:type="dxa"/>
              </w:tcPr>
              <w:p w14:paraId="37642546" w14:textId="77777777" w:rsidR="00514786" w:rsidRDefault="00514786" w:rsidP="00537F75">
                <w:pPr>
                  <w:spacing w:after="0"/>
                </w:pPr>
                <w:r>
                  <w:rPr>
                    <w:rFonts w:ascii="MS Gothic" w:eastAsia="MS Gothic" w:hAnsi="MS Gothic" w:hint="eastAsia"/>
                  </w:rPr>
                  <w:t>☐</w:t>
                </w:r>
              </w:p>
            </w:tc>
          </w:sdtContent>
        </w:sdt>
        <w:sdt>
          <w:sdtPr>
            <w:id w:val="2061053076"/>
            <w:placeholder>
              <w:docPart w:val="60C2AE4C299D4470A5DD889598570C84"/>
            </w:placeholder>
            <w15:appearance w15:val="hidden"/>
          </w:sdtPr>
          <w:sdtEndPr/>
          <w:sdtContent>
            <w:tc>
              <w:tcPr>
                <w:tcW w:w="6112" w:type="dxa"/>
              </w:tcPr>
              <w:p w14:paraId="57FD9284" w14:textId="77777777" w:rsidR="00877177" w:rsidRDefault="00881FFF" w:rsidP="00537F75">
                <w:pPr>
                  <w:spacing w:after="0"/>
                  <w:rPr>
                    <w:bCs w:val="0"/>
                  </w:rPr>
                </w:pPr>
                <w:r>
                  <w:t>Minutes J</w:t>
                </w:r>
                <w:r w:rsidR="00630FD3">
                  <w:t>uly</w:t>
                </w:r>
                <w:r>
                  <w:t xml:space="preserve"> Board Meetings</w:t>
                </w:r>
              </w:p>
              <w:p w14:paraId="17F6CA5F" w14:textId="249DFB14" w:rsidR="00514786" w:rsidRPr="00877177" w:rsidRDefault="00877177" w:rsidP="00877177">
                <w:pPr>
                  <w:spacing w:after="0"/>
                  <w:ind w:left="0"/>
                </w:pPr>
                <w:r w:rsidRPr="00877177">
                  <w:t>Not available for review and deferred to the next Board meeting.</w:t>
                </w:r>
              </w:p>
            </w:tc>
          </w:sdtContent>
        </w:sdt>
        <w:sdt>
          <w:sdtPr>
            <w:id w:val="416301333"/>
            <w:placeholder>
              <w:docPart w:val="F6101DF8F8004F29A27C9CDC75FB64D6"/>
            </w:placeholder>
            <w15:appearance w15:val="hidden"/>
          </w:sdtPr>
          <w:sdtEndPr/>
          <w:sdtContent>
            <w:tc>
              <w:tcPr>
                <w:tcW w:w="2347" w:type="dxa"/>
              </w:tcPr>
              <w:p w14:paraId="71BE4D1D" w14:textId="660EFF34" w:rsidR="00514786" w:rsidRDefault="00881FFF" w:rsidP="00537F75">
                <w:pPr>
                  <w:spacing w:after="0"/>
                </w:pPr>
                <w:r>
                  <w:t>Eva &amp; Anton</w:t>
                </w:r>
              </w:p>
            </w:tc>
          </w:sdtContent>
        </w:sdt>
        <w:sdt>
          <w:sdtPr>
            <w:id w:val="478045287"/>
            <w:placeholder>
              <w:docPart w:val="91A5FD9A90474126BD77562A15A5FBB2"/>
            </w:placeholder>
            <w15:appearance w15:val="hidden"/>
          </w:sdtPr>
          <w:sdtEndPr/>
          <w:sdtContent>
            <w:tc>
              <w:tcPr>
                <w:tcW w:w="1800" w:type="dxa"/>
              </w:tcPr>
              <w:p w14:paraId="2CA150FD" w14:textId="59662DEA" w:rsidR="00514786" w:rsidRDefault="00881FFF" w:rsidP="00537F75">
                <w:pPr>
                  <w:spacing w:after="0"/>
                </w:pPr>
                <w:r>
                  <w:t>5 minutes</w:t>
                </w:r>
              </w:p>
            </w:tc>
          </w:sdtContent>
        </w:sdt>
      </w:tr>
      <w:tr w:rsidR="00514786" w14:paraId="26C55511" w14:textId="77777777" w:rsidTr="00514786">
        <w:sdt>
          <w:sdtPr>
            <w:id w:val="478805058"/>
            <w15:appearance w15:val="hidden"/>
            <w14:checkbox>
              <w14:checked w14:val="0"/>
              <w14:checkedState w14:val="00FC" w14:font="Wingdings"/>
              <w14:uncheckedState w14:val="2610" w14:font="MS Gothic"/>
            </w14:checkbox>
          </w:sdtPr>
          <w:sdtEndPr/>
          <w:sdtContent>
            <w:tc>
              <w:tcPr>
                <w:tcW w:w="541" w:type="dxa"/>
              </w:tcPr>
              <w:p w14:paraId="581C003B" w14:textId="77777777" w:rsidR="00514786" w:rsidRDefault="00514786" w:rsidP="00537F75">
                <w:pPr>
                  <w:spacing w:after="0"/>
                </w:pPr>
                <w:r>
                  <w:rPr>
                    <w:rFonts w:ascii="MS Gothic" w:eastAsia="MS Gothic" w:hAnsi="MS Gothic" w:hint="eastAsia"/>
                  </w:rPr>
                  <w:t>☐</w:t>
                </w:r>
              </w:p>
            </w:tc>
          </w:sdtContent>
        </w:sdt>
        <w:sdt>
          <w:sdtPr>
            <w:rPr>
              <w:rFonts w:ascii="Arial" w:hAnsi="Arial" w:cs="Arial"/>
              <w:sz w:val="22"/>
              <w:szCs w:val="22"/>
            </w:rPr>
            <w:id w:val="-227545167"/>
            <w:placeholder>
              <w:docPart w:val="60C2AE4C299D4470A5DD889598570C84"/>
            </w:placeholder>
            <w15:appearance w15:val="hidden"/>
          </w:sdtPr>
          <w:sdtEndPr/>
          <w:sdtContent>
            <w:tc>
              <w:tcPr>
                <w:tcW w:w="6112" w:type="dxa"/>
              </w:tcPr>
              <w:p w14:paraId="6EDB10F6" w14:textId="77777777" w:rsidR="00877177" w:rsidRPr="00877177" w:rsidRDefault="00630FD3" w:rsidP="00537F75">
                <w:pPr>
                  <w:spacing w:after="0"/>
                </w:pPr>
                <w:r w:rsidRPr="00877177">
                  <w:t>Treasurer transition/Task Force Update</w:t>
                </w:r>
              </w:p>
              <w:p w14:paraId="12D6069C" w14:textId="77777777" w:rsidR="00877177" w:rsidRPr="00295B95" w:rsidRDefault="00877177" w:rsidP="00877177">
                <w:pPr>
                  <w:ind w:left="0"/>
                  <w:rPr>
                    <w:rFonts w:ascii="Arial" w:hAnsi="Arial" w:cs="Arial"/>
                    <w:sz w:val="22"/>
                    <w:szCs w:val="22"/>
                  </w:rPr>
                </w:pPr>
                <w:r w:rsidRPr="00295B95">
                  <w:rPr>
                    <w:rFonts w:ascii="Arial" w:hAnsi="Arial" w:cs="Arial"/>
                    <w:sz w:val="22"/>
                    <w:szCs w:val="22"/>
                  </w:rPr>
                  <w:t xml:space="preserve">Jason </w:t>
                </w:r>
                <w:proofErr w:type="spellStart"/>
                <w:r w:rsidRPr="00295B95">
                  <w:rPr>
                    <w:rFonts w:ascii="Arial" w:hAnsi="Arial" w:cs="Arial"/>
                    <w:sz w:val="22"/>
                    <w:szCs w:val="22"/>
                  </w:rPr>
                  <w:t>Gheissari</w:t>
                </w:r>
                <w:proofErr w:type="spellEnd"/>
                <w:r w:rsidRPr="00295B95">
                  <w:rPr>
                    <w:rFonts w:ascii="Arial" w:hAnsi="Arial" w:cs="Arial"/>
                    <w:sz w:val="22"/>
                    <w:szCs w:val="22"/>
                  </w:rPr>
                  <w:t xml:space="preserve"> reported that he has created a Treasurer’s transition team (Jason, Michael </w:t>
                </w:r>
                <w:proofErr w:type="spellStart"/>
                <w:r w:rsidRPr="00295B95">
                  <w:rPr>
                    <w:rFonts w:ascii="Arial" w:hAnsi="Arial" w:cs="Arial"/>
                    <w:sz w:val="22"/>
                    <w:szCs w:val="22"/>
                  </w:rPr>
                  <w:t>Arietti</w:t>
                </w:r>
                <w:proofErr w:type="spellEnd"/>
                <w:r w:rsidRPr="00295B95">
                  <w:rPr>
                    <w:rFonts w:ascii="Arial" w:hAnsi="Arial" w:cs="Arial"/>
                    <w:sz w:val="22"/>
                    <w:szCs w:val="22"/>
                  </w:rPr>
                  <w:t>, Bob Jansen, and Richard Golden), and Richard Golden has been appointed as Assistant Treasurer with duties to be assigned by the Club President and Treasurer.</w:t>
                </w:r>
              </w:p>
              <w:p w14:paraId="4541C428" w14:textId="21FCE948" w:rsidR="00514786" w:rsidRPr="00877177" w:rsidRDefault="00877177" w:rsidP="00877177">
                <w:pPr>
                  <w:ind w:left="0"/>
                  <w:rPr>
                    <w:rFonts w:ascii="Arial" w:hAnsi="Arial" w:cs="Arial"/>
                    <w:sz w:val="22"/>
                    <w:szCs w:val="22"/>
                  </w:rPr>
                </w:pPr>
                <w:r w:rsidRPr="00295B95">
                  <w:rPr>
                    <w:rFonts w:ascii="Arial" w:hAnsi="Arial" w:cs="Arial"/>
                    <w:sz w:val="22"/>
                    <w:szCs w:val="22"/>
                  </w:rPr>
                  <w:t>This transition team will help Jason with oversight and financial operations.  Emphasis will be placed on automating financial transactions for greater efficiency and transparency. Cit</w:t>
                </w:r>
                <w:r>
                  <w:rPr>
                    <w:rFonts w:ascii="Arial" w:hAnsi="Arial" w:cs="Arial"/>
                    <w:sz w:val="22"/>
                    <w:szCs w:val="22"/>
                  </w:rPr>
                  <w:t>i</w:t>
                </w:r>
                <w:r w:rsidRPr="00295B95">
                  <w:rPr>
                    <w:rFonts w:ascii="Arial" w:hAnsi="Arial" w:cs="Arial"/>
                    <w:sz w:val="22"/>
                    <w:szCs w:val="22"/>
                  </w:rPr>
                  <w:t xml:space="preserve"> Bank will be submitting a proposal for using more up to date technology platforms.</w:t>
                </w:r>
              </w:p>
            </w:tc>
          </w:sdtContent>
        </w:sdt>
        <w:sdt>
          <w:sdtPr>
            <w:id w:val="-1036039328"/>
            <w:placeholder>
              <w:docPart w:val="F6101DF8F8004F29A27C9CDC75FB64D6"/>
            </w:placeholder>
            <w15:appearance w15:val="hidden"/>
          </w:sdtPr>
          <w:sdtEndPr/>
          <w:sdtContent>
            <w:tc>
              <w:tcPr>
                <w:tcW w:w="2347" w:type="dxa"/>
              </w:tcPr>
              <w:p w14:paraId="070EFB84" w14:textId="444B67E0" w:rsidR="00514786" w:rsidRDefault="00881FFF" w:rsidP="00537F75">
                <w:pPr>
                  <w:spacing w:after="0"/>
                </w:pPr>
                <w:r>
                  <w:t>Jason</w:t>
                </w:r>
              </w:p>
            </w:tc>
          </w:sdtContent>
        </w:sdt>
        <w:sdt>
          <w:sdtPr>
            <w:id w:val="-179668635"/>
            <w:placeholder>
              <w:docPart w:val="91A5FD9A90474126BD77562A15A5FBB2"/>
            </w:placeholder>
            <w15:appearance w15:val="hidden"/>
          </w:sdtPr>
          <w:sdtEndPr/>
          <w:sdtContent>
            <w:tc>
              <w:tcPr>
                <w:tcW w:w="1800" w:type="dxa"/>
              </w:tcPr>
              <w:p w14:paraId="64D3A748" w14:textId="2C623C6F" w:rsidR="00514786" w:rsidRDefault="00F57762" w:rsidP="00881FFF">
                <w:pPr>
                  <w:spacing w:after="0"/>
                </w:pPr>
                <w:r>
                  <w:t>10</w:t>
                </w:r>
                <w:r w:rsidR="00881FFF">
                  <w:t xml:space="preserve"> minutes</w:t>
                </w:r>
              </w:p>
            </w:tc>
          </w:sdtContent>
        </w:sdt>
      </w:tr>
      <w:tr w:rsidR="00514786" w14:paraId="5D435A48" w14:textId="77777777" w:rsidTr="00514786">
        <w:sdt>
          <w:sdtPr>
            <w:id w:val="-474600816"/>
            <w15:appearance w15:val="hidden"/>
            <w14:checkbox>
              <w14:checked w14:val="0"/>
              <w14:checkedState w14:val="00FC" w14:font="Wingdings"/>
              <w14:uncheckedState w14:val="2610" w14:font="MS Gothic"/>
            </w14:checkbox>
          </w:sdtPr>
          <w:sdtEndPr/>
          <w:sdtContent>
            <w:tc>
              <w:tcPr>
                <w:tcW w:w="541" w:type="dxa"/>
              </w:tcPr>
              <w:p w14:paraId="7B5D33D4" w14:textId="77777777" w:rsidR="00514786" w:rsidRDefault="00514786" w:rsidP="00537F75">
                <w:pPr>
                  <w:spacing w:after="0"/>
                </w:pPr>
                <w:r>
                  <w:rPr>
                    <w:rFonts w:ascii="MS Gothic" w:eastAsia="MS Gothic" w:hAnsi="MS Gothic" w:hint="eastAsia"/>
                  </w:rPr>
                  <w:t>☐</w:t>
                </w:r>
              </w:p>
            </w:tc>
          </w:sdtContent>
        </w:sdt>
        <w:sdt>
          <w:sdtPr>
            <w:id w:val="-1352954585"/>
            <w:placeholder>
              <w:docPart w:val="60C2AE4C299D4470A5DD889598570C84"/>
            </w:placeholder>
            <w15:appearance w15:val="hidden"/>
          </w:sdtPr>
          <w:sdtEndPr/>
          <w:sdtContent>
            <w:tc>
              <w:tcPr>
                <w:tcW w:w="6112" w:type="dxa"/>
              </w:tcPr>
              <w:p w14:paraId="4AC820FE" w14:textId="77777777" w:rsidR="00877177" w:rsidRDefault="00881FFF" w:rsidP="00537F75">
                <w:pPr>
                  <w:spacing w:after="0"/>
                </w:pPr>
                <w:r>
                  <w:t>Budget 20-21</w:t>
                </w:r>
              </w:p>
              <w:p w14:paraId="419A573C" w14:textId="1B448822" w:rsidR="00514786" w:rsidRDefault="00877177" w:rsidP="00537F75">
                <w:pPr>
                  <w:spacing w:after="0"/>
                </w:pPr>
                <w:r w:rsidRPr="00877177">
                  <w:rPr>
                    <w:rFonts w:ascii="Arial" w:hAnsi="Arial" w:cs="Arial"/>
                    <w:sz w:val="22"/>
                    <w:szCs w:val="22"/>
                  </w:rPr>
                  <w:t xml:space="preserve">Michael </w:t>
                </w:r>
                <w:proofErr w:type="spellStart"/>
                <w:r w:rsidRPr="00877177">
                  <w:rPr>
                    <w:rFonts w:ascii="Arial" w:hAnsi="Arial" w:cs="Arial"/>
                    <w:sz w:val="22"/>
                    <w:szCs w:val="22"/>
                  </w:rPr>
                  <w:t>Arietti</w:t>
                </w:r>
                <w:proofErr w:type="spellEnd"/>
                <w:r w:rsidRPr="00877177">
                  <w:rPr>
                    <w:rFonts w:ascii="Arial" w:hAnsi="Arial" w:cs="Arial"/>
                    <w:sz w:val="22"/>
                    <w:szCs w:val="22"/>
                  </w:rPr>
                  <w:t xml:space="preserve"> indicated that a new budget will be prepared for review at the next Board meeting.  He also noted that there may be as much as $</w:t>
                </w:r>
                <w:r w:rsidR="00FA65F6">
                  <w:rPr>
                    <w:rFonts w:ascii="Arial" w:hAnsi="Arial" w:cs="Arial"/>
                    <w:sz w:val="22"/>
                    <w:szCs w:val="22"/>
                  </w:rPr>
                  <w:t>2</w:t>
                </w:r>
                <w:r w:rsidRPr="00877177">
                  <w:rPr>
                    <w:rFonts w:ascii="Arial" w:hAnsi="Arial" w:cs="Arial"/>
                    <w:sz w:val="22"/>
                    <w:szCs w:val="22"/>
                  </w:rPr>
                  <w:t>0,000 available for service project grants from the Club Foundation.  This will need to be verified by the Foundation President and Treasurer. Any available balance should be incorporated into planning for fundraising.</w:t>
                </w:r>
              </w:p>
            </w:tc>
          </w:sdtContent>
        </w:sdt>
        <w:sdt>
          <w:sdtPr>
            <w:id w:val="1686715925"/>
            <w:placeholder>
              <w:docPart w:val="F6101DF8F8004F29A27C9CDC75FB64D6"/>
            </w:placeholder>
            <w15:appearance w15:val="hidden"/>
          </w:sdtPr>
          <w:sdtEndPr/>
          <w:sdtContent>
            <w:tc>
              <w:tcPr>
                <w:tcW w:w="2347" w:type="dxa"/>
              </w:tcPr>
              <w:p w14:paraId="59115F27" w14:textId="17A92848" w:rsidR="00514786" w:rsidRDefault="00FA2373" w:rsidP="00537F75">
                <w:pPr>
                  <w:spacing w:after="0"/>
                </w:pPr>
                <w:r>
                  <w:t>Michael</w:t>
                </w:r>
              </w:p>
            </w:tc>
          </w:sdtContent>
        </w:sdt>
        <w:sdt>
          <w:sdtPr>
            <w:id w:val="-727831273"/>
            <w:placeholder>
              <w:docPart w:val="91A5FD9A90474126BD77562A15A5FBB2"/>
            </w:placeholder>
            <w15:appearance w15:val="hidden"/>
          </w:sdtPr>
          <w:sdtEndPr/>
          <w:sdtContent>
            <w:tc>
              <w:tcPr>
                <w:tcW w:w="1800" w:type="dxa"/>
              </w:tcPr>
              <w:p w14:paraId="0A7C4A84" w14:textId="52104612" w:rsidR="00514786" w:rsidRDefault="00F57762" w:rsidP="00537F75">
                <w:pPr>
                  <w:spacing w:after="0"/>
                </w:pPr>
                <w:r>
                  <w:t>5</w:t>
                </w:r>
                <w:r w:rsidR="00881FFF">
                  <w:t xml:space="preserve"> minutes</w:t>
                </w:r>
              </w:p>
            </w:tc>
          </w:sdtContent>
        </w:sdt>
      </w:tr>
      <w:tr w:rsidR="00514786" w14:paraId="2999ABAA" w14:textId="77777777" w:rsidTr="00514786">
        <w:sdt>
          <w:sdtPr>
            <w:id w:val="518597841"/>
            <w15:appearance w15:val="hidden"/>
            <w14:checkbox>
              <w14:checked w14:val="0"/>
              <w14:checkedState w14:val="00FC" w14:font="Wingdings"/>
              <w14:uncheckedState w14:val="2610" w14:font="MS Gothic"/>
            </w14:checkbox>
          </w:sdtPr>
          <w:sdtEndPr/>
          <w:sdtContent>
            <w:tc>
              <w:tcPr>
                <w:tcW w:w="541" w:type="dxa"/>
              </w:tcPr>
              <w:p w14:paraId="7BEB5C10" w14:textId="77777777" w:rsidR="00514786" w:rsidRDefault="00514786" w:rsidP="00537F75">
                <w:pPr>
                  <w:spacing w:after="0"/>
                </w:pPr>
                <w:r>
                  <w:rPr>
                    <w:rFonts w:ascii="MS Gothic" w:eastAsia="MS Gothic" w:hAnsi="MS Gothic" w:hint="eastAsia"/>
                  </w:rPr>
                  <w:t>☐</w:t>
                </w:r>
              </w:p>
            </w:tc>
          </w:sdtContent>
        </w:sdt>
        <w:tc>
          <w:tcPr>
            <w:tcW w:w="6112" w:type="dxa"/>
          </w:tcPr>
          <w:p w14:paraId="4BE34501" w14:textId="77777777" w:rsidR="00514786" w:rsidRDefault="00F10A47" w:rsidP="00537F75">
            <w:pPr>
              <w:spacing w:after="0"/>
            </w:pPr>
            <w:r>
              <w:t>Chocolate Festival</w:t>
            </w:r>
            <w:r w:rsidR="00FA2373">
              <w:t xml:space="preserve"> </w:t>
            </w:r>
          </w:p>
          <w:p w14:paraId="0F37BED6" w14:textId="68DB1E8A" w:rsidR="00877177" w:rsidRDefault="00877177" w:rsidP="00537F75">
            <w:pPr>
              <w:spacing w:after="0"/>
            </w:pPr>
            <w:r w:rsidRPr="00295B95">
              <w:rPr>
                <w:rFonts w:ascii="Arial" w:hAnsi="Arial" w:cs="Arial"/>
                <w:sz w:val="22"/>
                <w:szCs w:val="22"/>
              </w:rPr>
              <w:t>Courtney Nuzzo reported that she talked with Jan Auerbach abou</w:t>
            </w:r>
            <w:r>
              <w:rPr>
                <w:rFonts w:ascii="Arial" w:hAnsi="Arial" w:cs="Arial"/>
                <w:sz w:val="22"/>
                <w:szCs w:val="22"/>
              </w:rPr>
              <w:t>t</w:t>
            </w:r>
            <w:r w:rsidRPr="00295B95">
              <w:rPr>
                <w:rFonts w:ascii="Arial" w:hAnsi="Arial" w:cs="Arial"/>
                <w:sz w:val="22"/>
                <w:szCs w:val="22"/>
              </w:rPr>
              <w:t xml:space="preserve"> the Chocolate Festival.  The Chocolate Festival Planning Committee will meet in September.  Jan has reached out to last year’s vendors.  The consensus seemed to be that the Festival should be deferred until the end of </w:t>
            </w:r>
            <w:r w:rsidRPr="00295B95">
              <w:rPr>
                <w:rFonts w:ascii="Arial" w:hAnsi="Arial" w:cs="Arial"/>
                <w:sz w:val="22"/>
                <w:szCs w:val="22"/>
              </w:rPr>
              <w:lastRenderedPageBreak/>
              <w:t>the Rotary year.  Virtual options for the Festival will also be considered.</w:t>
            </w:r>
          </w:p>
        </w:tc>
        <w:tc>
          <w:tcPr>
            <w:tcW w:w="2347" w:type="dxa"/>
          </w:tcPr>
          <w:p w14:paraId="68A0D64E" w14:textId="6C18364E" w:rsidR="00514786" w:rsidRDefault="00F57762" w:rsidP="00537F75">
            <w:pPr>
              <w:spacing w:after="0"/>
            </w:pPr>
            <w:r>
              <w:lastRenderedPageBreak/>
              <w:t>Courtney</w:t>
            </w:r>
          </w:p>
        </w:tc>
        <w:sdt>
          <w:sdtPr>
            <w:id w:val="733512956"/>
            <w:placeholder>
              <w:docPart w:val="91A5FD9A90474126BD77562A15A5FBB2"/>
            </w:placeholder>
            <w15:appearance w15:val="hidden"/>
          </w:sdtPr>
          <w:sdtEndPr/>
          <w:sdtContent>
            <w:tc>
              <w:tcPr>
                <w:tcW w:w="1800" w:type="dxa"/>
              </w:tcPr>
              <w:p w14:paraId="7D4A61DF" w14:textId="1761AD46" w:rsidR="00514786" w:rsidRDefault="00881FFF" w:rsidP="00537F75">
                <w:pPr>
                  <w:spacing w:after="0"/>
                </w:pPr>
                <w:r>
                  <w:t>20 minutes</w:t>
                </w:r>
              </w:p>
            </w:tc>
          </w:sdtContent>
        </w:sdt>
      </w:tr>
      <w:tr w:rsidR="00514786" w14:paraId="0D87F124" w14:textId="77777777" w:rsidTr="00514786">
        <w:sdt>
          <w:sdtPr>
            <w:id w:val="-1806315133"/>
            <w15:appearance w15:val="hidden"/>
            <w14:checkbox>
              <w14:checked w14:val="0"/>
              <w14:checkedState w14:val="00FC" w14:font="Wingdings"/>
              <w14:uncheckedState w14:val="2610" w14:font="MS Gothic"/>
            </w14:checkbox>
          </w:sdtPr>
          <w:sdtEndPr/>
          <w:sdtContent>
            <w:tc>
              <w:tcPr>
                <w:tcW w:w="541" w:type="dxa"/>
              </w:tcPr>
              <w:p w14:paraId="075B51C8" w14:textId="77777777" w:rsidR="00514786" w:rsidRDefault="00514786" w:rsidP="00537F75">
                <w:pPr>
                  <w:spacing w:after="0"/>
                </w:pPr>
                <w:r>
                  <w:rPr>
                    <w:rFonts w:ascii="MS Gothic" w:eastAsia="MS Gothic" w:hAnsi="MS Gothic" w:hint="eastAsia"/>
                  </w:rPr>
                  <w:t>☐</w:t>
                </w:r>
              </w:p>
            </w:tc>
          </w:sdtContent>
        </w:sdt>
        <w:tc>
          <w:tcPr>
            <w:tcW w:w="6112" w:type="dxa"/>
          </w:tcPr>
          <w:p w14:paraId="0FAB4331" w14:textId="77777777" w:rsidR="00514786" w:rsidRDefault="00F10A47" w:rsidP="00881FFF">
            <w:pPr>
              <w:spacing w:after="0"/>
              <w:ind w:left="0"/>
            </w:pPr>
            <w:r>
              <w:t xml:space="preserve">Re-Opening Discussion </w:t>
            </w:r>
          </w:p>
          <w:p w14:paraId="4EAA840D" w14:textId="77777777" w:rsidR="00877177" w:rsidRDefault="00877177" w:rsidP="00881FFF">
            <w:pPr>
              <w:spacing w:after="0"/>
              <w:ind w:left="0"/>
              <w:rPr>
                <w:rFonts w:ascii="Arial" w:hAnsi="Arial" w:cs="Arial"/>
                <w:sz w:val="22"/>
                <w:szCs w:val="22"/>
              </w:rPr>
            </w:pPr>
            <w:r w:rsidRPr="00295B95">
              <w:rPr>
                <w:rFonts w:ascii="Arial" w:hAnsi="Arial" w:cs="Arial"/>
                <w:sz w:val="22"/>
                <w:szCs w:val="22"/>
              </w:rPr>
              <w:t>Courtney Nuzzo and Deb Jackson were recently on a call with new DG Harry Henderson and attorney John Cook with respect to clubs meeting again in person.  They noted that there is a potential for club leadership to be held liable if clubs start meeting again in person in unsafe circumstances due to Covid-19.</w:t>
            </w:r>
          </w:p>
          <w:p w14:paraId="555D21E6" w14:textId="6AE5C533" w:rsidR="00877177" w:rsidRDefault="00877177" w:rsidP="00881FFF">
            <w:pPr>
              <w:spacing w:after="0"/>
              <w:ind w:left="0"/>
            </w:pPr>
            <w:r>
              <w:t>Quick survey among the Board members and the final consensus was to remain virtual until the end of the calendar year and re-visit the decision then.</w:t>
            </w:r>
          </w:p>
        </w:tc>
        <w:tc>
          <w:tcPr>
            <w:tcW w:w="2347" w:type="dxa"/>
          </w:tcPr>
          <w:p w14:paraId="70EA4FE4" w14:textId="321808F4" w:rsidR="00514786" w:rsidRDefault="00F57762" w:rsidP="00537F75">
            <w:pPr>
              <w:spacing w:after="0"/>
            </w:pPr>
            <w:r>
              <w:t>Courtney/Deborah</w:t>
            </w:r>
          </w:p>
        </w:tc>
        <w:sdt>
          <w:sdtPr>
            <w:id w:val="-720978084"/>
            <w:placeholder>
              <w:docPart w:val="91A5FD9A90474126BD77562A15A5FBB2"/>
            </w:placeholder>
            <w15:appearance w15:val="hidden"/>
          </w:sdtPr>
          <w:sdtEndPr/>
          <w:sdtContent>
            <w:tc>
              <w:tcPr>
                <w:tcW w:w="1800" w:type="dxa"/>
              </w:tcPr>
              <w:p w14:paraId="6807C7C6" w14:textId="2E60D67D" w:rsidR="00514786" w:rsidRDefault="007E1458" w:rsidP="00537F75">
                <w:pPr>
                  <w:spacing w:after="0"/>
                </w:pPr>
                <w:r>
                  <w:t>5 minutes</w:t>
                </w:r>
              </w:p>
            </w:tc>
          </w:sdtContent>
        </w:sdt>
      </w:tr>
      <w:tr w:rsidR="00514786" w14:paraId="38DFCEF7" w14:textId="77777777" w:rsidTr="00514786">
        <w:sdt>
          <w:sdtPr>
            <w:id w:val="116731800"/>
            <w15:appearance w15:val="hidden"/>
            <w14:checkbox>
              <w14:checked w14:val="0"/>
              <w14:checkedState w14:val="00FC" w14:font="Wingdings"/>
              <w14:uncheckedState w14:val="2610" w14:font="MS Gothic"/>
            </w14:checkbox>
          </w:sdtPr>
          <w:sdtEndPr/>
          <w:sdtContent>
            <w:tc>
              <w:tcPr>
                <w:tcW w:w="541" w:type="dxa"/>
              </w:tcPr>
              <w:p w14:paraId="333AAF5F" w14:textId="77777777" w:rsidR="00514786" w:rsidRDefault="00514786" w:rsidP="00537F75">
                <w:pPr>
                  <w:spacing w:after="0"/>
                </w:pPr>
                <w:r>
                  <w:rPr>
                    <w:rFonts w:ascii="MS Gothic" w:eastAsia="MS Gothic" w:hAnsi="MS Gothic" w:hint="eastAsia"/>
                  </w:rPr>
                  <w:t>☐</w:t>
                </w:r>
              </w:p>
            </w:tc>
          </w:sdtContent>
        </w:sdt>
        <w:sdt>
          <w:sdtPr>
            <w:id w:val="-1860657148"/>
            <w:placeholder>
              <w:docPart w:val="60C2AE4C299D4470A5DD889598570C84"/>
            </w:placeholder>
            <w15:appearance w15:val="hidden"/>
          </w:sdtPr>
          <w:sdtEndPr/>
          <w:sdtContent>
            <w:tc>
              <w:tcPr>
                <w:tcW w:w="6112" w:type="dxa"/>
              </w:tcPr>
              <w:p w14:paraId="26EE9CFE" w14:textId="77777777" w:rsidR="00877177" w:rsidRDefault="00F10A47" w:rsidP="00537F75">
                <w:pPr>
                  <w:spacing w:after="0"/>
                </w:pPr>
                <w:r>
                  <w:t>Strategic Plan</w:t>
                </w:r>
              </w:p>
              <w:p w14:paraId="6D669950" w14:textId="002B6F42" w:rsidR="00514786" w:rsidRPr="00877177" w:rsidRDefault="00877177" w:rsidP="00877177">
                <w:pPr>
                  <w:rPr>
                    <w:rFonts w:ascii="Arial" w:hAnsi="Arial" w:cs="Arial"/>
                    <w:sz w:val="22"/>
                    <w:szCs w:val="22"/>
                  </w:rPr>
                </w:pPr>
                <w:r w:rsidRPr="00295B95">
                  <w:rPr>
                    <w:rFonts w:ascii="Arial" w:hAnsi="Arial" w:cs="Arial"/>
                    <w:sz w:val="22"/>
                    <w:szCs w:val="22"/>
                  </w:rPr>
                  <w:t>Discussion of the Strategic and Operational Plans for this Rotary Year will be on next month’s agenda.</w:t>
                </w:r>
              </w:p>
            </w:tc>
          </w:sdtContent>
        </w:sdt>
        <w:tc>
          <w:tcPr>
            <w:tcW w:w="2347" w:type="dxa"/>
          </w:tcPr>
          <w:p w14:paraId="14148F0C" w14:textId="7CAD58D8" w:rsidR="00514786" w:rsidRDefault="00F57762" w:rsidP="00537F75">
            <w:pPr>
              <w:spacing w:after="0"/>
            </w:pPr>
            <w:r>
              <w:t>Deborah</w:t>
            </w:r>
          </w:p>
        </w:tc>
        <w:sdt>
          <w:sdtPr>
            <w:id w:val="-881165098"/>
            <w:placeholder>
              <w:docPart w:val="91A5FD9A90474126BD77562A15A5FBB2"/>
            </w:placeholder>
            <w15:appearance w15:val="hidden"/>
          </w:sdtPr>
          <w:sdtEndPr/>
          <w:sdtContent>
            <w:tc>
              <w:tcPr>
                <w:tcW w:w="1800" w:type="dxa"/>
              </w:tcPr>
              <w:p w14:paraId="73C071EF" w14:textId="69F898AD" w:rsidR="00514786" w:rsidRDefault="007E1458" w:rsidP="00537F75">
                <w:pPr>
                  <w:spacing w:after="0"/>
                </w:pPr>
                <w:r>
                  <w:t>1</w:t>
                </w:r>
                <w:r w:rsidR="00F57762">
                  <w:t>5</w:t>
                </w:r>
                <w:r>
                  <w:t xml:space="preserve"> minutes</w:t>
                </w:r>
              </w:p>
            </w:tc>
          </w:sdtContent>
        </w:sdt>
      </w:tr>
      <w:tr w:rsidR="00514786" w14:paraId="2CF27FC2" w14:textId="77777777" w:rsidTr="00514786">
        <w:sdt>
          <w:sdtPr>
            <w:id w:val="1725941399"/>
            <w15:appearance w15:val="hidden"/>
            <w14:checkbox>
              <w14:checked w14:val="0"/>
              <w14:checkedState w14:val="00FC" w14:font="Wingdings"/>
              <w14:uncheckedState w14:val="2610" w14:font="MS Gothic"/>
            </w14:checkbox>
          </w:sdtPr>
          <w:sdtEndPr/>
          <w:sdtContent>
            <w:tc>
              <w:tcPr>
                <w:tcW w:w="541" w:type="dxa"/>
              </w:tcPr>
              <w:p w14:paraId="7D13BE5B" w14:textId="77777777" w:rsidR="00514786" w:rsidRDefault="00514786"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60C2AE4C299D4470A5DD889598570C84"/>
            </w:placeholder>
            <w15:appearance w15:val="hidden"/>
          </w:sdtPr>
          <w:sdtEndPr/>
          <w:sdtContent>
            <w:tc>
              <w:tcPr>
                <w:tcW w:w="6112" w:type="dxa"/>
              </w:tcPr>
              <w:p w14:paraId="797AA716" w14:textId="37708820" w:rsidR="00514786" w:rsidRDefault="007E1458" w:rsidP="00537F75">
                <w:pPr>
                  <w:spacing w:after="0"/>
                </w:pPr>
                <w:r>
                  <w:t xml:space="preserve">New Member - Kerstin Stitt - </w:t>
                </w:r>
              </w:p>
            </w:tc>
          </w:sdtContent>
        </w:sdt>
        <w:sdt>
          <w:sdtPr>
            <w:id w:val="1190026700"/>
            <w:placeholder>
              <w:docPart w:val="F6101DF8F8004F29A27C9CDC75FB64D6"/>
            </w:placeholder>
            <w15:appearance w15:val="hidden"/>
          </w:sdtPr>
          <w:sdtEndPr/>
          <w:sdtContent>
            <w:tc>
              <w:tcPr>
                <w:tcW w:w="2347" w:type="dxa"/>
              </w:tcPr>
              <w:p w14:paraId="7168E4E9" w14:textId="1BCED515" w:rsidR="00514786" w:rsidRDefault="007E1458" w:rsidP="00537F75">
                <w:pPr>
                  <w:spacing w:after="0"/>
                </w:pPr>
                <w:r>
                  <w:t>Membership Committee</w:t>
                </w:r>
              </w:p>
            </w:tc>
          </w:sdtContent>
        </w:sdt>
        <w:sdt>
          <w:sdtPr>
            <w:id w:val="-1349722131"/>
            <w:placeholder>
              <w:docPart w:val="91A5FD9A90474126BD77562A15A5FBB2"/>
            </w:placeholder>
            <w15:appearance w15:val="hidden"/>
          </w:sdtPr>
          <w:sdtEndPr/>
          <w:sdtContent>
            <w:tc>
              <w:tcPr>
                <w:tcW w:w="1800" w:type="dxa"/>
              </w:tcPr>
              <w:p w14:paraId="67924031" w14:textId="77777777" w:rsidR="007E1458" w:rsidRDefault="007E1458" w:rsidP="00537F75">
                <w:pPr>
                  <w:spacing w:after="0"/>
                </w:pPr>
                <w:r>
                  <w:t>5 minutes</w:t>
                </w:r>
              </w:p>
              <w:p w14:paraId="7D3CC215" w14:textId="77777777" w:rsidR="007E1458" w:rsidRDefault="007E1458" w:rsidP="00537F75">
                <w:pPr>
                  <w:spacing w:after="0"/>
                </w:pPr>
              </w:p>
              <w:p w14:paraId="6022AA77" w14:textId="70B57B01" w:rsidR="00514786" w:rsidRDefault="00514786" w:rsidP="00537F75">
                <w:pPr>
                  <w:spacing w:after="0"/>
                </w:pPr>
              </w:p>
            </w:tc>
          </w:sdtContent>
        </w:sdt>
      </w:tr>
    </w:tbl>
    <w:p w14:paraId="6E1BF7DC" w14:textId="4DD28B9A" w:rsidR="00D85460" w:rsidRDefault="006463BE">
      <w:pPr>
        <w:pStyle w:val="Heading2"/>
      </w:pPr>
      <w:r>
        <w:t>Other Information</w:t>
      </w:r>
    </w:p>
    <w:p w14:paraId="12991C4E" w14:textId="77777777" w:rsidR="00877177" w:rsidRPr="00295B95" w:rsidRDefault="00877177" w:rsidP="00877177">
      <w:pPr>
        <w:rPr>
          <w:rFonts w:ascii="Arial" w:hAnsi="Arial" w:cs="Arial"/>
          <w:b/>
          <w:sz w:val="22"/>
          <w:szCs w:val="22"/>
        </w:rPr>
      </w:pPr>
      <w:r w:rsidRPr="00295B95">
        <w:rPr>
          <w:rFonts w:ascii="Arial" w:hAnsi="Arial" w:cs="Arial"/>
          <w:b/>
          <w:sz w:val="22"/>
          <w:szCs w:val="22"/>
        </w:rPr>
        <w:t>Support for Strategic Water Alliance</w:t>
      </w:r>
    </w:p>
    <w:p w14:paraId="214281C4" w14:textId="16DF8D1E" w:rsidR="00877177" w:rsidRDefault="00877177" w:rsidP="00877177">
      <w:r w:rsidRPr="00295B95">
        <w:rPr>
          <w:rFonts w:ascii="Arial" w:hAnsi="Arial" w:cs="Arial"/>
          <w:sz w:val="22"/>
          <w:szCs w:val="22"/>
        </w:rPr>
        <w:t xml:space="preserve">Bob Jansen requested that the Board approve $500 for support of the District Strategic Water Alliance.  Barry Byer made a motion, seconded by Jason </w:t>
      </w:r>
      <w:proofErr w:type="spellStart"/>
      <w:r w:rsidRPr="00295B95">
        <w:rPr>
          <w:rFonts w:ascii="Arial" w:hAnsi="Arial" w:cs="Arial"/>
          <w:sz w:val="22"/>
          <w:szCs w:val="22"/>
        </w:rPr>
        <w:t>Gheissari</w:t>
      </w:r>
      <w:proofErr w:type="spellEnd"/>
      <w:r w:rsidRPr="00295B95">
        <w:rPr>
          <w:rFonts w:ascii="Arial" w:hAnsi="Arial" w:cs="Arial"/>
          <w:sz w:val="22"/>
          <w:szCs w:val="22"/>
        </w:rPr>
        <w:t>, for the authorization of $500 for the SWA. This money will be taken from the administrative budget that has $1,500 set aside for emergency allocations.</w:t>
      </w:r>
      <w:r>
        <w:rPr>
          <w:rFonts w:ascii="Arial" w:hAnsi="Arial" w:cs="Arial"/>
          <w:sz w:val="22"/>
          <w:szCs w:val="22"/>
        </w:rPr>
        <w:t xml:space="preserve"> The motion passed unanimously.</w:t>
      </w:r>
    </w:p>
    <w:p w14:paraId="31472D14" w14:textId="77777777" w:rsidR="00877177" w:rsidRPr="00877177" w:rsidRDefault="00877177" w:rsidP="00877177">
      <w:pPr>
        <w:jc w:val="both"/>
      </w:pPr>
    </w:p>
    <w:sectPr w:rsidR="00877177" w:rsidRPr="00877177">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4045" w14:textId="77777777" w:rsidR="00C71129" w:rsidRDefault="00C71129">
      <w:r>
        <w:separator/>
      </w:r>
    </w:p>
  </w:endnote>
  <w:endnote w:type="continuationSeparator" w:id="0">
    <w:p w14:paraId="3CAD6835" w14:textId="77777777" w:rsidR="00C71129" w:rsidRDefault="00C7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2332"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A1D99" w14:textId="77777777" w:rsidR="00C71129" w:rsidRDefault="00C71129">
      <w:r>
        <w:separator/>
      </w:r>
    </w:p>
  </w:footnote>
  <w:footnote w:type="continuationSeparator" w:id="0">
    <w:p w14:paraId="45691818" w14:textId="77777777" w:rsidR="00C71129" w:rsidRDefault="00C7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E121B"/>
    <w:multiLevelType w:val="hybridMultilevel"/>
    <w:tmpl w:val="8E5CFB28"/>
    <w:lvl w:ilvl="0" w:tplc="36F83C7A">
      <w:numFmt w:val="bullet"/>
      <w:lvlText w:val="-"/>
      <w:lvlJc w:val="left"/>
      <w:pPr>
        <w:ind w:left="432" w:hanging="360"/>
      </w:pPr>
      <w:rPr>
        <w:rFonts w:ascii="Palatino Linotype" w:eastAsiaTheme="minorEastAsia" w:hAnsi="Palatino Linotype"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1"/>
    <w:rsid w:val="00205F2D"/>
    <w:rsid w:val="00446701"/>
    <w:rsid w:val="00514786"/>
    <w:rsid w:val="005F77F6"/>
    <w:rsid w:val="00617F17"/>
    <w:rsid w:val="00630FD3"/>
    <w:rsid w:val="006463BE"/>
    <w:rsid w:val="00704E6A"/>
    <w:rsid w:val="007E1458"/>
    <w:rsid w:val="00824AC7"/>
    <w:rsid w:val="00877177"/>
    <w:rsid w:val="00881FFF"/>
    <w:rsid w:val="00924486"/>
    <w:rsid w:val="00961675"/>
    <w:rsid w:val="00B7499F"/>
    <w:rsid w:val="00C71129"/>
    <w:rsid w:val="00D00645"/>
    <w:rsid w:val="00D85460"/>
    <w:rsid w:val="00E714B6"/>
    <w:rsid w:val="00F10A47"/>
    <w:rsid w:val="00F57762"/>
    <w:rsid w:val="00FA2373"/>
    <w:rsid w:val="00FA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9C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877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20Nuzzo\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347BF86B4445A6BDE5E2550D7E7BFC"/>
        <w:category>
          <w:name w:val="General"/>
          <w:gallery w:val="placeholder"/>
        </w:category>
        <w:types>
          <w:type w:val="bbPlcHdr"/>
        </w:types>
        <w:behaviors>
          <w:behavior w:val="content"/>
        </w:behaviors>
        <w:guid w:val="{0CFD8D73-6E7B-4A30-915E-D1842CA002BF}"/>
      </w:docPartPr>
      <w:docPartBody>
        <w:p w:rsidR="001A571C" w:rsidRDefault="00ED5A96">
          <w:pPr>
            <w:pStyle w:val="29347BF86B4445A6BDE5E2550D7E7BFC"/>
          </w:pPr>
          <w:r>
            <w:t>Team Meeting</w:t>
          </w:r>
        </w:p>
      </w:docPartBody>
    </w:docPart>
    <w:docPart>
      <w:docPartPr>
        <w:name w:val="5C774A0B71AD400D82E405E4CF752605"/>
        <w:category>
          <w:name w:val="General"/>
          <w:gallery w:val="placeholder"/>
        </w:category>
        <w:types>
          <w:type w:val="bbPlcHdr"/>
        </w:types>
        <w:behaviors>
          <w:behavior w:val="content"/>
        </w:behaviors>
        <w:guid w:val="{0B1120E4-0A20-494A-99DE-5C9B3629AC57}"/>
      </w:docPartPr>
      <w:docPartBody>
        <w:p w:rsidR="001A571C" w:rsidRDefault="00ED5A96">
          <w:pPr>
            <w:pStyle w:val="5C774A0B71AD400D82E405E4CF752605"/>
          </w:pPr>
          <w:r>
            <w:t>[Date | time]</w:t>
          </w:r>
        </w:p>
      </w:docPartBody>
    </w:docPart>
    <w:docPart>
      <w:docPartPr>
        <w:name w:val="19A6FC02387249169C9A27A570582DC4"/>
        <w:category>
          <w:name w:val="General"/>
          <w:gallery w:val="placeholder"/>
        </w:category>
        <w:types>
          <w:type w:val="bbPlcHdr"/>
        </w:types>
        <w:behaviors>
          <w:behavior w:val="content"/>
        </w:behaviors>
        <w:guid w:val="{55C73508-C044-4A75-AA8E-EBE40C5B48E9}"/>
      </w:docPartPr>
      <w:docPartBody>
        <w:p w:rsidR="001A571C" w:rsidRDefault="00ED5A96">
          <w:pPr>
            <w:pStyle w:val="19A6FC02387249169C9A27A570582DC4"/>
          </w:pPr>
          <w:r>
            <w:t>[Location]</w:t>
          </w:r>
        </w:p>
      </w:docPartBody>
    </w:docPart>
    <w:docPart>
      <w:docPartPr>
        <w:name w:val="F30530EC85DB4A749BC8BD73ABE1029D"/>
        <w:category>
          <w:name w:val="General"/>
          <w:gallery w:val="placeholder"/>
        </w:category>
        <w:types>
          <w:type w:val="bbPlcHdr"/>
        </w:types>
        <w:behaviors>
          <w:behavior w:val="content"/>
        </w:behaviors>
        <w:guid w:val="{C6A7C87F-158A-4CD1-9C48-883C082552F3}"/>
      </w:docPartPr>
      <w:docPartBody>
        <w:p w:rsidR="001A571C" w:rsidRDefault="00ED5A96">
          <w:pPr>
            <w:pStyle w:val="F30530EC85DB4A749BC8BD73ABE1029D"/>
          </w:pPr>
          <w:r>
            <w:t>[Meeting called by]</w:t>
          </w:r>
        </w:p>
      </w:docPartBody>
    </w:docPart>
    <w:docPart>
      <w:docPartPr>
        <w:name w:val="505C113A322A4C138596CBE23021FFE5"/>
        <w:category>
          <w:name w:val="General"/>
          <w:gallery w:val="placeholder"/>
        </w:category>
        <w:types>
          <w:type w:val="bbPlcHdr"/>
        </w:types>
        <w:behaviors>
          <w:behavior w:val="content"/>
        </w:behaviors>
        <w:guid w:val="{21B7316E-8CEF-4065-925C-8ADA0CFE1024}"/>
      </w:docPartPr>
      <w:docPartBody>
        <w:p w:rsidR="001A571C" w:rsidRDefault="00ED5A96">
          <w:pPr>
            <w:pStyle w:val="505C113A322A4C138596CBE23021FFE5"/>
          </w:pPr>
          <w:r>
            <w:t>[Type of meeting]</w:t>
          </w:r>
        </w:p>
      </w:docPartBody>
    </w:docPart>
    <w:docPart>
      <w:docPartPr>
        <w:name w:val="C11F4211B2B44A2F90AC6DB3FA55C283"/>
        <w:category>
          <w:name w:val="General"/>
          <w:gallery w:val="placeholder"/>
        </w:category>
        <w:types>
          <w:type w:val="bbPlcHdr"/>
        </w:types>
        <w:behaviors>
          <w:behavior w:val="content"/>
        </w:behaviors>
        <w:guid w:val="{51DE9BA9-72D1-4A08-AFEE-159AD1BC22A9}"/>
      </w:docPartPr>
      <w:docPartBody>
        <w:p w:rsidR="001A571C" w:rsidRDefault="00ED5A96">
          <w:pPr>
            <w:pStyle w:val="C11F4211B2B44A2F90AC6DB3FA55C283"/>
          </w:pPr>
          <w:r>
            <w:t>[Facilitator]</w:t>
          </w:r>
        </w:p>
      </w:docPartBody>
    </w:docPart>
    <w:docPart>
      <w:docPartPr>
        <w:name w:val="8372ADA64244494082EE491A4F92412A"/>
        <w:category>
          <w:name w:val="General"/>
          <w:gallery w:val="placeholder"/>
        </w:category>
        <w:types>
          <w:type w:val="bbPlcHdr"/>
        </w:types>
        <w:behaviors>
          <w:behavior w:val="content"/>
        </w:behaviors>
        <w:guid w:val="{B09B801B-1DB0-4928-B016-5DAFF596EF5A}"/>
      </w:docPartPr>
      <w:docPartBody>
        <w:p w:rsidR="001A571C" w:rsidRDefault="00ED5A96">
          <w:pPr>
            <w:pStyle w:val="8372ADA64244494082EE491A4F92412A"/>
          </w:pPr>
          <w:r>
            <w:t>[Note taker]</w:t>
          </w:r>
        </w:p>
      </w:docPartBody>
    </w:docPart>
    <w:docPart>
      <w:docPartPr>
        <w:name w:val="14232363E169495FB0C1AF741B1520BC"/>
        <w:category>
          <w:name w:val="General"/>
          <w:gallery w:val="placeholder"/>
        </w:category>
        <w:types>
          <w:type w:val="bbPlcHdr"/>
        </w:types>
        <w:behaviors>
          <w:behavior w:val="content"/>
        </w:behaviors>
        <w:guid w:val="{AF8D7DC8-06D6-4D6F-84FC-89C1E623FC5A}"/>
      </w:docPartPr>
      <w:docPartBody>
        <w:p w:rsidR="001A571C" w:rsidRDefault="00ED5A96">
          <w:pPr>
            <w:pStyle w:val="14232363E169495FB0C1AF741B1520BC"/>
          </w:pPr>
          <w:r>
            <w:t>[Attendees]</w:t>
          </w:r>
        </w:p>
      </w:docPartBody>
    </w:docPart>
    <w:docPart>
      <w:docPartPr>
        <w:name w:val="60C2AE4C299D4470A5DD889598570C84"/>
        <w:category>
          <w:name w:val="General"/>
          <w:gallery w:val="placeholder"/>
        </w:category>
        <w:types>
          <w:type w:val="bbPlcHdr"/>
        </w:types>
        <w:behaviors>
          <w:behavior w:val="content"/>
        </w:behaviors>
        <w:guid w:val="{124B9012-B457-4A8A-87F5-837D1B91B789}"/>
      </w:docPartPr>
      <w:docPartBody>
        <w:p w:rsidR="001A571C" w:rsidRDefault="00ED5A96">
          <w:pPr>
            <w:pStyle w:val="60C2AE4C299D4470A5DD889598570C84"/>
          </w:pPr>
          <w:r>
            <w:t>[Topic]</w:t>
          </w:r>
        </w:p>
      </w:docPartBody>
    </w:docPart>
    <w:docPart>
      <w:docPartPr>
        <w:name w:val="F6101DF8F8004F29A27C9CDC75FB64D6"/>
        <w:category>
          <w:name w:val="General"/>
          <w:gallery w:val="placeholder"/>
        </w:category>
        <w:types>
          <w:type w:val="bbPlcHdr"/>
        </w:types>
        <w:behaviors>
          <w:behavior w:val="content"/>
        </w:behaviors>
        <w:guid w:val="{D06186A2-BB85-4558-8604-63A4BE99FDF1}"/>
      </w:docPartPr>
      <w:docPartBody>
        <w:p w:rsidR="001A571C" w:rsidRDefault="00ED5A96">
          <w:pPr>
            <w:pStyle w:val="F6101DF8F8004F29A27C9CDC75FB64D6"/>
          </w:pPr>
          <w:r>
            <w:t>[Presenter]</w:t>
          </w:r>
        </w:p>
      </w:docPartBody>
    </w:docPart>
    <w:docPart>
      <w:docPartPr>
        <w:name w:val="91A5FD9A90474126BD77562A15A5FBB2"/>
        <w:category>
          <w:name w:val="General"/>
          <w:gallery w:val="placeholder"/>
        </w:category>
        <w:types>
          <w:type w:val="bbPlcHdr"/>
        </w:types>
        <w:behaviors>
          <w:behavior w:val="content"/>
        </w:behaviors>
        <w:guid w:val="{C242B51D-B47A-47B5-B83B-4FC23B044130}"/>
      </w:docPartPr>
      <w:docPartBody>
        <w:p w:rsidR="001A571C" w:rsidRDefault="00ED5A96">
          <w:pPr>
            <w:pStyle w:val="91A5FD9A90474126BD77562A15A5FBB2"/>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96"/>
    <w:rsid w:val="001A571C"/>
    <w:rsid w:val="003A5A75"/>
    <w:rsid w:val="007B077B"/>
    <w:rsid w:val="00824B4C"/>
    <w:rsid w:val="00ED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47BF86B4445A6BDE5E2550D7E7BFC">
    <w:name w:val="29347BF86B4445A6BDE5E2550D7E7BFC"/>
  </w:style>
  <w:style w:type="paragraph" w:customStyle="1" w:styleId="5C774A0B71AD400D82E405E4CF752605">
    <w:name w:val="5C774A0B71AD400D82E405E4CF752605"/>
  </w:style>
  <w:style w:type="paragraph" w:customStyle="1" w:styleId="19A6FC02387249169C9A27A570582DC4">
    <w:name w:val="19A6FC02387249169C9A27A570582DC4"/>
  </w:style>
  <w:style w:type="paragraph" w:customStyle="1" w:styleId="F30530EC85DB4A749BC8BD73ABE1029D">
    <w:name w:val="F30530EC85DB4A749BC8BD73ABE1029D"/>
  </w:style>
  <w:style w:type="paragraph" w:customStyle="1" w:styleId="505C113A322A4C138596CBE23021FFE5">
    <w:name w:val="505C113A322A4C138596CBE23021FFE5"/>
  </w:style>
  <w:style w:type="paragraph" w:customStyle="1" w:styleId="C11F4211B2B44A2F90AC6DB3FA55C283">
    <w:name w:val="C11F4211B2B44A2F90AC6DB3FA55C283"/>
  </w:style>
  <w:style w:type="paragraph" w:customStyle="1" w:styleId="8372ADA64244494082EE491A4F92412A">
    <w:name w:val="8372ADA64244494082EE491A4F92412A"/>
  </w:style>
  <w:style w:type="paragraph" w:customStyle="1" w:styleId="917B7B079E504E33AA4BE6DB9B565F0B">
    <w:name w:val="917B7B079E504E33AA4BE6DB9B565F0B"/>
  </w:style>
  <w:style w:type="paragraph" w:customStyle="1" w:styleId="14232363E169495FB0C1AF741B1520BC">
    <w:name w:val="14232363E169495FB0C1AF741B1520BC"/>
  </w:style>
  <w:style w:type="paragraph" w:customStyle="1" w:styleId="B63B06716E324611B8A392E8475B90BF">
    <w:name w:val="B63B06716E324611B8A392E8475B90BF"/>
  </w:style>
  <w:style w:type="paragraph" w:customStyle="1" w:styleId="4EDBBDAB01344AB3954C19A33A0B7D7C">
    <w:name w:val="4EDBBDAB01344AB3954C19A33A0B7D7C"/>
  </w:style>
  <w:style w:type="paragraph" w:customStyle="1" w:styleId="60C2AE4C299D4470A5DD889598570C84">
    <w:name w:val="60C2AE4C299D4470A5DD889598570C84"/>
  </w:style>
  <w:style w:type="paragraph" w:customStyle="1" w:styleId="F6101DF8F8004F29A27C9CDC75FB64D6">
    <w:name w:val="F6101DF8F8004F29A27C9CDC75FB64D6"/>
  </w:style>
  <w:style w:type="paragraph" w:customStyle="1" w:styleId="91A5FD9A90474126BD77562A15A5FBB2">
    <w:name w:val="91A5FD9A90474126BD77562A15A5FBB2"/>
  </w:style>
  <w:style w:type="paragraph" w:customStyle="1" w:styleId="95DFA077D029475AB155610DB823EDCE">
    <w:name w:val="95DFA077D029475AB155610DB823EDCE"/>
  </w:style>
  <w:style w:type="paragraph" w:customStyle="1" w:styleId="3D64883D2EC248679BCE625889DCBEDB">
    <w:name w:val="3D64883D2EC248679BCE625889DCBEDB"/>
  </w:style>
  <w:style w:type="paragraph" w:customStyle="1" w:styleId="34AD42ECB2B94B5E88A467C23668CCEC">
    <w:name w:val="34AD42ECB2B94B5E88A467C23668C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2020-09-08T12:05:00Z</dcterms:created>
  <dcterms:modified xsi:type="dcterms:W3CDTF">2020-09-08T12:05:00Z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