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B08640FFCCB94B4C80BD709DC64318C5"/>
        </w:placeholder>
      </w:sdtPr>
      <w:sdtEndPr/>
      <w:sdtContent>
        <w:p w14:paraId="42261135" w14:textId="77777777" w:rsidR="00884080" w:rsidRDefault="00884080" w:rsidP="00884080">
          <w:pPr>
            <w:pStyle w:val="Heading1"/>
          </w:pPr>
          <w:r>
            <w:t>RCM Board Meeting</w:t>
          </w:r>
        </w:p>
      </w:sdtContent>
    </w:sdt>
    <w:p w14:paraId="496F00BF" w14:textId="77777777" w:rsidR="00884080" w:rsidRDefault="00884080" w:rsidP="00884080">
      <w:pPr>
        <w:pBdr>
          <w:top w:val="single" w:sz="4" w:space="1" w:color="1F497D"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01F0256F1A150844A4FE803B5D4D9CFA"/>
          </w:placeholder>
          <w:date w:fullDate="2020-11-10T08:00:00Z">
            <w:dateFormat w:val="M/d/yyyy h:mm am/pm"/>
            <w:lid w:val="en-US"/>
            <w:storeMappedDataAs w:val="dateTime"/>
            <w:calendar w:val="gregorian"/>
          </w:date>
        </w:sdtPr>
        <w:sdtEndPr/>
        <w:sdtContent>
          <w:r>
            <w:t>11/10/2020 8:00 AM</w:t>
          </w:r>
        </w:sdtContent>
      </w:sdt>
      <w:r>
        <w:t xml:space="preserve">| </w:t>
      </w:r>
      <w:r>
        <w:rPr>
          <w:rStyle w:val="IntenseEmphasis"/>
        </w:rPr>
        <w:t>Location</w:t>
      </w:r>
      <w:r>
        <w:t xml:space="preserve"> </w:t>
      </w:r>
      <w:sdt>
        <w:sdtPr>
          <w:id w:val="465398058"/>
          <w:placeholder>
            <w:docPart w:val="C6343CF7E2323A48A7B0FAE2E4E27B31"/>
          </w:placeholder>
        </w:sdtPr>
        <w:sdtEndPr/>
        <w:sdtContent>
          <w:r>
            <w:t>ZOOM</w:t>
          </w:r>
        </w:sdtContent>
      </w:sdt>
    </w:p>
    <w:tbl>
      <w:tblPr>
        <w:tblStyle w:val="PlainTable41"/>
        <w:tblW w:w="5000" w:type="pct"/>
        <w:tblBorders>
          <w:left w:val="single" w:sz="8" w:space="0" w:color="4F81BD" w:themeColor="accent1"/>
          <w:insideV w:val="single" w:sz="8" w:space="0" w:color="4F81BD" w:themeColor="accent1"/>
        </w:tblBorders>
        <w:tblLayout w:type="fixed"/>
        <w:tblLook w:val="0620" w:firstRow="1" w:lastRow="0" w:firstColumn="0" w:lastColumn="0" w:noHBand="1" w:noVBand="1"/>
        <w:tblDescription w:val="Meeting participants"/>
      </w:tblPr>
      <w:tblGrid>
        <w:gridCol w:w="4316"/>
        <w:gridCol w:w="4314"/>
      </w:tblGrid>
      <w:tr w:rsidR="00884080" w14:paraId="0BAE5D47" w14:textId="77777777" w:rsidTr="004E5667">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1"/>
              <w:tblW w:w="5335" w:type="dxa"/>
              <w:tblLayout w:type="fixed"/>
              <w:tblLook w:val="0620" w:firstRow="1" w:lastRow="0" w:firstColumn="0" w:lastColumn="0" w:noHBand="1" w:noVBand="1"/>
              <w:tblDescription w:val="Meeting participants 1"/>
            </w:tblPr>
            <w:tblGrid>
              <w:gridCol w:w="2400"/>
              <w:gridCol w:w="2935"/>
            </w:tblGrid>
            <w:tr w:rsidR="00884080" w14:paraId="07043870" w14:textId="77777777" w:rsidTr="004E5667">
              <w:trPr>
                <w:cnfStyle w:val="100000000000" w:firstRow="1" w:lastRow="0" w:firstColumn="0" w:lastColumn="0" w:oddVBand="0" w:evenVBand="0" w:oddHBand="0" w:evenHBand="0" w:firstRowFirstColumn="0" w:firstRowLastColumn="0" w:lastRowFirstColumn="0" w:lastRowLastColumn="0"/>
              </w:trPr>
              <w:tc>
                <w:tcPr>
                  <w:tcW w:w="2400" w:type="dxa"/>
                </w:tcPr>
                <w:p w14:paraId="427C837E" w14:textId="77777777" w:rsidR="00884080" w:rsidRDefault="00884080" w:rsidP="004E5667">
                  <w:pPr>
                    <w:pStyle w:val="Heading3"/>
                    <w:spacing w:after="0"/>
                    <w:outlineLvl w:val="2"/>
                  </w:pPr>
                  <w:r>
                    <w:t>Meeting called by</w:t>
                  </w:r>
                </w:p>
              </w:tc>
              <w:sdt>
                <w:sdtPr>
                  <w:id w:val="882985375"/>
                  <w:placeholder>
                    <w:docPart w:val="799FBD6461A8314B83349245E31A0F44"/>
                  </w:placeholder>
                </w:sdtPr>
                <w:sdtEndPr/>
                <w:sdtContent>
                  <w:tc>
                    <w:tcPr>
                      <w:tcW w:w="2935" w:type="dxa"/>
                    </w:tcPr>
                    <w:p w14:paraId="3DCD4606" w14:textId="77777777" w:rsidR="00884080" w:rsidRDefault="00884080" w:rsidP="004E5667">
                      <w:pPr>
                        <w:spacing w:after="0"/>
                      </w:pPr>
                      <w:r>
                        <w:t>Courtney Nuzzo</w:t>
                      </w:r>
                    </w:p>
                  </w:tc>
                </w:sdtContent>
              </w:sdt>
            </w:tr>
            <w:tr w:rsidR="00884080" w14:paraId="31C495E2" w14:textId="77777777" w:rsidTr="004E5667">
              <w:tc>
                <w:tcPr>
                  <w:tcW w:w="2400" w:type="dxa"/>
                </w:tcPr>
                <w:p w14:paraId="47F5D583" w14:textId="77777777" w:rsidR="00884080" w:rsidRDefault="00884080" w:rsidP="004E5667">
                  <w:pPr>
                    <w:pStyle w:val="Heading3"/>
                    <w:spacing w:after="0"/>
                    <w:outlineLvl w:val="2"/>
                  </w:pPr>
                  <w:r>
                    <w:t>Type of meeting</w:t>
                  </w:r>
                </w:p>
              </w:tc>
              <w:sdt>
                <w:sdtPr>
                  <w:id w:val="-1539655202"/>
                  <w:placeholder>
                    <w:docPart w:val="275CD1DA07009D41B7102189E751EE6C"/>
                  </w:placeholder>
                </w:sdtPr>
                <w:sdtEndPr/>
                <w:sdtContent>
                  <w:tc>
                    <w:tcPr>
                      <w:tcW w:w="2935" w:type="dxa"/>
                    </w:tcPr>
                    <w:p w14:paraId="3D0CDE9A" w14:textId="77777777" w:rsidR="00884080" w:rsidRDefault="00884080" w:rsidP="004E5667">
                      <w:pPr>
                        <w:spacing w:after="0"/>
                      </w:pPr>
                      <w:r>
                        <w:t>Board of Directors</w:t>
                      </w:r>
                    </w:p>
                  </w:tc>
                </w:sdtContent>
              </w:sdt>
            </w:tr>
            <w:tr w:rsidR="00884080" w14:paraId="797CEC33" w14:textId="77777777" w:rsidTr="004E5667">
              <w:tc>
                <w:tcPr>
                  <w:tcW w:w="2400" w:type="dxa"/>
                </w:tcPr>
                <w:p w14:paraId="5DB6D412" w14:textId="77777777" w:rsidR="00884080" w:rsidRDefault="00884080" w:rsidP="004E5667">
                  <w:pPr>
                    <w:pStyle w:val="Heading3"/>
                    <w:spacing w:after="0"/>
                    <w:outlineLvl w:val="2"/>
                  </w:pPr>
                </w:p>
              </w:tc>
              <w:tc>
                <w:tcPr>
                  <w:tcW w:w="2935" w:type="dxa"/>
                </w:tcPr>
                <w:p w14:paraId="49F28FA1" w14:textId="77777777" w:rsidR="00884080" w:rsidRDefault="00884080" w:rsidP="004E5667">
                  <w:pPr>
                    <w:spacing w:after="0"/>
                  </w:pPr>
                </w:p>
              </w:tc>
            </w:tr>
            <w:tr w:rsidR="00884080" w14:paraId="29CDAB12" w14:textId="77777777" w:rsidTr="004E5667">
              <w:tc>
                <w:tcPr>
                  <w:tcW w:w="2400" w:type="dxa"/>
                </w:tcPr>
                <w:p w14:paraId="487E6321" w14:textId="77777777" w:rsidR="00884080" w:rsidRDefault="00884080" w:rsidP="004E5667">
                  <w:pPr>
                    <w:pStyle w:val="Heading3"/>
                    <w:spacing w:after="0"/>
                    <w:outlineLvl w:val="2"/>
                  </w:pPr>
                  <w:r>
                    <w:t>Note taker</w:t>
                  </w:r>
                </w:p>
              </w:tc>
              <w:sdt>
                <w:sdtPr>
                  <w:id w:val="-2138095640"/>
                  <w:placeholder>
                    <w:docPart w:val="EE9E6FD90AA6E845AA76A339F7D403FD"/>
                  </w:placeholder>
                </w:sdtPr>
                <w:sdtEndPr/>
                <w:sdtContent>
                  <w:tc>
                    <w:tcPr>
                      <w:tcW w:w="2935" w:type="dxa"/>
                    </w:tcPr>
                    <w:p w14:paraId="33ADB38B" w14:textId="77777777" w:rsidR="00884080" w:rsidRDefault="00884080" w:rsidP="004E5667">
                      <w:pPr>
                        <w:spacing w:after="0"/>
                      </w:pPr>
                      <w:r>
                        <w:t>Anton Dmitrov</w:t>
                      </w:r>
                    </w:p>
                  </w:tc>
                </w:sdtContent>
              </w:sdt>
            </w:tr>
            <w:tr w:rsidR="00884080" w14:paraId="16E80A81" w14:textId="77777777" w:rsidTr="004E5667">
              <w:tc>
                <w:tcPr>
                  <w:tcW w:w="2400" w:type="dxa"/>
                </w:tcPr>
                <w:p w14:paraId="5228A7A2" w14:textId="77777777" w:rsidR="00884080" w:rsidRDefault="00884080" w:rsidP="004E5667">
                  <w:pPr>
                    <w:pStyle w:val="Heading3"/>
                    <w:spacing w:after="0"/>
                    <w:outlineLvl w:val="2"/>
                  </w:pPr>
                </w:p>
              </w:tc>
              <w:tc>
                <w:tcPr>
                  <w:tcW w:w="2935" w:type="dxa"/>
                </w:tcPr>
                <w:p w14:paraId="7CB3C05F" w14:textId="77777777" w:rsidR="00884080" w:rsidRDefault="00884080" w:rsidP="004E5667">
                  <w:pPr>
                    <w:spacing w:after="0"/>
                    <w:ind w:left="0"/>
                  </w:pPr>
                </w:p>
              </w:tc>
            </w:tr>
          </w:tbl>
          <w:p w14:paraId="5EE7B26E" w14:textId="77777777" w:rsidR="00884080" w:rsidRDefault="00884080" w:rsidP="004E5667">
            <w:pPr>
              <w:spacing w:after="0"/>
            </w:pPr>
          </w:p>
        </w:tc>
        <w:tc>
          <w:tcPr>
            <w:tcW w:w="5400" w:type="dxa"/>
          </w:tcPr>
          <w:p w14:paraId="79B50F4F" w14:textId="77777777" w:rsidR="00884080" w:rsidRDefault="00884080" w:rsidP="004E5667">
            <w:pPr>
              <w:spacing w:after="0"/>
            </w:pPr>
            <w:r w:rsidRPr="005F77F6">
              <w:rPr>
                <w:b/>
                <w:bCs w:val="0"/>
              </w:rPr>
              <w:t>Attendees</w:t>
            </w:r>
            <w:r>
              <w:t xml:space="preserve"> </w:t>
            </w:r>
            <w:sdt>
              <w:sdtPr>
                <w:id w:val="503169330"/>
                <w:placeholder>
                  <w:docPart w:val="E9BB15E228FCD649963AC94AF6730916"/>
                </w:placeholder>
              </w:sdtPr>
              <w:sdtEndPr/>
              <w:sdtContent>
                <w:r>
                  <w:t xml:space="preserve">Michael </w:t>
                </w:r>
                <w:proofErr w:type="spellStart"/>
                <w:r>
                  <w:t>Arietti</w:t>
                </w:r>
                <w:proofErr w:type="spellEnd"/>
                <w:r>
                  <w:t xml:space="preserve">, Anton Dmitrov, Jason </w:t>
                </w:r>
                <w:proofErr w:type="spellStart"/>
                <w:r>
                  <w:t>Gheissari</w:t>
                </w:r>
                <w:proofErr w:type="spellEnd"/>
                <w:r>
                  <w:t xml:space="preserve">, Deborah Jackson, Bob Jansen, Carol King, John McEvilly, Eva </w:t>
                </w:r>
                <w:proofErr w:type="spellStart"/>
                <w:r>
                  <w:t>Sereghy</w:t>
                </w:r>
                <w:proofErr w:type="spellEnd"/>
                <w:r>
                  <w:t>, Courtney Nuzzo, Richard Golden, Todd Dempsey</w:t>
                </w:r>
              </w:sdtContent>
            </w:sdt>
          </w:p>
          <w:p w14:paraId="32193260" w14:textId="77777777" w:rsidR="00884080" w:rsidRDefault="00884080" w:rsidP="004E5667">
            <w:pPr>
              <w:spacing w:after="0"/>
            </w:pPr>
            <w:r>
              <w:t xml:space="preserve">Apologies: Paul </w:t>
            </w:r>
            <w:proofErr w:type="spellStart"/>
            <w:r>
              <w:t>Kohlenberger</w:t>
            </w:r>
            <w:proofErr w:type="spellEnd"/>
            <w:r>
              <w:t>, Barry Byer</w:t>
            </w:r>
          </w:p>
        </w:tc>
      </w:tr>
    </w:tbl>
    <w:p w14:paraId="3B3D1C73" w14:textId="77777777" w:rsidR="00884080" w:rsidRDefault="00884080" w:rsidP="00884080">
      <w:pPr>
        <w:pStyle w:val="Heading2"/>
      </w:pPr>
      <w:r>
        <w:t>Agenda Items</w:t>
      </w:r>
    </w:p>
    <w:tbl>
      <w:tblPr>
        <w:tblStyle w:val="PlainTable41"/>
        <w:tblW w:w="5000" w:type="pct"/>
        <w:tblLook w:val="0620" w:firstRow="1" w:lastRow="0" w:firstColumn="0" w:lastColumn="0" w:noHBand="1" w:noVBand="1"/>
        <w:tblDescription w:val="Agenda title"/>
      </w:tblPr>
      <w:tblGrid>
        <w:gridCol w:w="5126"/>
        <w:gridCol w:w="1980"/>
        <w:gridCol w:w="1534"/>
      </w:tblGrid>
      <w:tr w:rsidR="00884080" w14:paraId="202F0C9A" w14:textId="77777777" w:rsidTr="004E5667">
        <w:trPr>
          <w:cnfStyle w:val="100000000000" w:firstRow="1" w:lastRow="0" w:firstColumn="0" w:lastColumn="0" w:oddVBand="0" w:evenVBand="0" w:oddHBand="0" w:evenHBand="0" w:firstRowFirstColumn="0" w:firstRowLastColumn="0" w:lastRowFirstColumn="0" w:lastRowLastColumn="0"/>
        </w:trPr>
        <w:tc>
          <w:tcPr>
            <w:tcW w:w="6660" w:type="dxa"/>
          </w:tcPr>
          <w:p w14:paraId="32792F56" w14:textId="77777777" w:rsidR="00884080" w:rsidRDefault="00884080" w:rsidP="004E5667">
            <w:pPr>
              <w:pStyle w:val="Heading3"/>
              <w:spacing w:after="0"/>
              <w:outlineLvl w:val="2"/>
              <w:rPr>
                <w:bCs w:val="0"/>
              </w:rPr>
            </w:pPr>
            <w:r>
              <w:t>Topic</w:t>
            </w:r>
          </w:p>
          <w:p w14:paraId="6E19BBA0" w14:textId="77777777" w:rsidR="00884080" w:rsidRPr="005F77F6" w:rsidRDefault="00884080" w:rsidP="004E5667"/>
        </w:tc>
        <w:tc>
          <w:tcPr>
            <w:tcW w:w="2340" w:type="dxa"/>
          </w:tcPr>
          <w:p w14:paraId="6C3FCA9B" w14:textId="77777777" w:rsidR="00884080" w:rsidRDefault="00884080" w:rsidP="004E5667">
            <w:pPr>
              <w:pStyle w:val="Heading3"/>
              <w:spacing w:after="0"/>
              <w:outlineLvl w:val="2"/>
            </w:pPr>
            <w:r>
              <w:t>Presenter</w:t>
            </w:r>
          </w:p>
        </w:tc>
        <w:tc>
          <w:tcPr>
            <w:tcW w:w="1800" w:type="dxa"/>
          </w:tcPr>
          <w:p w14:paraId="664C8249" w14:textId="77777777" w:rsidR="00884080" w:rsidRDefault="00884080" w:rsidP="004E5667">
            <w:pPr>
              <w:pStyle w:val="Heading3"/>
              <w:spacing w:after="0"/>
              <w:outlineLvl w:val="2"/>
            </w:pPr>
            <w:r>
              <w:t>Time allotted</w:t>
            </w:r>
          </w:p>
        </w:tc>
      </w:tr>
    </w:tbl>
    <w:tbl>
      <w:tblPr>
        <w:tblStyle w:val="PlainTable31"/>
        <w:tblW w:w="5000" w:type="pct"/>
        <w:tblLook w:val="0620" w:firstRow="1" w:lastRow="0" w:firstColumn="0" w:lastColumn="0" w:noHBand="1" w:noVBand="1"/>
        <w:tblDescription w:val="Agenda title"/>
      </w:tblPr>
      <w:tblGrid>
        <w:gridCol w:w="526"/>
        <w:gridCol w:w="4691"/>
        <w:gridCol w:w="1904"/>
        <w:gridCol w:w="1519"/>
      </w:tblGrid>
      <w:tr w:rsidR="00884080" w14:paraId="7AABC638" w14:textId="77777777" w:rsidTr="004E5667">
        <w:trPr>
          <w:cnfStyle w:val="100000000000" w:firstRow="1" w:lastRow="0" w:firstColumn="0" w:lastColumn="0" w:oddVBand="0" w:evenVBand="0" w:oddHBand="0" w:evenHBand="0" w:firstRowFirstColumn="0" w:firstRowLastColumn="0" w:lastRowFirstColumn="0" w:lastRowLastColumn="0"/>
        </w:trPr>
        <w:sdt>
          <w:sdtPr>
            <w:id w:val="-541747410"/>
            <w14:checkbox>
              <w14:checked w14:val="0"/>
              <w14:checkedState w14:val="00FC" w14:font="Wingdings"/>
              <w14:uncheckedState w14:val="2610" w14:font="MS Gothic"/>
            </w14:checkbox>
          </w:sdtPr>
          <w:sdtEndPr/>
          <w:sdtContent>
            <w:tc>
              <w:tcPr>
                <w:tcW w:w="541" w:type="dxa"/>
              </w:tcPr>
              <w:p w14:paraId="480340DE" w14:textId="77777777" w:rsidR="00884080" w:rsidRDefault="00884080" w:rsidP="004E5667">
                <w:pPr>
                  <w:spacing w:after="0"/>
                </w:pPr>
                <w:r>
                  <w:rPr>
                    <w:rFonts w:ascii="MS Gothic" w:eastAsia="MS Gothic" w:hAnsi="MS Gothic" w:hint="eastAsia"/>
                  </w:rPr>
                  <w:t>☐</w:t>
                </w:r>
              </w:p>
            </w:tc>
          </w:sdtContent>
        </w:sdt>
        <w:sdt>
          <w:sdtPr>
            <w:id w:val="2061053076"/>
            <w:placeholder>
              <w:docPart w:val="9BAFEB3AA183524A98AE19F435A1C084"/>
            </w:placeholder>
          </w:sdtPr>
          <w:sdtEndPr/>
          <w:sdtContent>
            <w:tc>
              <w:tcPr>
                <w:tcW w:w="6112" w:type="dxa"/>
              </w:tcPr>
              <w:p w14:paraId="3FDC6515" w14:textId="77777777" w:rsidR="00884080" w:rsidRPr="00801D75" w:rsidRDefault="00884080" w:rsidP="004E5667">
                <w:pPr>
                  <w:spacing w:after="0"/>
                  <w:rPr>
                    <w:b/>
                    <w:bCs w:val="0"/>
                  </w:rPr>
                </w:pPr>
                <w:r w:rsidRPr="00801D75">
                  <w:rPr>
                    <w:b/>
                    <w:bCs w:val="0"/>
                  </w:rPr>
                  <w:t>Minutes October Board Meetings</w:t>
                </w:r>
              </w:p>
              <w:p w14:paraId="051EA7B5" w14:textId="77777777" w:rsidR="00884080" w:rsidRDefault="00884080" w:rsidP="004E5667">
                <w:pPr>
                  <w:spacing w:after="0"/>
                </w:pPr>
                <w:r>
                  <w:t>Meeting minutes from October accepted.</w:t>
                </w:r>
              </w:p>
            </w:tc>
          </w:sdtContent>
        </w:sdt>
        <w:sdt>
          <w:sdtPr>
            <w:id w:val="416301333"/>
            <w:placeholder>
              <w:docPart w:val="2419A4C050A35941BB9C62EA697E2671"/>
            </w:placeholder>
          </w:sdtPr>
          <w:sdtEndPr/>
          <w:sdtContent>
            <w:tc>
              <w:tcPr>
                <w:tcW w:w="2347" w:type="dxa"/>
              </w:tcPr>
              <w:p w14:paraId="04146C67" w14:textId="77777777" w:rsidR="00884080" w:rsidRDefault="00884080" w:rsidP="004E5667">
                <w:pPr>
                  <w:spacing w:after="0"/>
                </w:pPr>
                <w:r>
                  <w:t>Eva &amp; Anton</w:t>
                </w:r>
              </w:p>
            </w:tc>
          </w:sdtContent>
        </w:sdt>
        <w:sdt>
          <w:sdtPr>
            <w:id w:val="478045287"/>
          </w:sdtPr>
          <w:sdtEndPr/>
          <w:sdtContent>
            <w:tc>
              <w:tcPr>
                <w:tcW w:w="1800" w:type="dxa"/>
              </w:tcPr>
              <w:p w14:paraId="1E8F4DE3" w14:textId="77777777" w:rsidR="00884080" w:rsidRDefault="00884080" w:rsidP="004E5667">
                <w:pPr>
                  <w:spacing w:after="0"/>
                </w:pPr>
                <w:r>
                  <w:t>5 minutes</w:t>
                </w:r>
              </w:p>
            </w:tc>
          </w:sdtContent>
        </w:sdt>
      </w:tr>
      <w:tr w:rsidR="00884080" w14:paraId="2E946229" w14:textId="77777777" w:rsidTr="004E5667">
        <w:sdt>
          <w:sdtPr>
            <w:id w:val="478805058"/>
            <w14:checkbox>
              <w14:checked w14:val="0"/>
              <w14:checkedState w14:val="00FC" w14:font="Wingdings"/>
              <w14:uncheckedState w14:val="2610" w14:font="MS Gothic"/>
            </w14:checkbox>
          </w:sdtPr>
          <w:sdtEndPr/>
          <w:sdtContent>
            <w:tc>
              <w:tcPr>
                <w:tcW w:w="541" w:type="dxa"/>
              </w:tcPr>
              <w:p w14:paraId="2AE03A7F" w14:textId="77777777" w:rsidR="00884080" w:rsidRDefault="00884080" w:rsidP="004E5667">
                <w:pPr>
                  <w:spacing w:after="0"/>
                </w:pPr>
                <w:r>
                  <w:rPr>
                    <w:rFonts w:ascii="MS Gothic" w:eastAsia="MS Gothic" w:hAnsi="MS Gothic" w:hint="eastAsia"/>
                  </w:rPr>
                  <w:t>☐</w:t>
                </w:r>
              </w:p>
            </w:tc>
          </w:sdtContent>
        </w:sdt>
        <w:sdt>
          <w:sdtPr>
            <w:id w:val="-227545167"/>
            <w:placeholder>
              <w:docPart w:val="9BAFEB3AA183524A98AE19F435A1C084"/>
            </w:placeholder>
          </w:sdtPr>
          <w:sdtEndPr/>
          <w:sdtContent>
            <w:tc>
              <w:tcPr>
                <w:tcW w:w="6112" w:type="dxa"/>
              </w:tcPr>
              <w:p w14:paraId="7730E031" w14:textId="77777777" w:rsidR="00884080" w:rsidRPr="00801D75" w:rsidRDefault="00884080" w:rsidP="004E5667">
                <w:pPr>
                  <w:spacing w:after="0"/>
                  <w:rPr>
                    <w:b/>
                    <w:bCs/>
                  </w:rPr>
                </w:pPr>
                <w:r w:rsidRPr="00801D75">
                  <w:rPr>
                    <w:b/>
                    <w:bCs/>
                  </w:rPr>
                  <w:t>Treasurer /Task Force Update Financial review</w:t>
                </w:r>
              </w:p>
              <w:p w14:paraId="2915B1A3" w14:textId="77777777" w:rsidR="00884080" w:rsidRDefault="00884080" w:rsidP="004E5667">
                <w:pPr>
                  <w:spacing w:after="0"/>
                </w:pPr>
                <w:r>
                  <w:t>Todd elaborated on the RCM Financial Review report shared with the Board prior to the meeting. Due to some of the prior practices it was impossible to complete the financial review in its entirety. Therefore, Todd recommended a number of enhancements. The main one of them is to perform a financial review on monthly or quarterly basis by the Board with a range of specific controls/validations, including financial reconciliation at the transaction level, verify that the expenses are within the budget, and checks are not written to the signing person.</w:t>
                </w:r>
              </w:p>
              <w:p w14:paraId="404C7B2E" w14:textId="4C395E81" w:rsidR="00884080" w:rsidRDefault="00884080" w:rsidP="004E5667">
                <w:pPr>
                  <w:spacing w:after="0"/>
                </w:pPr>
                <w:r>
                  <w:t>Jason and Michael highlighted the importance of the financial report to look sufficient and clear to understand.</w:t>
                </w:r>
              </w:p>
              <w:p w14:paraId="511E59B1" w14:textId="7484DE26" w:rsidR="00884080" w:rsidRDefault="00884080" w:rsidP="004E5667">
                <w:pPr>
                  <w:spacing w:after="0"/>
                </w:pPr>
                <w:r>
                  <w:t>Bob suggested that the Task Force transition from the old way of doing RCM finances to the new way (via DACDB, etc.) and that it should be dissolved because the transition is over.</w:t>
                </w:r>
              </w:p>
              <w:p w14:paraId="1463CE2B" w14:textId="2149A525" w:rsidR="00884080" w:rsidRDefault="00884080" w:rsidP="004E5667">
                <w:pPr>
                  <w:spacing w:after="0"/>
                </w:pPr>
                <w:r>
                  <w:t>Bob suggested that the Treasurer present to the Board a monthly financial report– a simple budget vs. actual spreadsheet.</w:t>
                </w:r>
              </w:p>
              <w:p w14:paraId="53E90C8E" w14:textId="5BFC2BEB" w:rsidR="00884080" w:rsidRDefault="00884080" w:rsidP="004E5667">
                <w:pPr>
                  <w:spacing w:after="0"/>
                </w:pPr>
                <w:r>
                  <w:lastRenderedPageBreak/>
                  <w:t>Courtney recommended having a monthly balance sheet and an expense sheet.</w:t>
                </w:r>
              </w:p>
              <w:p w14:paraId="0F13F1F0" w14:textId="77777777" w:rsidR="004B39D0" w:rsidRDefault="00884080" w:rsidP="004E5667">
                <w:pPr>
                  <w:spacing w:after="0"/>
                </w:pPr>
                <w:r>
                  <w:t>Carol recommended having an annual audit and a monthly review of the reports that may be produced by DACDB.</w:t>
                </w:r>
              </w:p>
              <w:p w14:paraId="131E2C83" w14:textId="77777777" w:rsidR="004B39D0" w:rsidRDefault="004B39D0" w:rsidP="004E5667">
                <w:pPr>
                  <w:spacing w:after="0"/>
                </w:pPr>
              </w:p>
              <w:p w14:paraId="2E93819F" w14:textId="57BC5C03" w:rsidR="00884080" w:rsidRDefault="004B39D0" w:rsidP="004E5667">
                <w:pPr>
                  <w:spacing w:after="0"/>
                </w:pPr>
                <w:r>
                  <w:t>NOTE: The club’s bi-laws require a financial review and do not require and audit.</w:t>
                </w:r>
              </w:p>
            </w:tc>
          </w:sdtContent>
        </w:sdt>
        <w:sdt>
          <w:sdtPr>
            <w:id w:val="-1036039328"/>
            <w:placeholder>
              <w:docPart w:val="2419A4C050A35941BB9C62EA697E2671"/>
            </w:placeholder>
          </w:sdtPr>
          <w:sdtEndPr/>
          <w:sdtContent>
            <w:tc>
              <w:tcPr>
                <w:tcW w:w="2347" w:type="dxa"/>
              </w:tcPr>
              <w:p w14:paraId="6BE08906" w14:textId="77777777" w:rsidR="00884080" w:rsidRDefault="00884080" w:rsidP="004E5667">
                <w:pPr>
                  <w:spacing w:after="0"/>
                </w:pPr>
                <w:r>
                  <w:t>Jason, Richard, Bob &amp; Michael</w:t>
                </w:r>
              </w:p>
            </w:tc>
          </w:sdtContent>
        </w:sdt>
        <w:sdt>
          <w:sdtPr>
            <w:id w:val="-179668635"/>
          </w:sdtPr>
          <w:sdtEndPr/>
          <w:sdtContent>
            <w:tc>
              <w:tcPr>
                <w:tcW w:w="1800" w:type="dxa"/>
              </w:tcPr>
              <w:p w14:paraId="1FF5AA56" w14:textId="77777777" w:rsidR="00884080" w:rsidRDefault="00884080" w:rsidP="004E5667">
                <w:pPr>
                  <w:spacing w:after="0"/>
                </w:pPr>
                <w:r>
                  <w:t>5 minutes</w:t>
                </w:r>
              </w:p>
            </w:tc>
          </w:sdtContent>
        </w:sdt>
      </w:tr>
      <w:tr w:rsidR="00884080" w14:paraId="3EA11A23" w14:textId="77777777" w:rsidTr="004E5667">
        <w:sdt>
          <w:sdtPr>
            <w:id w:val="-1806315133"/>
            <w14:checkbox>
              <w14:checked w14:val="0"/>
              <w14:checkedState w14:val="00FC" w14:font="Wingdings"/>
              <w14:uncheckedState w14:val="2610" w14:font="MS Gothic"/>
            </w14:checkbox>
          </w:sdtPr>
          <w:sdtEndPr/>
          <w:sdtContent>
            <w:tc>
              <w:tcPr>
                <w:tcW w:w="541" w:type="dxa"/>
              </w:tcPr>
              <w:p w14:paraId="0D868C39" w14:textId="77777777" w:rsidR="00884080" w:rsidRDefault="00884080" w:rsidP="004E5667">
                <w:pPr>
                  <w:spacing w:after="0"/>
                </w:pPr>
                <w:r>
                  <w:rPr>
                    <w:rFonts w:ascii="MS Gothic" w:eastAsia="MS Gothic" w:hAnsi="MS Gothic" w:hint="eastAsia"/>
                  </w:rPr>
                  <w:t>☐</w:t>
                </w:r>
              </w:p>
            </w:tc>
          </w:sdtContent>
        </w:sdt>
        <w:tc>
          <w:tcPr>
            <w:tcW w:w="6112" w:type="dxa"/>
          </w:tcPr>
          <w:p w14:paraId="7DBE2B90" w14:textId="77777777" w:rsidR="00884080" w:rsidRPr="00801D75" w:rsidRDefault="00884080" w:rsidP="004E5667">
            <w:pPr>
              <w:spacing w:after="0"/>
              <w:ind w:left="0"/>
              <w:rPr>
                <w:b/>
                <w:bCs/>
              </w:rPr>
            </w:pPr>
            <w:r w:rsidRPr="00801D75">
              <w:rPr>
                <w:b/>
                <w:bCs/>
              </w:rPr>
              <w:t>Chocolate Festival</w:t>
            </w:r>
          </w:p>
          <w:p w14:paraId="039A30BF" w14:textId="77777777" w:rsidR="00884080" w:rsidRDefault="00884080" w:rsidP="004E5667">
            <w:pPr>
              <w:spacing w:after="0"/>
              <w:ind w:left="0"/>
            </w:pPr>
            <w:r>
              <w:t>The Committee is progressing with no specific news to report.</w:t>
            </w:r>
          </w:p>
          <w:p w14:paraId="4D4CC58F" w14:textId="77777777" w:rsidR="00884080" w:rsidRPr="00801D75" w:rsidRDefault="00884080" w:rsidP="004E5667">
            <w:pPr>
              <w:spacing w:after="0"/>
              <w:ind w:left="0"/>
              <w:rPr>
                <w:b/>
                <w:bCs/>
              </w:rPr>
            </w:pPr>
            <w:r w:rsidRPr="00801D75">
              <w:rPr>
                <w:b/>
                <w:bCs/>
              </w:rPr>
              <w:t>Rotary Foundation Report</w:t>
            </w:r>
          </w:p>
          <w:p w14:paraId="1543E54E" w14:textId="77777777" w:rsidR="00884080" w:rsidRDefault="00884080" w:rsidP="004E5667">
            <w:pPr>
              <w:spacing w:after="0"/>
              <w:ind w:left="0"/>
            </w:pPr>
            <w:r>
              <w:t>No update.</w:t>
            </w:r>
          </w:p>
        </w:tc>
        <w:tc>
          <w:tcPr>
            <w:tcW w:w="2347" w:type="dxa"/>
          </w:tcPr>
          <w:p w14:paraId="68C09974" w14:textId="77777777" w:rsidR="00884080" w:rsidRDefault="00884080" w:rsidP="004E5667">
            <w:pPr>
              <w:spacing w:after="0"/>
            </w:pPr>
            <w:r>
              <w:t>Bob Jansen</w:t>
            </w:r>
          </w:p>
          <w:p w14:paraId="3FCBF937" w14:textId="77777777" w:rsidR="00884080" w:rsidRDefault="00884080" w:rsidP="004E5667">
            <w:pPr>
              <w:spacing w:after="0"/>
            </w:pPr>
          </w:p>
          <w:p w14:paraId="0F249969" w14:textId="77777777" w:rsidR="00884080" w:rsidRDefault="00884080" w:rsidP="004E5667">
            <w:pPr>
              <w:spacing w:after="0"/>
            </w:pPr>
            <w:r>
              <w:t>John McEvilly</w:t>
            </w:r>
          </w:p>
        </w:tc>
        <w:tc>
          <w:tcPr>
            <w:tcW w:w="1800" w:type="dxa"/>
          </w:tcPr>
          <w:p w14:paraId="0A1E103D" w14:textId="77777777" w:rsidR="00884080" w:rsidRDefault="00884080" w:rsidP="004E5667">
            <w:pPr>
              <w:spacing w:after="0"/>
            </w:pPr>
            <w:r>
              <w:t>5 minutes</w:t>
            </w:r>
          </w:p>
          <w:p w14:paraId="3E61A563" w14:textId="77777777" w:rsidR="00884080" w:rsidRDefault="00884080" w:rsidP="004E5667">
            <w:pPr>
              <w:spacing w:after="0"/>
            </w:pPr>
          </w:p>
          <w:p w14:paraId="4312ADC4" w14:textId="77777777" w:rsidR="00884080" w:rsidRDefault="00884080" w:rsidP="004E5667">
            <w:pPr>
              <w:spacing w:after="0"/>
            </w:pPr>
            <w:r>
              <w:t>5 minutes</w:t>
            </w:r>
          </w:p>
        </w:tc>
      </w:tr>
      <w:tr w:rsidR="00884080" w14:paraId="5CAF439C" w14:textId="77777777" w:rsidTr="004E5667">
        <w:sdt>
          <w:sdtPr>
            <w:id w:val="116731800"/>
            <w14:checkbox>
              <w14:checked w14:val="0"/>
              <w14:checkedState w14:val="00FC" w14:font="Wingdings"/>
              <w14:uncheckedState w14:val="2610" w14:font="MS Gothic"/>
            </w14:checkbox>
          </w:sdtPr>
          <w:sdtEndPr/>
          <w:sdtContent>
            <w:tc>
              <w:tcPr>
                <w:tcW w:w="541" w:type="dxa"/>
              </w:tcPr>
              <w:p w14:paraId="457473B3" w14:textId="77777777" w:rsidR="00884080" w:rsidRDefault="00884080" w:rsidP="004E5667">
                <w:pPr>
                  <w:spacing w:after="0"/>
                </w:pPr>
                <w:r>
                  <w:rPr>
                    <w:rFonts w:ascii="MS Gothic" w:eastAsia="MS Gothic" w:hAnsi="MS Gothic" w:hint="eastAsia"/>
                  </w:rPr>
                  <w:t>☐</w:t>
                </w:r>
              </w:p>
            </w:tc>
          </w:sdtContent>
        </w:sdt>
        <w:sdt>
          <w:sdtPr>
            <w:id w:val="-1860657148"/>
            <w:placeholder>
              <w:docPart w:val="9BAFEB3AA183524A98AE19F435A1C084"/>
            </w:placeholder>
          </w:sdtPr>
          <w:sdtEndPr/>
          <w:sdtContent>
            <w:tc>
              <w:tcPr>
                <w:tcW w:w="6112" w:type="dxa"/>
              </w:tcPr>
              <w:p w14:paraId="1F8782B4" w14:textId="77777777" w:rsidR="00884080" w:rsidRPr="00801D75" w:rsidRDefault="00884080" w:rsidP="004E5667">
                <w:pPr>
                  <w:spacing w:after="0"/>
                  <w:rPr>
                    <w:b/>
                    <w:bCs/>
                  </w:rPr>
                </w:pPr>
                <w:r w:rsidRPr="00801D75">
                  <w:rPr>
                    <w:b/>
                    <w:bCs/>
                  </w:rPr>
                  <w:t xml:space="preserve">Flags </w:t>
                </w:r>
                <w:proofErr w:type="gramStart"/>
                <w:r w:rsidRPr="00801D75">
                  <w:rPr>
                    <w:b/>
                    <w:bCs/>
                  </w:rPr>
                  <w:t>For</w:t>
                </w:r>
                <w:proofErr w:type="gramEnd"/>
                <w:r w:rsidRPr="00801D75">
                  <w:rPr>
                    <w:b/>
                    <w:bCs/>
                  </w:rPr>
                  <w:t xml:space="preserve"> Heroes</w:t>
                </w:r>
              </w:p>
              <w:p w14:paraId="2CAE03B7" w14:textId="77777777" w:rsidR="00884080" w:rsidRDefault="00884080" w:rsidP="004E5667">
                <w:pPr>
                  <w:spacing w:after="0"/>
                </w:pPr>
                <w:r>
                  <w:t>Bob said that there is little participation from the club, which makes the project very challenging.  He hopes for increased support in the future from both the McLean and Tysons Rotary Clubs.  This is essential if the FFH program is to grow.</w:t>
                </w:r>
              </w:p>
              <w:p w14:paraId="3B57F716" w14:textId="77777777" w:rsidR="00884080" w:rsidRDefault="00884080" w:rsidP="004E5667">
                <w:pPr>
                  <w:spacing w:after="0"/>
                </w:pPr>
                <w:r>
                  <w:t>AWS sponsored the event ($5,000).</w:t>
                </w:r>
              </w:p>
              <w:p w14:paraId="38AECC00" w14:textId="77777777" w:rsidR="00884080" w:rsidRPr="00801D75" w:rsidRDefault="00884080" w:rsidP="004E5667">
                <w:pPr>
                  <w:spacing w:after="0"/>
                  <w:rPr>
                    <w:b/>
                    <w:bCs/>
                  </w:rPr>
                </w:pPr>
                <w:r w:rsidRPr="00801D75">
                  <w:rPr>
                    <w:b/>
                    <w:bCs/>
                  </w:rPr>
                  <w:t>Membership</w:t>
                </w:r>
              </w:p>
              <w:p w14:paraId="24D50101" w14:textId="60FE32A8" w:rsidR="00884080" w:rsidRDefault="00884080" w:rsidP="004E5667">
                <w:pPr>
                  <w:spacing w:after="0"/>
                </w:pPr>
                <w:r w:rsidRPr="00FE184B">
                  <w:t xml:space="preserve">Bob made reference to </w:t>
                </w:r>
                <w:r>
                  <w:t>the</w:t>
                </w:r>
                <w:r w:rsidRPr="00FE184B">
                  <w:t xml:space="preserve"> outreach to Club members who are not participating in our electronic meetings, especially some of our older members; a recommendation for an honorary membership; and his meeting with Interact Club members. </w:t>
                </w:r>
              </w:p>
              <w:p w14:paraId="1A945783" w14:textId="77777777" w:rsidR="00884080" w:rsidRPr="00801D75" w:rsidRDefault="00884080" w:rsidP="004E5667">
                <w:pPr>
                  <w:spacing w:after="0"/>
                  <w:rPr>
                    <w:b/>
                    <w:bCs/>
                  </w:rPr>
                </w:pPr>
                <w:r w:rsidRPr="00801D75">
                  <w:rPr>
                    <w:b/>
                    <w:bCs/>
                  </w:rPr>
                  <w:t>Draw Down Fundraiser</w:t>
                </w:r>
              </w:p>
              <w:p w14:paraId="47EDEF64" w14:textId="77777777" w:rsidR="00884080" w:rsidRDefault="00884080" w:rsidP="004E5667">
                <w:pPr>
                  <w:spacing w:after="0"/>
                </w:pPr>
                <w:r>
                  <w:t>Anton described the fundraising opportunity in a form of a drawdown. The Board would like to look into this further but need to confirm if there is a need for a gambling license. Anton needs to put the description in writing and share with the Board for further evaluation.</w:t>
                </w:r>
              </w:p>
            </w:tc>
          </w:sdtContent>
        </w:sdt>
        <w:tc>
          <w:tcPr>
            <w:tcW w:w="2347" w:type="dxa"/>
          </w:tcPr>
          <w:p w14:paraId="0E05AF04" w14:textId="77777777" w:rsidR="00884080" w:rsidRDefault="00884080" w:rsidP="004E5667">
            <w:pPr>
              <w:spacing w:after="0"/>
            </w:pPr>
            <w:r>
              <w:t>Bob Jansen</w:t>
            </w:r>
          </w:p>
          <w:p w14:paraId="0B17DE36" w14:textId="77777777" w:rsidR="00884080" w:rsidRDefault="00884080" w:rsidP="004E5667">
            <w:pPr>
              <w:spacing w:after="0"/>
            </w:pPr>
          </w:p>
          <w:p w14:paraId="2DB4621C" w14:textId="77777777" w:rsidR="00884080" w:rsidRDefault="00884080" w:rsidP="004E5667">
            <w:pPr>
              <w:spacing w:after="0"/>
            </w:pPr>
          </w:p>
          <w:p w14:paraId="7C249141" w14:textId="77777777" w:rsidR="00884080" w:rsidRDefault="00884080" w:rsidP="004E5667">
            <w:pPr>
              <w:spacing w:after="0"/>
            </w:pPr>
          </w:p>
          <w:p w14:paraId="21E55696" w14:textId="77777777" w:rsidR="00884080" w:rsidRDefault="00884080" w:rsidP="004E5667">
            <w:pPr>
              <w:spacing w:after="0"/>
            </w:pPr>
          </w:p>
          <w:p w14:paraId="76378896" w14:textId="77777777" w:rsidR="00884080" w:rsidRDefault="00884080" w:rsidP="004E5667">
            <w:pPr>
              <w:spacing w:after="0"/>
            </w:pPr>
            <w:r>
              <w:t>Courtney Nuzzo</w:t>
            </w:r>
          </w:p>
          <w:p w14:paraId="4B7FE95D" w14:textId="77777777" w:rsidR="00884080" w:rsidRDefault="00884080" w:rsidP="004E5667">
            <w:pPr>
              <w:spacing w:after="0"/>
            </w:pPr>
          </w:p>
          <w:p w14:paraId="05286CD4" w14:textId="77777777" w:rsidR="00884080" w:rsidRDefault="00884080" w:rsidP="004E5667">
            <w:pPr>
              <w:spacing w:after="0"/>
            </w:pPr>
          </w:p>
          <w:p w14:paraId="7AE3C4E6" w14:textId="77777777" w:rsidR="00884080" w:rsidRDefault="00884080" w:rsidP="004E5667">
            <w:pPr>
              <w:spacing w:after="0"/>
            </w:pPr>
          </w:p>
          <w:p w14:paraId="0F059B20" w14:textId="77777777" w:rsidR="00884080" w:rsidRDefault="00884080" w:rsidP="004E5667">
            <w:pPr>
              <w:spacing w:after="0"/>
            </w:pPr>
            <w:r>
              <w:t>Anton Dmitrov</w:t>
            </w:r>
          </w:p>
        </w:tc>
        <w:sdt>
          <w:sdtPr>
            <w:id w:val="-881165098"/>
          </w:sdtPr>
          <w:sdtEndPr/>
          <w:sdtContent>
            <w:tc>
              <w:tcPr>
                <w:tcW w:w="1800" w:type="dxa"/>
              </w:tcPr>
              <w:p w14:paraId="651CDFEF" w14:textId="77777777" w:rsidR="00884080" w:rsidRDefault="00884080" w:rsidP="004E5667">
                <w:pPr>
                  <w:spacing w:after="0"/>
                </w:pPr>
                <w:r>
                  <w:t>5 minutes</w:t>
                </w:r>
              </w:p>
              <w:p w14:paraId="1FC7AE57" w14:textId="77777777" w:rsidR="00884080" w:rsidRDefault="00884080" w:rsidP="004E5667">
                <w:pPr>
                  <w:spacing w:after="0"/>
                </w:pPr>
              </w:p>
              <w:p w14:paraId="4A780344" w14:textId="77777777" w:rsidR="00884080" w:rsidRDefault="00884080" w:rsidP="004E5667">
                <w:pPr>
                  <w:spacing w:after="0"/>
                </w:pPr>
              </w:p>
              <w:p w14:paraId="7922225D" w14:textId="77777777" w:rsidR="00884080" w:rsidRDefault="00884080" w:rsidP="004E5667">
                <w:pPr>
                  <w:spacing w:after="0"/>
                </w:pPr>
              </w:p>
              <w:p w14:paraId="2D8D41BF" w14:textId="77777777" w:rsidR="00884080" w:rsidRDefault="00884080" w:rsidP="004E5667">
                <w:pPr>
                  <w:spacing w:after="0"/>
                </w:pPr>
              </w:p>
              <w:p w14:paraId="1F200EE3" w14:textId="77777777" w:rsidR="00884080" w:rsidRDefault="00884080" w:rsidP="004E5667">
                <w:pPr>
                  <w:spacing w:after="0"/>
                </w:pPr>
                <w:r>
                  <w:t>5 minutes</w:t>
                </w:r>
              </w:p>
              <w:p w14:paraId="2BE7CD6B" w14:textId="77777777" w:rsidR="00884080" w:rsidRDefault="00884080" w:rsidP="004E5667">
                <w:pPr>
                  <w:spacing w:after="0"/>
                </w:pPr>
              </w:p>
              <w:p w14:paraId="76C04920" w14:textId="77777777" w:rsidR="00884080" w:rsidRDefault="00884080" w:rsidP="004E5667">
                <w:pPr>
                  <w:spacing w:after="0"/>
                </w:pPr>
              </w:p>
              <w:p w14:paraId="49C246DD" w14:textId="77777777" w:rsidR="00884080" w:rsidRDefault="00884080" w:rsidP="004E5667">
                <w:pPr>
                  <w:spacing w:after="0"/>
                </w:pPr>
              </w:p>
              <w:p w14:paraId="3D25580A" w14:textId="77777777" w:rsidR="00884080" w:rsidRDefault="00884080" w:rsidP="004E5667">
                <w:pPr>
                  <w:spacing w:after="0"/>
                </w:pPr>
                <w:r>
                  <w:t>10 minutes</w:t>
                </w:r>
              </w:p>
            </w:tc>
          </w:sdtContent>
        </w:sdt>
      </w:tr>
      <w:tr w:rsidR="00884080" w14:paraId="01636FD6" w14:textId="77777777" w:rsidTr="004E5667">
        <w:sdt>
          <w:sdtPr>
            <w:id w:val="1725941399"/>
            <w14:checkbox>
              <w14:checked w14:val="0"/>
              <w14:checkedState w14:val="00FC" w14:font="Wingdings"/>
              <w14:uncheckedState w14:val="2610" w14:font="MS Gothic"/>
            </w14:checkbox>
          </w:sdtPr>
          <w:sdtEndPr/>
          <w:sdtContent>
            <w:tc>
              <w:tcPr>
                <w:tcW w:w="541" w:type="dxa"/>
              </w:tcPr>
              <w:p w14:paraId="4AC1988E" w14:textId="77777777" w:rsidR="00884080" w:rsidRDefault="00884080" w:rsidP="004E5667">
                <w:pPr>
                  <w:spacing w:after="0"/>
                  <w:rPr>
                    <w:rFonts w:ascii="MS Gothic" w:eastAsia="MS Gothic" w:hAnsi="MS Gothic"/>
                  </w:rPr>
                </w:pPr>
                <w:r>
                  <w:rPr>
                    <w:rFonts w:ascii="MS Gothic" w:eastAsia="MS Gothic" w:hAnsi="MS Gothic" w:hint="eastAsia"/>
                  </w:rPr>
                  <w:t>☐</w:t>
                </w:r>
              </w:p>
            </w:tc>
          </w:sdtContent>
        </w:sdt>
        <w:sdt>
          <w:sdtPr>
            <w:id w:val="-2096858246"/>
            <w:placeholder>
              <w:docPart w:val="9BAFEB3AA183524A98AE19F435A1C084"/>
            </w:placeholder>
          </w:sdtPr>
          <w:sdtEndPr/>
          <w:sdtContent>
            <w:tc>
              <w:tcPr>
                <w:tcW w:w="6112" w:type="dxa"/>
              </w:tcPr>
              <w:p w14:paraId="0006541C" w14:textId="77777777" w:rsidR="00884080" w:rsidRPr="00FE184B" w:rsidRDefault="00884080" w:rsidP="004E5667">
                <w:pPr>
                  <w:spacing w:after="0"/>
                  <w:rPr>
                    <w:b/>
                    <w:bCs/>
                  </w:rPr>
                </w:pPr>
                <w:r w:rsidRPr="00FE184B">
                  <w:rPr>
                    <w:b/>
                    <w:bCs/>
                  </w:rPr>
                  <w:t>New Business</w:t>
                </w:r>
              </w:p>
              <w:p w14:paraId="0DD56574" w14:textId="3EF53433" w:rsidR="00884080" w:rsidRDefault="00884080" w:rsidP="004E5667">
                <w:pPr>
                  <w:spacing w:after="0"/>
                </w:pPr>
                <w:r w:rsidRPr="00FE184B">
                  <w:t xml:space="preserve">Michael and Eva gave a brief update on the status of the service project grant applications. We have received 10 applications for this Fall Grants Cycle. Application summaries will be sent to the membership by November 17, when electronic voting will commence. Voting results will be considered at our December Club Board meeting and then forwarded to the McLean </w:t>
                </w:r>
                <w:r w:rsidRPr="00FE184B">
                  <w:lastRenderedPageBreak/>
                  <w:t>Rotary Foundation Board for final award and disbursement of grants.</w:t>
                </w:r>
              </w:p>
              <w:p w14:paraId="07C7B5EB" w14:textId="77777777" w:rsidR="009F50D4" w:rsidRDefault="00884080" w:rsidP="004E5667">
                <w:pPr>
                  <w:spacing w:after="0"/>
                </w:pPr>
                <w:r w:rsidRPr="00FE184B">
                  <w:t>John reminded the Board that the slate of Club officers for the Rotary Year 2021-22 will need to be nominated and presented to the membership three weeks in a row, on December 1, December 8, and December 15, with voting on the slate to occur on the 15th.</w:t>
                </w:r>
                <w:r w:rsidRPr="00FE184B">
                  <w:br/>
                </w:r>
                <w:r w:rsidRPr="00FE184B">
                  <w:br/>
                  <w:t>Michael will send information to the membership about Paul Harris Society/Fellows donation opportunities.</w:t>
                </w:r>
                <w:r w:rsidRPr="00FE184B">
                  <w:br/>
                </w:r>
                <w:r w:rsidRPr="00FE184B">
                  <w:br/>
                  <w:t>Deborah Jackson noted that Roya Mattis’ application for Club membership is on hold until December.</w:t>
                </w:r>
              </w:p>
              <w:p w14:paraId="7F35DF25" w14:textId="77777777" w:rsidR="009F50D4" w:rsidRDefault="009F50D4" w:rsidP="004E5667">
                <w:pPr>
                  <w:spacing w:after="0"/>
                  <w:rPr>
                    <w:rFonts w:ascii="Calibri" w:hAnsi="Calibri" w:cs="Calibri"/>
                    <w:color w:val="000000"/>
                    <w:shd w:val="clear" w:color="auto" w:fill="FFFFFF"/>
                  </w:rPr>
                </w:pPr>
                <w:r>
                  <w:t xml:space="preserve">Bob </w:t>
                </w:r>
                <w:r>
                  <w:rPr>
                    <w:rFonts w:ascii="Calibri" w:hAnsi="Calibri" w:cs="Calibri"/>
                    <w:color w:val="000000"/>
                    <w:shd w:val="clear" w:color="auto" w:fill="FFFFFF"/>
                  </w:rPr>
                  <w:t>raised a concern about one of our older members, Bob Hahne.  He was having some cognitive struggles even before the pandemic.  Bob recommended someone in the club reach out to one of his sons to find out how he was doing and let him know we were thinking of Bob and sending our very best wishes.</w:t>
                </w:r>
              </w:p>
              <w:p w14:paraId="09811D57" w14:textId="77777777" w:rsidR="00DF5D76" w:rsidRDefault="009F50D4" w:rsidP="004E5667">
                <w:pPr>
                  <w:spacing w:after="0"/>
                  <w:rPr>
                    <w:rFonts w:ascii="Calibri" w:hAnsi="Calibri" w:cs="Calibri"/>
                    <w:color w:val="000000"/>
                    <w:shd w:val="clear" w:color="auto" w:fill="FFFFFF"/>
                  </w:rPr>
                </w:pPr>
                <w:r>
                  <w:rPr>
                    <w:rFonts w:ascii="Calibri" w:hAnsi="Calibri" w:cs="Calibri"/>
                    <w:color w:val="000000"/>
                    <w:shd w:val="clear" w:color="auto" w:fill="FFFFFF"/>
                  </w:rPr>
                  <w:t xml:space="preserve">Bob recommended the Board and Club consider making Scott Krall an honorary member.  Scott is with the Scouts and he has partnered with us in the Flags for Heroes event from the very beginning (Spring 2018).  </w:t>
                </w:r>
                <w:r w:rsidR="00DF5D76">
                  <w:rPr>
                    <w:rFonts w:ascii="Calibri" w:hAnsi="Calibri" w:cs="Calibri"/>
                    <w:color w:val="000000"/>
                    <w:shd w:val="clear" w:color="auto" w:fill="FFFFFF"/>
                  </w:rPr>
                  <w:t>T</w:t>
                </w:r>
                <w:r>
                  <w:rPr>
                    <w:rFonts w:ascii="Calibri" w:hAnsi="Calibri" w:cs="Calibri"/>
                    <w:color w:val="000000"/>
                    <w:shd w:val="clear" w:color="auto" w:fill="FFFFFF"/>
                  </w:rPr>
                  <w:t>he response of help on these events from our club has been very weak and we wouldn't have been able to pull these events off without Scott and the Scouts' help.  Scott's official title with the Scouts is Unit Commissioner, Chain Bridge District.</w:t>
                </w:r>
              </w:p>
              <w:p w14:paraId="4EA1DE38" w14:textId="2FAFE882" w:rsidR="00884080" w:rsidRDefault="00DF5D76" w:rsidP="004E5667">
                <w:pPr>
                  <w:spacing w:after="0"/>
                </w:pPr>
                <w:r>
                  <w:rPr>
                    <w:rFonts w:ascii="Calibri" w:hAnsi="Calibri" w:cs="Calibri"/>
                    <w:color w:val="000000"/>
                    <w:shd w:val="clear" w:color="auto" w:fill="FFFFFF"/>
                  </w:rPr>
                  <w:t>Bob has spoken several times with the McLean High School Interact Club.  They are active on Zoom and anxious to provide volunteer community service.  If any of our Board or Membership knows of volunteer opportunities please let Bob know and he will communicate those opportunities to the students.</w:t>
                </w:r>
              </w:p>
            </w:tc>
          </w:sdtContent>
        </w:sdt>
        <w:sdt>
          <w:sdtPr>
            <w:id w:val="1190026700"/>
            <w:placeholder>
              <w:docPart w:val="2419A4C050A35941BB9C62EA697E2671"/>
            </w:placeholder>
          </w:sdtPr>
          <w:sdtEndPr/>
          <w:sdtContent>
            <w:tc>
              <w:tcPr>
                <w:tcW w:w="2347" w:type="dxa"/>
              </w:tcPr>
              <w:p w14:paraId="32D6F1FD" w14:textId="77777777" w:rsidR="00884080" w:rsidRDefault="00884080" w:rsidP="004E5667">
                <w:pPr>
                  <w:spacing w:after="0"/>
                </w:pPr>
                <w:r>
                  <w:t>Board</w:t>
                </w:r>
              </w:p>
            </w:tc>
          </w:sdtContent>
        </w:sdt>
        <w:sdt>
          <w:sdtPr>
            <w:id w:val="-1349722131"/>
          </w:sdtPr>
          <w:sdtEndPr/>
          <w:sdtContent>
            <w:tc>
              <w:tcPr>
                <w:tcW w:w="1800" w:type="dxa"/>
              </w:tcPr>
              <w:p w14:paraId="7B0E50E5" w14:textId="77777777" w:rsidR="00884080" w:rsidRDefault="00884080" w:rsidP="004E5667">
                <w:pPr>
                  <w:spacing w:after="0"/>
                </w:pPr>
              </w:p>
              <w:p w14:paraId="6F426729" w14:textId="77777777" w:rsidR="00884080" w:rsidRDefault="00884080" w:rsidP="004E5667">
                <w:pPr>
                  <w:spacing w:after="0"/>
                </w:pPr>
              </w:p>
              <w:p w14:paraId="617C8767" w14:textId="77777777" w:rsidR="00884080" w:rsidRDefault="00884080" w:rsidP="004E5667">
                <w:pPr>
                  <w:spacing w:after="0"/>
                </w:pPr>
              </w:p>
            </w:tc>
          </w:sdtContent>
        </w:sdt>
      </w:tr>
    </w:tbl>
    <w:p w14:paraId="5EC60A0E" w14:textId="77777777" w:rsidR="00D57FD9" w:rsidRDefault="00D57FD9"/>
    <w:sectPr w:rsidR="00D57FD9" w:rsidSect="00984C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80"/>
    <w:rsid w:val="00326633"/>
    <w:rsid w:val="004B39D0"/>
    <w:rsid w:val="004F6775"/>
    <w:rsid w:val="00884080"/>
    <w:rsid w:val="008C7CC7"/>
    <w:rsid w:val="00984CA1"/>
    <w:rsid w:val="009F50D4"/>
    <w:rsid w:val="00D57FD9"/>
    <w:rsid w:val="00DD4785"/>
    <w:rsid w:val="00D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AC6F9"/>
  <w14:defaultImageDpi w14:val="300"/>
  <w15:docId w15:val="{4A4D115B-547F-4F51-AE2D-04F1B80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80"/>
    <w:pPr>
      <w:spacing w:before="120" w:after="40"/>
      <w:ind w:left="72"/>
    </w:pPr>
    <w:rPr>
      <w:sz w:val="21"/>
      <w:szCs w:val="21"/>
      <w:lang w:eastAsia="ja-JP"/>
    </w:rPr>
  </w:style>
  <w:style w:type="paragraph" w:styleId="Heading1">
    <w:name w:val="heading 1"/>
    <w:basedOn w:val="Normal"/>
    <w:next w:val="Normal"/>
    <w:link w:val="Heading1Char"/>
    <w:unhideWhenUsed/>
    <w:qFormat/>
    <w:rsid w:val="00884080"/>
    <w:pPr>
      <w:spacing w:before="0" w:after="360"/>
      <w:outlineLvl w:val="0"/>
    </w:pPr>
    <w:rPr>
      <w:rFonts w:asciiTheme="majorHAnsi" w:eastAsiaTheme="majorEastAsia" w:hAnsiTheme="majorHAnsi" w:cstheme="majorBidi"/>
      <w:color w:val="632423" w:themeColor="accent2" w:themeShade="80"/>
      <w:sz w:val="72"/>
      <w:szCs w:val="72"/>
    </w:rPr>
  </w:style>
  <w:style w:type="paragraph" w:styleId="Heading2">
    <w:name w:val="heading 2"/>
    <w:basedOn w:val="Normal"/>
    <w:next w:val="Normal"/>
    <w:link w:val="Heading2Char"/>
    <w:unhideWhenUsed/>
    <w:qFormat/>
    <w:rsid w:val="00884080"/>
    <w:pPr>
      <w:pBdr>
        <w:top w:val="single" w:sz="4" w:space="1" w:color="4F6228" w:themeColor="accent3" w:themeShade="80"/>
        <w:bottom w:val="single" w:sz="12" w:space="1" w:color="4F6228" w:themeColor="accent3" w:themeShade="80"/>
      </w:pBdr>
      <w:spacing w:before="480" w:after="240"/>
      <w:ind w:left="0"/>
      <w:outlineLvl w:val="1"/>
    </w:pPr>
    <w:rPr>
      <w:rFonts w:asciiTheme="majorHAnsi" w:eastAsiaTheme="majorEastAsia" w:hAnsiTheme="majorHAnsi" w:cstheme="majorBidi"/>
      <w:color w:val="4F6228" w:themeColor="accent3" w:themeShade="80"/>
      <w:sz w:val="24"/>
      <w:szCs w:val="24"/>
    </w:rPr>
  </w:style>
  <w:style w:type="paragraph" w:styleId="Heading3">
    <w:name w:val="heading 3"/>
    <w:basedOn w:val="Normal"/>
    <w:next w:val="Normal"/>
    <w:link w:val="Heading3Char"/>
    <w:unhideWhenUsed/>
    <w:qFormat/>
    <w:rsid w:val="00884080"/>
    <w:pPr>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80"/>
    <w:rPr>
      <w:rFonts w:asciiTheme="majorHAnsi" w:eastAsiaTheme="majorEastAsia" w:hAnsiTheme="majorHAnsi" w:cstheme="majorBidi"/>
      <w:color w:val="632423" w:themeColor="accent2" w:themeShade="80"/>
      <w:sz w:val="72"/>
      <w:szCs w:val="72"/>
      <w:lang w:eastAsia="ja-JP"/>
    </w:rPr>
  </w:style>
  <w:style w:type="character" w:customStyle="1" w:styleId="Heading2Char">
    <w:name w:val="Heading 2 Char"/>
    <w:basedOn w:val="DefaultParagraphFont"/>
    <w:link w:val="Heading2"/>
    <w:rsid w:val="00884080"/>
    <w:rPr>
      <w:rFonts w:asciiTheme="majorHAnsi" w:eastAsiaTheme="majorEastAsia" w:hAnsiTheme="majorHAnsi" w:cstheme="majorBidi"/>
      <w:color w:val="4F6228" w:themeColor="accent3" w:themeShade="80"/>
      <w:lang w:eastAsia="ja-JP"/>
    </w:rPr>
  </w:style>
  <w:style w:type="character" w:customStyle="1" w:styleId="Heading3Char">
    <w:name w:val="Heading 3 Char"/>
    <w:basedOn w:val="DefaultParagraphFont"/>
    <w:link w:val="Heading3"/>
    <w:rsid w:val="00884080"/>
    <w:rPr>
      <w:rFonts w:asciiTheme="majorHAnsi" w:eastAsiaTheme="majorEastAsia" w:hAnsiTheme="majorHAnsi" w:cstheme="majorBidi"/>
      <w:color w:val="244061" w:themeColor="accent1" w:themeShade="80"/>
      <w:sz w:val="21"/>
      <w:szCs w:val="21"/>
      <w:lang w:eastAsia="ja-JP"/>
    </w:rPr>
  </w:style>
  <w:style w:type="character" w:styleId="IntenseEmphasis">
    <w:name w:val="Intense Emphasis"/>
    <w:basedOn w:val="DefaultParagraphFont"/>
    <w:unhideWhenUsed/>
    <w:qFormat/>
    <w:rsid w:val="00884080"/>
    <w:rPr>
      <w:i/>
      <w:iCs/>
      <w:color w:val="632423" w:themeColor="accent2" w:themeShade="80"/>
    </w:rPr>
  </w:style>
  <w:style w:type="table" w:customStyle="1" w:styleId="PlainTable41">
    <w:name w:val="Plain Table 41"/>
    <w:basedOn w:val="TableNormal"/>
    <w:uiPriority w:val="44"/>
    <w:rsid w:val="00884080"/>
    <w:rPr>
      <w:sz w:val="22"/>
      <w:szCs w:val="22"/>
      <w:lang w:eastAsia="ja-JP"/>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84080"/>
    <w:rPr>
      <w:sz w:val="22"/>
      <w:szCs w:val="22"/>
      <w:lang w:eastAsia="ja-JP"/>
    </w:r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88408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080"/>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8640FFCCB94B4C80BD709DC64318C5"/>
        <w:category>
          <w:name w:val="General"/>
          <w:gallery w:val="placeholder"/>
        </w:category>
        <w:types>
          <w:type w:val="bbPlcHdr"/>
        </w:types>
        <w:behaviors>
          <w:behavior w:val="content"/>
        </w:behaviors>
        <w:guid w:val="{684BF805-92B1-864E-8E90-4539DDE013BD}"/>
      </w:docPartPr>
      <w:docPartBody>
        <w:p w:rsidR="00936B88" w:rsidRDefault="006A604E" w:rsidP="006A604E">
          <w:pPr>
            <w:pStyle w:val="B08640FFCCB94B4C80BD709DC64318C5"/>
          </w:pPr>
          <w:r>
            <w:t>Team Meeting</w:t>
          </w:r>
        </w:p>
      </w:docPartBody>
    </w:docPart>
    <w:docPart>
      <w:docPartPr>
        <w:name w:val="01F0256F1A150844A4FE803B5D4D9CFA"/>
        <w:category>
          <w:name w:val="General"/>
          <w:gallery w:val="placeholder"/>
        </w:category>
        <w:types>
          <w:type w:val="bbPlcHdr"/>
        </w:types>
        <w:behaviors>
          <w:behavior w:val="content"/>
        </w:behaviors>
        <w:guid w:val="{3B8DCAE0-E573-B642-980E-EC1EF3C608C9}"/>
      </w:docPartPr>
      <w:docPartBody>
        <w:p w:rsidR="00936B88" w:rsidRDefault="006A604E" w:rsidP="006A604E">
          <w:pPr>
            <w:pStyle w:val="01F0256F1A150844A4FE803B5D4D9CFA"/>
          </w:pPr>
          <w:r>
            <w:t>[Date | time]</w:t>
          </w:r>
        </w:p>
      </w:docPartBody>
    </w:docPart>
    <w:docPart>
      <w:docPartPr>
        <w:name w:val="C6343CF7E2323A48A7B0FAE2E4E27B31"/>
        <w:category>
          <w:name w:val="General"/>
          <w:gallery w:val="placeholder"/>
        </w:category>
        <w:types>
          <w:type w:val="bbPlcHdr"/>
        </w:types>
        <w:behaviors>
          <w:behavior w:val="content"/>
        </w:behaviors>
        <w:guid w:val="{D72C2DCA-4AD6-8D4E-8784-3AB32772935E}"/>
      </w:docPartPr>
      <w:docPartBody>
        <w:p w:rsidR="00936B88" w:rsidRDefault="006A604E" w:rsidP="006A604E">
          <w:pPr>
            <w:pStyle w:val="C6343CF7E2323A48A7B0FAE2E4E27B31"/>
          </w:pPr>
          <w:r>
            <w:t>[Location]</w:t>
          </w:r>
        </w:p>
      </w:docPartBody>
    </w:docPart>
    <w:docPart>
      <w:docPartPr>
        <w:name w:val="799FBD6461A8314B83349245E31A0F44"/>
        <w:category>
          <w:name w:val="General"/>
          <w:gallery w:val="placeholder"/>
        </w:category>
        <w:types>
          <w:type w:val="bbPlcHdr"/>
        </w:types>
        <w:behaviors>
          <w:behavior w:val="content"/>
        </w:behaviors>
        <w:guid w:val="{3F2D22D9-FC4B-114A-976A-7875428F6610}"/>
      </w:docPartPr>
      <w:docPartBody>
        <w:p w:rsidR="00936B88" w:rsidRDefault="006A604E" w:rsidP="006A604E">
          <w:pPr>
            <w:pStyle w:val="799FBD6461A8314B83349245E31A0F44"/>
          </w:pPr>
          <w:r>
            <w:t>[Meeting called by]</w:t>
          </w:r>
        </w:p>
      </w:docPartBody>
    </w:docPart>
    <w:docPart>
      <w:docPartPr>
        <w:name w:val="275CD1DA07009D41B7102189E751EE6C"/>
        <w:category>
          <w:name w:val="General"/>
          <w:gallery w:val="placeholder"/>
        </w:category>
        <w:types>
          <w:type w:val="bbPlcHdr"/>
        </w:types>
        <w:behaviors>
          <w:behavior w:val="content"/>
        </w:behaviors>
        <w:guid w:val="{E0EAA773-255E-5D4C-B73C-82693E3C9DC8}"/>
      </w:docPartPr>
      <w:docPartBody>
        <w:p w:rsidR="00936B88" w:rsidRDefault="006A604E" w:rsidP="006A604E">
          <w:pPr>
            <w:pStyle w:val="275CD1DA07009D41B7102189E751EE6C"/>
          </w:pPr>
          <w:r>
            <w:t>[Type of meeting]</w:t>
          </w:r>
        </w:p>
      </w:docPartBody>
    </w:docPart>
    <w:docPart>
      <w:docPartPr>
        <w:name w:val="EE9E6FD90AA6E845AA76A339F7D403FD"/>
        <w:category>
          <w:name w:val="General"/>
          <w:gallery w:val="placeholder"/>
        </w:category>
        <w:types>
          <w:type w:val="bbPlcHdr"/>
        </w:types>
        <w:behaviors>
          <w:behavior w:val="content"/>
        </w:behaviors>
        <w:guid w:val="{5E3055F9-3430-1849-85C6-3A41BF169C13}"/>
      </w:docPartPr>
      <w:docPartBody>
        <w:p w:rsidR="00936B88" w:rsidRDefault="006A604E" w:rsidP="006A604E">
          <w:pPr>
            <w:pStyle w:val="EE9E6FD90AA6E845AA76A339F7D403FD"/>
          </w:pPr>
          <w:r>
            <w:t>[Note taker]</w:t>
          </w:r>
        </w:p>
      </w:docPartBody>
    </w:docPart>
    <w:docPart>
      <w:docPartPr>
        <w:name w:val="E9BB15E228FCD649963AC94AF6730916"/>
        <w:category>
          <w:name w:val="General"/>
          <w:gallery w:val="placeholder"/>
        </w:category>
        <w:types>
          <w:type w:val="bbPlcHdr"/>
        </w:types>
        <w:behaviors>
          <w:behavior w:val="content"/>
        </w:behaviors>
        <w:guid w:val="{24E2A33A-1F3E-284D-8844-4D44C7E4FFDA}"/>
      </w:docPartPr>
      <w:docPartBody>
        <w:p w:rsidR="00936B88" w:rsidRDefault="006A604E" w:rsidP="006A604E">
          <w:pPr>
            <w:pStyle w:val="E9BB15E228FCD649963AC94AF6730916"/>
          </w:pPr>
          <w:r>
            <w:t>[Attendees]</w:t>
          </w:r>
        </w:p>
      </w:docPartBody>
    </w:docPart>
    <w:docPart>
      <w:docPartPr>
        <w:name w:val="9BAFEB3AA183524A98AE19F435A1C084"/>
        <w:category>
          <w:name w:val="General"/>
          <w:gallery w:val="placeholder"/>
        </w:category>
        <w:types>
          <w:type w:val="bbPlcHdr"/>
        </w:types>
        <w:behaviors>
          <w:behavior w:val="content"/>
        </w:behaviors>
        <w:guid w:val="{A9C3528C-9602-814B-B64F-5BB8A46F69E6}"/>
      </w:docPartPr>
      <w:docPartBody>
        <w:p w:rsidR="00936B88" w:rsidRDefault="006A604E" w:rsidP="006A604E">
          <w:pPr>
            <w:pStyle w:val="9BAFEB3AA183524A98AE19F435A1C084"/>
          </w:pPr>
          <w:r>
            <w:t>[Topic]</w:t>
          </w:r>
        </w:p>
      </w:docPartBody>
    </w:docPart>
    <w:docPart>
      <w:docPartPr>
        <w:name w:val="2419A4C050A35941BB9C62EA697E2671"/>
        <w:category>
          <w:name w:val="General"/>
          <w:gallery w:val="placeholder"/>
        </w:category>
        <w:types>
          <w:type w:val="bbPlcHdr"/>
        </w:types>
        <w:behaviors>
          <w:behavior w:val="content"/>
        </w:behaviors>
        <w:guid w:val="{BCCFF773-4C30-B144-A944-ADACC50A669E}"/>
      </w:docPartPr>
      <w:docPartBody>
        <w:p w:rsidR="00936B88" w:rsidRDefault="006A604E" w:rsidP="006A604E">
          <w:pPr>
            <w:pStyle w:val="2419A4C050A35941BB9C62EA697E267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04E"/>
    <w:rsid w:val="006A604E"/>
    <w:rsid w:val="00923D25"/>
    <w:rsid w:val="00936B88"/>
    <w:rsid w:val="00D6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8640FFCCB94B4C80BD709DC64318C5">
    <w:name w:val="B08640FFCCB94B4C80BD709DC64318C5"/>
    <w:rsid w:val="006A604E"/>
  </w:style>
  <w:style w:type="paragraph" w:customStyle="1" w:styleId="01F0256F1A150844A4FE803B5D4D9CFA">
    <w:name w:val="01F0256F1A150844A4FE803B5D4D9CFA"/>
    <w:rsid w:val="006A604E"/>
  </w:style>
  <w:style w:type="paragraph" w:customStyle="1" w:styleId="C6343CF7E2323A48A7B0FAE2E4E27B31">
    <w:name w:val="C6343CF7E2323A48A7B0FAE2E4E27B31"/>
    <w:rsid w:val="006A604E"/>
  </w:style>
  <w:style w:type="paragraph" w:customStyle="1" w:styleId="799FBD6461A8314B83349245E31A0F44">
    <w:name w:val="799FBD6461A8314B83349245E31A0F44"/>
    <w:rsid w:val="006A604E"/>
  </w:style>
  <w:style w:type="paragraph" w:customStyle="1" w:styleId="275CD1DA07009D41B7102189E751EE6C">
    <w:name w:val="275CD1DA07009D41B7102189E751EE6C"/>
    <w:rsid w:val="006A604E"/>
  </w:style>
  <w:style w:type="paragraph" w:customStyle="1" w:styleId="EE9E6FD90AA6E845AA76A339F7D403FD">
    <w:name w:val="EE9E6FD90AA6E845AA76A339F7D403FD"/>
    <w:rsid w:val="006A604E"/>
  </w:style>
  <w:style w:type="paragraph" w:customStyle="1" w:styleId="E9BB15E228FCD649963AC94AF6730916">
    <w:name w:val="E9BB15E228FCD649963AC94AF6730916"/>
    <w:rsid w:val="006A604E"/>
  </w:style>
  <w:style w:type="paragraph" w:customStyle="1" w:styleId="9BAFEB3AA183524A98AE19F435A1C084">
    <w:name w:val="9BAFEB3AA183524A98AE19F435A1C084"/>
    <w:rsid w:val="006A604E"/>
  </w:style>
  <w:style w:type="paragraph" w:customStyle="1" w:styleId="2419A4C050A35941BB9C62EA697E2671">
    <w:name w:val="2419A4C050A35941BB9C62EA697E2671"/>
    <w:rsid w:val="006A6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Sereghy</dc:creator>
  <cp:keywords/>
  <dc:description/>
  <cp:lastModifiedBy>ANTON DMITROV</cp:lastModifiedBy>
  <cp:revision>2</cp:revision>
  <dcterms:created xsi:type="dcterms:W3CDTF">2020-12-22T14:45:00Z</dcterms:created>
  <dcterms:modified xsi:type="dcterms:W3CDTF">2020-12-22T14:45:00Z</dcterms:modified>
</cp:coreProperties>
</file>