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540" w:rsidRDefault="00EA442B" w:rsidP="00E07540">
      <w:pPr>
        <w:jc w:val="center"/>
        <w:rPr>
          <w:rFonts w:asciiTheme="minorHAnsi" w:hAnsiTheme="minorHAnsi"/>
          <w:b/>
          <w:sz w:val="22"/>
        </w:rPr>
      </w:pPr>
      <w:r w:rsidRPr="00EA442B">
        <w:rPr>
          <w:rFonts w:asciiTheme="minorHAnsi" w:hAnsiTheme="minorHAnsi"/>
          <w:b/>
          <w:sz w:val="22"/>
        </w:rPr>
        <w:t xml:space="preserve">Lake Ridge </w:t>
      </w:r>
      <w:r w:rsidR="00E07540" w:rsidRPr="00EA442B">
        <w:rPr>
          <w:rFonts w:asciiTheme="minorHAnsi" w:hAnsiTheme="minorHAnsi"/>
          <w:b/>
          <w:sz w:val="22"/>
        </w:rPr>
        <w:t>Fellowship House</w:t>
      </w:r>
    </w:p>
    <w:p w:rsidR="00EA442B" w:rsidRPr="00EA442B" w:rsidRDefault="00EA442B" w:rsidP="00E07540">
      <w:pPr>
        <w:jc w:val="center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>Cookout Procedures</w:t>
      </w:r>
    </w:p>
    <w:p w:rsidR="00E07540" w:rsidRDefault="00E07540">
      <w:pPr>
        <w:rPr>
          <w:rFonts w:asciiTheme="minorHAnsi" w:hAnsiTheme="minorHAnsi"/>
          <w:sz w:val="22"/>
        </w:rPr>
      </w:pPr>
    </w:p>
    <w:p w:rsidR="00EA442B" w:rsidRDefault="00EA442B">
      <w:pPr>
        <w:rPr>
          <w:rFonts w:asciiTheme="minorHAnsi" w:hAnsiTheme="minorHAnsi"/>
          <w:sz w:val="22"/>
        </w:rPr>
      </w:pPr>
      <w:r w:rsidRPr="00EA442B">
        <w:rPr>
          <w:rFonts w:asciiTheme="minorHAnsi" w:hAnsiTheme="minorHAnsi"/>
          <w:b/>
          <w:sz w:val="22"/>
        </w:rPr>
        <w:t>Background:</w:t>
      </w:r>
      <w:r>
        <w:rPr>
          <w:rFonts w:asciiTheme="minorHAnsi" w:hAnsiTheme="minorHAnsi"/>
          <w:sz w:val="22"/>
        </w:rPr>
        <w:t xml:space="preserve"> </w:t>
      </w:r>
      <w:r w:rsidRPr="00EA442B">
        <w:rPr>
          <w:rFonts w:asciiTheme="minorHAnsi" w:hAnsiTheme="minorHAnsi"/>
          <w:sz w:val="22"/>
        </w:rPr>
        <w:t xml:space="preserve">Lake Ridge Fellowship House is a government-assisted apartment community designed for individuals with limited income who are independent, over 62, or who are disabled. </w:t>
      </w:r>
      <w:r>
        <w:rPr>
          <w:rFonts w:asciiTheme="minorHAnsi" w:hAnsiTheme="minorHAnsi"/>
          <w:sz w:val="22"/>
        </w:rPr>
        <w:t xml:space="preserve">The Fellowship House </w:t>
      </w:r>
      <w:r w:rsidRPr="00EA442B">
        <w:rPr>
          <w:rFonts w:asciiTheme="minorHAnsi" w:hAnsiTheme="minorHAnsi"/>
          <w:sz w:val="22"/>
        </w:rPr>
        <w:t>opened in 1983 and has 99 one-bedroom apartments, a social hall and other common areas.</w:t>
      </w:r>
      <w:r>
        <w:rPr>
          <w:rFonts w:asciiTheme="minorHAnsi" w:hAnsiTheme="minorHAnsi"/>
          <w:sz w:val="22"/>
        </w:rPr>
        <w:t xml:space="preserve"> The Rotary Club of Lake Ridge sponsor</w:t>
      </w:r>
      <w:r w:rsidR="00C621E0">
        <w:rPr>
          <w:rFonts w:asciiTheme="minorHAnsi" w:hAnsiTheme="minorHAnsi"/>
          <w:sz w:val="22"/>
        </w:rPr>
        <w:t>s</w:t>
      </w:r>
      <w:r>
        <w:rPr>
          <w:rFonts w:asciiTheme="minorHAnsi" w:hAnsiTheme="minorHAnsi"/>
          <w:sz w:val="22"/>
        </w:rPr>
        <w:t xml:space="preserve"> semi-annual cookouts. These cookouts take place in </w:t>
      </w:r>
      <w:r w:rsidRPr="00EA442B">
        <w:rPr>
          <w:rFonts w:asciiTheme="minorHAnsi" w:hAnsiTheme="minorHAnsi"/>
          <w:sz w:val="22"/>
        </w:rPr>
        <w:t>April/May</w:t>
      </w:r>
      <w:r>
        <w:rPr>
          <w:rFonts w:asciiTheme="minorHAnsi" w:hAnsiTheme="minorHAnsi"/>
          <w:sz w:val="22"/>
        </w:rPr>
        <w:t xml:space="preserve"> and </w:t>
      </w:r>
      <w:r w:rsidRPr="00EA442B">
        <w:rPr>
          <w:rFonts w:asciiTheme="minorHAnsi" w:hAnsiTheme="minorHAnsi"/>
          <w:sz w:val="22"/>
        </w:rPr>
        <w:t>September/October</w:t>
      </w:r>
      <w:r w:rsidR="00DF434C">
        <w:rPr>
          <w:rFonts w:asciiTheme="minorHAnsi" w:hAnsiTheme="minorHAnsi"/>
          <w:sz w:val="22"/>
        </w:rPr>
        <w:t>, and are made possible through the generous support of Lake Ridge Rotarians</w:t>
      </w:r>
      <w:r>
        <w:rPr>
          <w:rFonts w:asciiTheme="minorHAnsi" w:hAnsiTheme="minorHAnsi"/>
          <w:sz w:val="22"/>
        </w:rPr>
        <w:t>.</w:t>
      </w:r>
    </w:p>
    <w:p w:rsidR="00EA442B" w:rsidRDefault="00EA442B">
      <w:pPr>
        <w:rPr>
          <w:rFonts w:asciiTheme="minorHAnsi" w:hAnsiTheme="minorHAnsi"/>
          <w:sz w:val="22"/>
        </w:rPr>
      </w:pPr>
    </w:p>
    <w:p w:rsidR="00D93896" w:rsidRDefault="00EA442B">
      <w:pPr>
        <w:rPr>
          <w:rFonts w:asciiTheme="minorHAnsi" w:hAnsiTheme="minorHAnsi"/>
          <w:sz w:val="22"/>
        </w:rPr>
      </w:pPr>
      <w:r w:rsidRPr="00EA442B">
        <w:rPr>
          <w:rFonts w:asciiTheme="minorHAnsi" w:hAnsiTheme="minorHAnsi"/>
          <w:b/>
          <w:sz w:val="22"/>
        </w:rPr>
        <w:t>Fellowship House POC:</w:t>
      </w:r>
      <w:r w:rsidRPr="00EA442B">
        <w:rPr>
          <w:rFonts w:asciiTheme="minorHAnsi" w:hAnsiTheme="minorHAnsi"/>
          <w:sz w:val="22"/>
        </w:rPr>
        <w:t xml:space="preserve"> Susan </w:t>
      </w:r>
      <w:proofErr w:type="spellStart"/>
      <w:r w:rsidRPr="00EA442B">
        <w:rPr>
          <w:rFonts w:asciiTheme="minorHAnsi" w:hAnsiTheme="minorHAnsi"/>
          <w:sz w:val="22"/>
        </w:rPr>
        <w:t>Hoffler</w:t>
      </w:r>
      <w:proofErr w:type="spellEnd"/>
      <w:r w:rsidRPr="00EA442B">
        <w:rPr>
          <w:rFonts w:asciiTheme="minorHAnsi" w:hAnsiTheme="minorHAnsi"/>
          <w:sz w:val="22"/>
        </w:rPr>
        <w:t xml:space="preserve">, 703-494-4455, </w:t>
      </w:r>
      <w:hyperlink r:id="rId8" w:history="1">
        <w:r w:rsidRPr="00246506">
          <w:rPr>
            <w:rStyle w:val="Hyperlink"/>
            <w:rFonts w:asciiTheme="minorHAnsi" w:hAnsiTheme="minorHAnsi"/>
            <w:sz w:val="22"/>
          </w:rPr>
          <w:t>shuffler@fellowshipsquare.org</w:t>
        </w:r>
      </w:hyperlink>
    </w:p>
    <w:p w:rsidR="00EA442B" w:rsidRDefault="00EA442B">
      <w:pPr>
        <w:rPr>
          <w:rFonts w:asciiTheme="minorHAnsi" w:hAnsiTheme="minorHAnsi"/>
          <w:sz w:val="22"/>
        </w:rPr>
      </w:pPr>
    </w:p>
    <w:p w:rsidR="00EA442B" w:rsidRPr="00EA442B" w:rsidRDefault="00EA442B" w:rsidP="00E07540">
      <w:pPr>
        <w:rPr>
          <w:rFonts w:asciiTheme="minorHAnsi" w:eastAsia="Calibri" w:hAnsiTheme="minorHAnsi"/>
          <w:b/>
          <w:sz w:val="22"/>
        </w:rPr>
      </w:pPr>
      <w:r w:rsidRPr="00EA442B">
        <w:rPr>
          <w:rFonts w:asciiTheme="minorHAnsi" w:eastAsia="Calibri" w:hAnsiTheme="minorHAnsi"/>
          <w:b/>
          <w:sz w:val="22"/>
        </w:rPr>
        <w:t>Lake Ridge Fellowship House</w:t>
      </w:r>
      <w:r>
        <w:rPr>
          <w:rFonts w:asciiTheme="minorHAnsi" w:eastAsia="Calibri" w:hAnsiTheme="minorHAnsi"/>
          <w:b/>
          <w:sz w:val="22"/>
        </w:rPr>
        <w:t>:</w:t>
      </w:r>
      <w:r w:rsidRPr="00EA442B">
        <w:rPr>
          <w:rFonts w:asciiTheme="minorHAnsi" w:eastAsia="Calibri" w:hAnsiTheme="minorHAnsi"/>
          <w:sz w:val="22"/>
        </w:rPr>
        <w:t xml:space="preserve"> 12800 Harbor Drive (Tackett’s Mill), Woodbridge, VA 22192</w:t>
      </w:r>
    </w:p>
    <w:p w:rsidR="00EA442B" w:rsidRDefault="00EA442B" w:rsidP="00E07540">
      <w:pPr>
        <w:rPr>
          <w:rFonts w:asciiTheme="minorHAnsi" w:eastAsia="Calibri" w:hAnsiTheme="minorHAnsi"/>
          <w:sz w:val="22"/>
        </w:rPr>
      </w:pPr>
      <w:r>
        <w:rPr>
          <w:rFonts w:asciiTheme="minorHAnsi" w:eastAsia="Calibri" w:hAnsiTheme="minorHAnsi"/>
          <w:noProof/>
          <w:sz w:val="22"/>
        </w:rPr>
        <w:drawing>
          <wp:inline distT="0" distB="0" distL="0" distR="0" wp14:anchorId="2FCB1A1A">
            <wp:extent cx="5951059" cy="4463398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059" cy="4463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42B" w:rsidRDefault="00EA442B">
      <w:pPr>
        <w:rPr>
          <w:rFonts w:asciiTheme="minorHAnsi" w:eastAsia="Calibri" w:hAnsiTheme="minorHAnsi"/>
          <w:sz w:val="22"/>
        </w:rPr>
      </w:pPr>
      <w:r>
        <w:rPr>
          <w:rFonts w:asciiTheme="minorHAnsi" w:eastAsia="Calibri" w:hAnsiTheme="minorHAnsi"/>
          <w:sz w:val="22"/>
        </w:rPr>
        <w:br w:type="page"/>
      </w:r>
    </w:p>
    <w:p w:rsidR="00E07540" w:rsidRPr="00E07540" w:rsidRDefault="00E07540" w:rsidP="00E07540">
      <w:pPr>
        <w:rPr>
          <w:rFonts w:asciiTheme="minorHAnsi" w:eastAsia="Calibri" w:hAnsiTheme="minorHAnsi"/>
          <w:b/>
          <w:sz w:val="22"/>
        </w:rPr>
      </w:pPr>
      <w:r w:rsidRPr="00E07540">
        <w:rPr>
          <w:rFonts w:asciiTheme="minorHAnsi" w:eastAsia="Calibri" w:hAnsiTheme="minorHAnsi"/>
          <w:b/>
          <w:sz w:val="22"/>
        </w:rPr>
        <w:lastRenderedPageBreak/>
        <w:t>Schedule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045"/>
        <w:gridCol w:w="5305"/>
      </w:tblGrid>
      <w:tr w:rsidR="00E07540" w:rsidRPr="00E07540" w:rsidTr="000774B1">
        <w:tc>
          <w:tcPr>
            <w:tcW w:w="4045" w:type="dxa"/>
          </w:tcPr>
          <w:p w:rsidR="00E07540" w:rsidRPr="00E07540" w:rsidRDefault="00E07540" w:rsidP="000774B1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07540">
              <w:rPr>
                <w:rFonts w:asciiTheme="minorHAnsi" w:eastAsia="Calibri" w:hAnsiTheme="minorHAnsi"/>
                <w:sz w:val="22"/>
                <w:szCs w:val="22"/>
              </w:rPr>
              <w:t>11:00</w:t>
            </w:r>
          </w:p>
        </w:tc>
        <w:tc>
          <w:tcPr>
            <w:tcW w:w="5305" w:type="dxa"/>
          </w:tcPr>
          <w:p w:rsidR="00E07540" w:rsidRPr="00E07540" w:rsidRDefault="00E07540" w:rsidP="00E07540">
            <w:pPr>
              <w:rPr>
                <w:rFonts w:asciiTheme="minorHAnsi" w:eastAsia="Calibri" w:hAnsiTheme="minorHAnsi"/>
                <w:sz w:val="22"/>
                <w:szCs w:val="22"/>
              </w:rPr>
            </w:pPr>
            <w:r w:rsidRPr="00E07540">
              <w:rPr>
                <w:rFonts w:asciiTheme="minorHAnsi" w:eastAsia="Calibri" w:hAnsiTheme="minorHAnsi"/>
                <w:sz w:val="22"/>
                <w:szCs w:val="22"/>
              </w:rPr>
              <w:t>Set-up</w:t>
            </w:r>
          </w:p>
        </w:tc>
      </w:tr>
      <w:tr w:rsidR="00E07540" w:rsidRPr="00E07540" w:rsidTr="000774B1">
        <w:tc>
          <w:tcPr>
            <w:tcW w:w="4045" w:type="dxa"/>
          </w:tcPr>
          <w:p w:rsidR="00E07540" w:rsidRPr="00E07540" w:rsidRDefault="00E07540" w:rsidP="000774B1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07540">
              <w:rPr>
                <w:rFonts w:asciiTheme="minorHAnsi" w:eastAsia="Calibri" w:hAnsiTheme="minorHAnsi"/>
                <w:sz w:val="22"/>
                <w:szCs w:val="22"/>
              </w:rPr>
              <w:t>11:</w:t>
            </w:r>
            <w:r w:rsidR="000774B1">
              <w:rPr>
                <w:rFonts w:asciiTheme="minorHAnsi" w:eastAsia="Calibri" w:hAnsiTheme="minorHAnsi"/>
                <w:sz w:val="22"/>
                <w:szCs w:val="22"/>
              </w:rPr>
              <w:t>15</w:t>
            </w:r>
          </w:p>
        </w:tc>
        <w:tc>
          <w:tcPr>
            <w:tcW w:w="5305" w:type="dxa"/>
          </w:tcPr>
          <w:p w:rsidR="00E07540" w:rsidRPr="00E07540" w:rsidRDefault="00E07540" w:rsidP="00E07540">
            <w:pPr>
              <w:rPr>
                <w:rFonts w:asciiTheme="minorHAnsi" w:eastAsia="Calibri" w:hAnsiTheme="minorHAnsi"/>
                <w:sz w:val="22"/>
                <w:szCs w:val="22"/>
              </w:rPr>
            </w:pPr>
            <w:r w:rsidRPr="00E07540">
              <w:rPr>
                <w:rFonts w:asciiTheme="minorHAnsi" w:eastAsia="Calibri" w:hAnsiTheme="minorHAnsi"/>
                <w:sz w:val="22"/>
                <w:szCs w:val="22"/>
              </w:rPr>
              <w:t>Light charcoal</w:t>
            </w:r>
          </w:p>
        </w:tc>
      </w:tr>
      <w:tr w:rsidR="00E07540" w:rsidRPr="00E07540" w:rsidTr="000774B1">
        <w:tc>
          <w:tcPr>
            <w:tcW w:w="4045" w:type="dxa"/>
          </w:tcPr>
          <w:p w:rsidR="00E07540" w:rsidRPr="00E07540" w:rsidRDefault="00E07540" w:rsidP="000774B1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07540">
              <w:rPr>
                <w:rFonts w:asciiTheme="minorHAnsi" w:eastAsia="Calibri" w:hAnsiTheme="minorHAnsi"/>
                <w:sz w:val="22"/>
                <w:szCs w:val="22"/>
              </w:rPr>
              <w:t>11:30</w:t>
            </w:r>
          </w:p>
        </w:tc>
        <w:tc>
          <w:tcPr>
            <w:tcW w:w="5305" w:type="dxa"/>
          </w:tcPr>
          <w:p w:rsidR="00E07540" w:rsidRPr="00E07540" w:rsidRDefault="00E07540" w:rsidP="00E07540">
            <w:pPr>
              <w:rPr>
                <w:rFonts w:asciiTheme="minorHAnsi" w:eastAsia="Calibri" w:hAnsiTheme="minorHAnsi"/>
                <w:sz w:val="22"/>
                <w:szCs w:val="22"/>
              </w:rPr>
            </w:pPr>
            <w:r w:rsidRPr="00E07540">
              <w:rPr>
                <w:rFonts w:asciiTheme="minorHAnsi" w:eastAsia="Calibri" w:hAnsiTheme="minorHAnsi"/>
                <w:sz w:val="22"/>
                <w:szCs w:val="22"/>
              </w:rPr>
              <w:t>Begin grilling</w:t>
            </w:r>
          </w:p>
        </w:tc>
      </w:tr>
      <w:tr w:rsidR="00E07540" w:rsidRPr="00E07540" w:rsidTr="000774B1">
        <w:tc>
          <w:tcPr>
            <w:tcW w:w="4045" w:type="dxa"/>
          </w:tcPr>
          <w:p w:rsidR="00E07540" w:rsidRPr="00E07540" w:rsidRDefault="00E07540" w:rsidP="000774B1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07540">
              <w:rPr>
                <w:rFonts w:asciiTheme="minorHAnsi" w:eastAsia="Calibri" w:hAnsiTheme="minorHAnsi"/>
                <w:sz w:val="22"/>
                <w:szCs w:val="22"/>
              </w:rPr>
              <w:t>12:00</w:t>
            </w:r>
          </w:p>
        </w:tc>
        <w:tc>
          <w:tcPr>
            <w:tcW w:w="5305" w:type="dxa"/>
          </w:tcPr>
          <w:p w:rsidR="00E07540" w:rsidRPr="00E07540" w:rsidRDefault="00E07540" w:rsidP="00E07540">
            <w:pPr>
              <w:rPr>
                <w:rFonts w:asciiTheme="minorHAnsi" w:eastAsia="Calibri" w:hAnsiTheme="minorHAnsi"/>
                <w:sz w:val="22"/>
                <w:szCs w:val="22"/>
              </w:rPr>
            </w:pPr>
            <w:r w:rsidRPr="00E07540">
              <w:rPr>
                <w:rFonts w:asciiTheme="minorHAnsi" w:eastAsia="Calibri" w:hAnsiTheme="minorHAnsi"/>
                <w:sz w:val="22"/>
                <w:szCs w:val="22"/>
              </w:rPr>
              <w:t>Picnic begins</w:t>
            </w:r>
          </w:p>
        </w:tc>
      </w:tr>
      <w:tr w:rsidR="00E07540" w:rsidRPr="00E07540" w:rsidTr="000774B1">
        <w:tc>
          <w:tcPr>
            <w:tcW w:w="4045" w:type="dxa"/>
          </w:tcPr>
          <w:p w:rsidR="00E07540" w:rsidRPr="00E07540" w:rsidRDefault="00E07540" w:rsidP="000774B1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07540">
              <w:rPr>
                <w:rFonts w:asciiTheme="minorHAnsi" w:eastAsia="Calibri" w:hAnsiTheme="minorHAnsi"/>
                <w:sz w:val="22"/>
                <w:szCs w:val="22"/>
              </w:rPr>
              <w:t>1:30</w:t>
            </w:r>
          </w:p>
        </w:tc>
        <w:tc>
          <w:tcPr>
            <w:tcW w:w="5305" w:type="dxa"/>
          </w:tcPr>
          <w:p w:rsidR="00E07540" w:rsidRPr="00E07540" w:rsidRDefault="00E07540" w:rsidP="00E07540">
            <w:pPr>
              <w:rPr>
                <w:rFonts w:asciiTheme="minorHAnsi" w:eastAsia="Calibri" w:hAnsiTheme="minorHAnsi"/>
                <w:sz w:val="22"/>
                <w:szCs w:val="22"/>
              </w:rPr>
            </w:pPr>
            <w:r w:rsidRPr="00E07540">
              <w:rPr>
                <w:rFonts w:asciiTheme="minorHAnsi" w:eastAsia="Calibri" w:hAnsiTheme="minorHAnsi"/>
                <w:sz w:val="22"/>
                <w:szCs w:val="22"/>
              </w:rPr>
              <w:t>Clean-up</w:t>
            </w:r>
          </w:p>
        </w:tc>
      </w:tr>
    </w:tbl>
    <w:p w:rsidR="00E07540" w:rsidRPr="00E07540" w:rsidRDefault="00E07540" w:rsidP="00E07540">
      <w:pPr>
        <w:rPr>
          <w:rFonts w:asciiTheme="minorHAnsi" w:eastAsia="Calibri" w:hAnsiTheme="minorHAnsi"/>
          <w:sz w:val="22"/>
        </w:rPr>
      </w:pPr>
    </w:p>
    <w:p w:rsidR="007A4879" w:rsidRPr="007A4879" w:rsidRDefault="007A4879" w:rsidP="00E07540">
      <w:pPr>
        <w:rPr>
          <w:rFonts w:asciiTheme="minorHAnsi" w:eastAsia="Calibri" w:hAnsiTheme="minorHAnsi"/>
          <w:b/>
          <w:sz w:val="22"/>
        </w:rPr>
      </w:pPr>
      <w:r w:rsidRPr="007A4879">
        <w:rPr>
          <w:rFonts w:asciiTheme="minorHAnsi" w:eastAsia="Calibri" w:hAnsiTheme="minorHAnsi"/>
          <w:b/>
          <w:sz w:val="22"/>
        </w:rPr>
        <w:t>Personnel Requirements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045"/>
        <w:gridCol w:w="5305"/>
      </w:tblGrid>
      <w:tr w:rsidR="000774B1" w:rsidRPr="00E07540" w:rsidTr="000774B1">
        <w:tc>
          <w:tcPr>
            <w:tcW w:w="4045" w:type="dxa"/>
            <w:vMerge w:val="restart"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</w:p>
          <w:p w:rsidR="000774B1" w:rsidRPr="00E07540" w:rsidRDefault="000774B1" w:rsidP="00827113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Set-up</w:t>
            </w: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  <w:szCs w:val="22"/>
              </w:rPr>
            </w:pPr>
          </w:p>
        </w:tc>
      </w:tr>
      <w:tr w:rsidR="000774B1" w:rsidRPr="00E07540" w:rsidTr="000774B1">
        <w:tc>
          <w:tcPr>
            <w:tcW w:w="4045" w:type="dxa"/>
            <w:vMerge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</w:rPr>
            </w:pPr>
          </w:p>
        </w:tc>
      </w:tr>
      <w:tr w:rsidR="000774B1" w:rsidRPr="00E07540" w:rsidTr="000774B1">
        <w:tc>
          <w:tcPr>
            <w:tcW w:w="4045" w:type="dxa"/>
            <w:vMerge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</w:rPr>
            </w:pPr>
          </w:p>
        </w:tc>
      </w:tr>
      <w:tr w:rsidR="000774B1" w:rsidRPr="00E07540" w:rsidTr="000774B1">
        <w:tc>
          <w:tcPr>
            <w:tcW w:w="4045" w:type="dxa"/>
            <w:vMerge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</w:rPr>
            </w:pPr>
          </w:p>
        </w:tc>
      </w:tr>
      <w:tr w:rsidR="000774B1" w:rsidRPr="00E07540" w:rsidTr="000774B1">
        <w:tc>
          <w:tcPr>
            <w:tcW w:w="4045" w:type="dxa"/>
            <w:vMerge w:val="restart"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</w:p>
          <w:p w:rsidR="000774B1" w:rsidRPr="00E07540" w:rsidRDefault="000774B1" w:rsidP="00827113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Grill Masters</w:t>
            </w: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  <w:szCs w:val="22"/>
              </w:rPr>
            </w:pPr>
          </w:p>
        </w:tc>
      </w:tr>
      <w:tr w:rsidR="000774B1" w:rsidRPr="00E07540" w:rsidTr="000774B1">
        <w:tc>
          <w:tcPr>
            <w:tcW w:w="4045" w:type="dxa"/>
            <w:vMerge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</w:rPr>
            </w:pPr>
          </w:p>
        </w:tc>
      </w:tr>
      <w:tr w:rsidR="000774B1" w:rsidRPr="00E07540" w:rsidTr="000774B1">
        <w:tc>
          <w:tcPr>
            <w:tcW w:w="4045" w:type="dxa"/>
            <w:vMerge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</w:rPr>
            </w:pPr>
          </w:p>
        </w:tc>
      </w:tr>
      <w:tr w:rsidR="000774B1" w:rsidRPr="00E07540" w:rsidTr="000774B1">
        <w:tc>
          <w:tcPr>
            <w:tcW w:w="4045" w:type="dxa"/>
            <w:vMerge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</w:rPr>
            </w:pPr>
          </w:p>
        </w:tc>
      </w:tr>
      <w:tr w:rsidR="000774B1" w:rsidRPr="00E07540" w:rsidTr="000774B1">
        <w:tc>
          <w:tcPr>
            <w:tcW w:w="4045" w:type="dxa"/>
            <w:vMerge w:val="restart"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</w:p>
          <w:p w:rsidR="000774B1" w:rsidRPr="00E07540" w:rsidRDefault="000774B1" w:rsidP="000774B1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Entertainment</w:t>
            </w: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  <w:szCs w:val="22"/>
              </w:rPr>
            </w:pPr>
          </w:p>
        </w:tc>
      </w:tr>
      <w:tr w:rsidR="000774B1" w:rsidRPr="00E07540" w:rsidTr="000774B1">
        <w:tc>
          <w:tcPr>
            <w:tcW w:w="4045" w:type="dxa"/>
            <w:vMerge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</w:rPr>
            </w:pPr>
          </w:p>
        </w:tc>
      </w:tr>
      <w:tr w:rsidR="000774B1" w:rsidRPr="00E07540" w:rsidTr="000774B1">
        <w:tc>
          <w:tcPr>
            <w:tcW w:w="4045" w:type="dxa"/>
            <w:vMerge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5305" w:type="dxa"/>
          </w:tcPr>
          <w:p w:rsidR="000774B1" w:rsidRPr="00E07540" w:rsidRDefault="000774B1" w:rsidP="000774B1">
            <w:pPr>
              <w:rPr>
                <w:rFonts w:asciiTheme="minorHAnsi" w:eastAsia="Calibri" w:hAnsiTheme="minorHAnsi"/>
                <w:sz w:val="22"/>
              </w:rPr>
            </w:pPr>
          </w:p>
        </w:tc>
      </w:tr>
      <w:tr w:rsidR="000774B1" w:rsidRPr="00E07540" w:rsidTr="000774B1">
        <w:tc>
          <w:tcPr>
            <w:tcW w:w="4045" w:type="dxa"/>
            <w:vMerge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5305" w:type="dxa"/>
          </w:tcPr>
          <w:p w:rsidR="000774B1" w:rsidRDefault="000774B1" w:rsidP="00D2691E">
            <w:pPr>
              <w:rPr>
                <w:rFonts w:asciiTheme="minorHAnsi" w:eastAsia="Calibri" w:hAnsiTheme="minorHAnsi"/>
                <w:sz w:val="22"/>
              </w:rPr>
            </w:pPr>
          </w:p>
        </w:tc>
      </w:tr>
      <w:tr w:rsidR="000774B1" w:rsidRPr="00E07540" w:rsidTr="000774B1">
        <w:tc>
          <w:tcPr>
            <w:tcW w:w="4045" w:type="dxa"/>
            <w:vMerge w:val="restart"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</w:p>
          <w:p w:rsidR="000774B1" w:rsidRPr="00E07540" w:rsidRDefault="000774B1" w:rsidP="00827113">
            <w:pPr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Clean-up</w:t>
            </w: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  <w:szCs w:val="22"/>
              </w:rPr>
            </w:pPr>
          </w:p>
        </w:tc>
      </w:tr>
      <w:tr w:rsidR="000774B1" w:rsidRPr="00E07540" w:rsidTr="000774B1">
        <w:tc>
          <w:tcPr>
            <w:tcW w:w="4045" w:type="dxa"/>
            <w:vMerge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</w:rPr>
            </w:pPr>
          </w:p>
        </w:tc>
      </w:tr>
      <w:tr w:rsidR="000774B1" w:rsidRPr="00E07540" w:rsidTr="000774B1">
        <w:tc>
          <w:tcPr>
            <w:tcW w:w="4045" w:type="dxa"/>
            <w:vMerge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</w:rPr>
            </w:pPr>
          </w:p>
        </w:tc>
      </w:tr>
      <w:tr w:rsidR="000774B1" w:rsidRPr="00E07540" w:rsidTr="000774B1">
        <w:tc>
          <w:tcPr>
            <w:tcW w:w="4045" w:type="dxa"/>
            <w:vMerge/>
          </w:tcPr>
          <w:p w:rsidR="000774B1" w:rsidRDefault="000774B1" w:rsidP="00827113">
            <w:pPr>
              <w:jc w:val="center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5305" w:type="dxa"/>
          </w:tcPr>
          <w:p w:rsidR="000774B1" w:rsidRPr="00E07540" w:rsidRDefault="000774B1" w:rsidP="00D2691E">
            <w:pPr>
              <w:rPr>
                <w:rFonts w:asciiTheme="minorHAnsi" w:eastAsia="Calibri" w:hAnsiTheme="minorHAnsi"/>
                <w:sz w:val="22"/>
              </w:rPr>
            </w:pPr>
          </w:p>
        </w:tc>
      </w:tr>
    </w:tbl>
    <w:p w:rsidR="007A4879" w:rsidRDefault="007A4879" w:rsidP="00E07540">
      <w:pPr>
        <w:rPr>
          <w:rFonts w:asciiTheme="minorHAnsi" w:eastAsia="Calibri" w:hAnsiTheme="minorHAnsi"/>
          <w:sz w:val="22"/>
        </w:rPr>
      </w:pPr>
    </w:p>
    <w:p w:rsidR="000774B1" w:rsidRPr="000774B1" w:rsidRDefault="000774B1" w:rsidP="00E07540">
      <w:pPr>
        <w:rPr>
          <w:rFonts w:asciiTheme="minorHAnsi" w:eastAsia="Calibri" w:hAnsiTheme="minorHAnsi"/>
          <w:b/>
          <w:sz w:val="22"/>
        </w:rPr>
      </w:pPr>
      <w:r w:rsidRPr="000774B1">
        <w:rPr>
          <w:rFonts w:asciiTheme="minorHAnsi" w:eastAsia="Calibri" w:hAnsiTheme="minorHAnsi"/>
          <w:b/>
          <w:sz w:val="22"/>
        </w:rPr>
        <w:t>Required Supplies</w:t>
      </w:r>
    </w:p>
    <w:tbl>
      <w:tblPr>
        <w:tblStyle w:val="TableGrid2"/>
        <w:tblW w:w="9355" w:type="dxa"/>
        <w:tblLook w:val="04A0" w:firstRow="1" w:lastRow="0" w:firstColumn="1" w:lastColumn="0" w:noHBand="0" w:noVBand="1"/>
      </w:tblPr>
      <w:tblGrid>
        <w:gridCol w:w="4765"/>
        <w:gridCol w:w="4590"/>
      </w:tblGrid>
      <w:tr w:rsidR="000774B1" w:rsidRPr="00E07540" w:rsidTr="002A3C87">
        <w:tc>
          <w:tcPr>
            <w:tcW w:w="4765" w:type="dxa"/>
          </w:tcPr>
          <w:p w:rsidR="000774B1" w:rsidRPr="00E07540" w:rsidRDefault="000774B1" w:rsidP="00D2691E">
            <w:pPr>
              <w:jc w:val="center"/>
              <w:rPr>
                <w:b/>
                <w:sz w:val="20"/>
                <w:szCs w:val="20"/>
              </w:rPr>
            </w:pPr>
            <w:r w:rsidRPr="00E07540">
              <w:rPr>
                <w:b/>
                <w:sz w:val="20"/>
                <w:szCs w:val="20"/>
              </w:rPr>
              <w:t>Item</w:t>
            </w:r>
          </w:p>
        </w:tc>
        <w:tc>
          <w:tcPr>
            <w:tcW w:w="4590" w:type="dxa"/>
          </w:tcPr>
          <w:p w:rsidR="000774B1" w:rsidRPr="00E07540" w:rsidRDefault="000774B1" w:rsidP="00D2691E">
            <w:pPr>
              <w:jc w:val="center"/>
              <w:rPr>
                <w:b/>
                <w:sz w:val="20"/>
                <w:szCs w:val="20"/>
              </w:rPr>
            </w:pPr>
            <w:r w:rsidRPr="00E07540">
              <w:rPr>
                <w:b/>
                <w:sz w:val="20"/>
                <w:szCs w:val="20"/>
              </w:rPr>
              <w:t>POCs</w:t>
            </w:r>
          </w:p>
        </w:tc>
      </w:tr>
      <w:tr w:rsidR="000774B1" w:rsidRPr="00E07540" w:rsidTr="002A3C87">
        <w:tc>
          <w:tcPr>
            <w:tcW w:w="476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Large coolers for ice (4)</w:t>
            </w:r>
          </w:p>
        </w:tc>
        <w:tc>
          <w:tcPr>
            <w:tcW w:w="459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</w:tr>
      <w:tr w:rsidR="000774B1" w:rsidRPr="00E07540" w:rsidTr="002A3C87">
        <w:tc>
          <w:tcPr>
            <w:tcW w:w="476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Grill tongs, spatulas, and forks</w:t>
            </w:r>
          </w:p>
        </w:tc>
        <w:tc>
          <w:tcPr>
            <w:tcW w:w="459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</w:tr>
      <w:tr w:rsidR="000774B1" w:rsidRPr="00E07540" w:rsidTr="002A3C87">
        <w:tc>
          <w:tcPr>
            <w:tcW w:w="476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Extension cords (as needed for crock pots)</w:t>
            </w:r>
          </w:p>
        </w:tc>
        <w:tc>
          <w:tcPr>
            <w:tcW w:w="459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</w:tr>
      <w:tr w:rsidR="000774B1" w:rsidRPr="00E07540" w:rsidTr="002A3C87">
        <w:tc>
          <w:tcPr>
            <w:tcW w:w="476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Insulated aprons</w:t>
            </w:r>
            <w:r>
              <w:rPr>
                <w:sz w:val="20"/>
                <w:szCs w:val="20"/>
              </w:rPr>
              <w:t xml:space="preserve"> (grill master discretion)</w:t>
            </w:r>
          </w:p>
        </w:tc>
        <w:tc>
          <w:tcPr>
            <w:tcW w:w="459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</w:tr>
    </w:tbl>
    <w:p w:rsidR="000774B1" w:rsidRDefault="000774B1" w:rsidP="00E07540">
      <w:pPr>
        <w:rPr>
          <w:rFonts w:asciiTheme="minorHAnsi" w:eastAsia="Calibri" w:hAnsiTheme="minorHAnsi"/>
          <w:sz w:val="22"/>
        </w:rPr>
      </w:pPr>
    </w:p>
    <w:p w:rsidR="000774B1" w:rsidRDefault="000774B1" w:rsidP="00E07540">
      <w:pPr>
        <w:rPr>
          <w:rFonts w:asciiTheme="minorHAnsi" w:eastAsia="Calibri" w:hAnsiTheme="minorHAnsi"/>
          <w:sz w:val="22"/>
        </w:rPr>
      </w:pPr>
    </w:p>
    <w:p w:rsidR="000774B1" w:rsidRDefault="000774B1" w:rsidP="00E07540">
      <w:pPr>
        <w:rPr>
          <w:rFonts w:asciiTheme="minorHAnsi" w:eastAsia="Calibri" w:hAnsiTheme="minorHAnsi"/>
          <w:sz w:val="22"/>
        </w:rPr>
      </w:pPr>
    </w:p>
    <w:p w:rsidR="00E07540" w:rsidRPr="00E07540" w:rsidRDefault="00E07540">
      <w:pPr>
        <w:rPr>
          <w:rFonts w:asciiTheme="minorHAnsi" w:hAnsiTheme="minorHAnsi"/>
          <w:sz w:val="20"/>
          <w:szCs w:val="20"/>
        </w:rPr>
      </w:pPr>
      <w:r w:rsidRPr="00E07540">
        <w:rPr>
          <w:rFonts w:asciiTheme="minorHAnsi" w:hAnsiTheme="minorHAnsi"/>
          <w:sz w:val="20"/>
          <w:szCs w:val="20"/>
        </w:rPr>
        <w:br w:type="page"/>
      </w:r>
    </w:p>
    <w:p w:rsidR="00E07540" w:rsidRPr="00DF434C" w:rsidRDefault="000774B1" w:rsidP="00E07540">
      <w:pPr>
        <w:rPr>
          <w:rFonts w:asciiTheme="minorHAnsi" w:hAnsiTheme="minorHAnsi"/>
          <w:b/>
          <w:sz w:val="20"/>
          <w:szCs w:val="20"/>
        </w:rPr>
      </w:pPr>
      <w:r w:rsidRPr="00DF434C">
        <w:rPr>
          <w:rFonts w:asciiTheme="minorHAnsi" w:hAnsiTheme="minorHAnsi"/>
          <w:b/>
          <w:sz w:val="20"/>
          <w:szCs w:val="20"/>
        </w:rPr>
        <w:lastRenderedPageBreak/>
        <w:t>Shopping List</w:t>
      </w:r>
    </w:p>
    <w:tbl>
      <w:tblPr>
        <w:tblStyle w:val="TableGrid2"/>
        <w:tblW w:w="9355" w:type="dxa"/>
        <w:tblLook w:val="04A0" w:firstRow="1" w:lastRow="0" w:firstColumn="1" w:lastColumn="0" w:noHBand="0" w:noVBand="1"/>
      </w:tblPr>
      <w:tblGrid>
        <w:gridCol w:w="3145"/>
        <w:gridCol w:w="3420"/>
        <w:gridCol w:w="2790"/>
      </w:tblGrid>
      <w:tr w:rsidR="000774B1" w:rsidRPr="00E07540" w:rsidTr="00D2691E">
        <w:tc>
          <w:tcPr>
            <w:tcW w:w="3145" w:type="dxa"/>
          </w:tcPr>
          <w:p w:rsidR="000774B1" w:rsidRPr="00E07540" w:rsidRDefault="000774B1" w:rsidP="00D2691E">
            <w:pPr>
              <w:jc w:val="center"/>
              <w:rPr>
                <w:b/>
                <w:sz w:val="20"/>
                <w:szCs w:val="20"/>
              </w:rPr>
            </w:pPr>
            <w:r w:rsidRPr="00E07540">
              <w:rPr>
                <w:b/>
                <w:sz w:val="20"/>
                <w:szCs w:val="20"/>
              </w:rPr>
              <w:t>Item</w:t>
            </w:r>
          </w:p>
        </w:tc>
        <w:tc>
          <w:tcPr>
            <w:tcW w:w="3420" w:type="dxa"/>
          </w:tcPr>
          <w:p w:rsidR="000774B1" w:rsidRPr="00E07540" w:rsidRDefault="000774B1" w:rsidP="00D2691E">
            <w:pPr>
              <w:jc w:val="center"/>
              <w:rPr>
                <w:b/>
                <w:sz w:val="20"/>
                <w:szCs w:val="20"/>
              </w:rPr>
            </w:pPr>
            <w:r w:rsidRPr="00E0754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b/>
                <w:sz w:val="20"/>
                <w:szCs w:val="20"/>
              </w:rPr>
            </w:pPr>
            <w:r w:rsidRPr="00E07540">
              <w:rPr>
                <w:b/>
                <w:sz w:val="20"/>
                <w:szCs w:val="20"/>
              </w:rPr>
              <w:t>Est Cost</w:t>
            </w:r>
          </w:p>
        </w:tc>
      </w:tr>
      <w:tr w:rsidR="00C621E0" w:rsidRPr="00E07540" w:rsidTr="00D2691E">
        <w:tc>
          <w:tcPr>
            <w:tcW w:w="3145" w:type="dxa"/>
          </w:tcPr>
          <w:p w:rsidR="00C621E0" w:rsidRPr="00E07540" w:rsidRDefault="00C621E0" w:rsidP="00C621E0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Hamburgers</w:t>
            </w:r>
          </w:p>
        </w:tc>
        <w:tc>
          <w:tcPr>
            <w:tcW w:w="3420" w:type="dxa"/>
          </w:tcPr>
          <w:p w:rsidR="00C621E0" w:rsidRPr="00E07540" w:rsidRDefault="00C621E0" w:rsidP="00C621E0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80 (1 per person)</w:t>
            </w:r>
          </w:p>
        </w:tc>
        <w:tc>
          <w:tcPr>
            <w:tcW w:w="2790" w:type="dxa"/>
          </w:tcPr>
          <w:p w:rsidR="00C621E0" w:rsidRPr="004F3071" w:rsidRDefault="00C621E0" w:rsidP="00C621E0">
            <w:pPr>
              <w:jc w:val="center"/>
              <w:rPr>
                <w:sz w:val="20"/>
                <w:szCs w:val="20"/>
              </w:rPr>
            </w:pPr>
            <w:r w:rsidRPr="004F3071">
              <w:rPr>
                <w:sz w:val="20"/>
                <w:szCs w:val="20"/>
              </w:rPr>
              <w:t>$47.54</w:t>
            </w:r>
          </w:p>
        </w:tc>
      </w:tr>
      <w:tr w:rsidR="00C621E0" w:rsidRPr="00E07540" w:rsidTr="00D2691E">
        <w:tc>
          <w:tcPr>
            <w:tcW w:w="3145" w:type="dxa"/>
          </w:tcPr>
          <w:p w:rsidR="00C621E0" w:rsidRPr="00E07540" w:rsidRDefault="00C621E0" w:rsidP="00C621E0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Hot dogs</w:t>
            </w:r>
          </w:p>
        </w:tc>
        <w:tc>
          <w:tcPr>
            <w:tcW w:w="3420" w:type="dxa"/>
          </w:tcPr>
          <w:p w:rsidR="00C621E0" w:rsidRPr="00E07540" w:rsidRDefault="00C621E0" w:rsidP="00C621E0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80 (1 per person)</w:t>
            </w:r>
          </w:p>
        </w:tc>
        <w:tc>
          <w:tcPr>
            <w:tcW w:w="2790" w:type="dxa"/>
          </w:tcPr>
          <w:p w:rsidR="00C621E0" w:rsidRPr="004F3071" w:rsidRDefault="00C621E0" w:rsidP="00C621E0">
            <w:pPr>
              <w:jc w:val="center"/>
              <w:rPr>
                <w:sz w:val="20"/>
                <w:szCs w:val="20"/>
              </w:rPr>
            </w:pPr>
            <w:r w:rsidRPr="004F3071">
              <w:rPr>
                <w:sz w:val="20"/>
                <w:szCs w:val="20"/>
              </w:rPr>
              <w:t>$19.98</w:t>
            </w:r>
          </w:p>
        </w:tc>
      </w:tr>
      <w:tr w:rsidR="00C621E0" w:rsidRPr="00E07540" w:rsidTr="00D2691E">
        <w:tc>
          <w:tcPr>
            <w:tcW w:w="3145" w:type="dxa"/>
          </w:tcPr>
          <w:p w:rsidR="00C621E0" w:rsidRPr="00E07540" w:rsidRDefault="00C621E0" w:rsidP="00C621E0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Hamburger buns</w:t>
            </w:r>
          </w:p>
        </w:tc>
        <w:tc>
          <w:tcPr>
            <w:tcW w:w="3420" w:type="dxa"/>
          </w:tcPr>
          <w:p w:rsidR="00C621E0" w:rsidRPr="00E07540" w:rsidRDefault="00C621E0" w:rsidP="00C621E0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80 (1 per person)</w:t>
            </w:r>
          </w:p>
        </w:tc>
        <w:tc>
          <w:tcPr>
            <w:tcW w:w="2790" w:type="dxa"/>
          </w:tcPr>
          <w:p w:rsidR="00C621E0" w:rsidRPr="004F3071" w:rsidRDefault="00C621E0" w:rsidP="00C621E0">
            <w:pPr>
              <w:jc w:val="center"/>
              <w:rPr>
                <w:sz w:val="20"/>
                <w:szCs w:val="20"/>
              </w:rPr>
            </w:pPr>
            <w:r w:rsidRPr="004F3071">
              <w:rPr>
                <w:sz w:val="20"/>
                <w:szCs w:val="20"/>
              </w:rPr>
              <w:t>$12.90</w:t>
            </w:r>
          </w:p>
        </w:tc>
      </w:tr>
      <w:tr w:rsidR="00C621E0" w:rsidRPr="00E07540" w:rsidTr="00D2691E">
        <w:tc>
          <w:tcPr>
            <w:tcW w:w="3145" w:type="dxa"/>
          </w:tcPr>
          <w:p w:rsidR="00C621E0" w:rsidRPr="00E07540" w:rsidRDefault="00C621E0" w:rsidP="00C621E0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Hot dog buns</w:t>
            </w:r>
          </w:p>
        </w:tc>
        <w:tc>
          <w:tcPr>
            <w:tcW w:w="3420" w:type="dxa"/>
          </w:tcPr>
          <w:p w:rsidR="00C621E0" w:rsidRPr="00E07540" w:rsidRDefault="00C621E0" w:rsidP="00C621E0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80 (1 per person)</w:t>
            </w:r>
          </w:p>
        </w:tc>
        <w:tc>
          <w:tcPr>
            <w:tcW w:w="2790" w:type="dxa"/>
          </w:tcPr>
          <w:p w:rsidR="00C621E0" w:rsidRPr="004F3071" w:rsidRDefault="00C621E0" w:rsidP="00C621E0">
            <w:pPr>
              <w:jc w:val="center"/>
              <w:rPr>
                <w:sz w:val="20"/>
                <w:szCs w:val="20"/>
              </w:rPr>
            </w:pPr>
            <w:r w:rsidRPr="004F3071">
              <w:rPr>
                <w:sz w:val="20"/>
                <w:szCs w:val="20"/>
              </w:rPr>
              <w:t>$11.90</w:t>
            </w: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Aluminum pans</w:t>
            </w:r>
          </w:p>
        </w:tc>
        <w:tc>
          <w:tcPr>
            <w:tcW w:w="342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4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0774B1">
        <w:tc>
          <w:tcPr>
            <w:tcW w:w="3145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D0CECE" w:themeFill="background2" w:themeFillShade="E6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D2296C" w:rsidTr="00D2691E">
        <w:tc>
          <w:tcPr>
            <w:tcW w:w="3145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Iceberg lettuce</w:t>
            </w:r>
          </w:p>
        </w:tc>
        <w:tc>
          <w:tcPr>
            <w:tcW w:w="3420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2 heads (separated)</w:t>
            </w:r>
          </w:p>
        </w:tc>
        <w:tc>
          <w:tcPr>
            <w:tcW w:w="2790" w:type="dxa"/>
          </w:tcPr>
          <w:p w:rsidR="000774B1" w:rsidRPr="00D2296C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D2296C" w:rsidTr="00D2691E">
        <w:tc>
          <w:tcPr>
            <w:tcW w:w="3145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Tomatoes</w:t>
            </w:r>
          </w:p>
        </w:tc>
        <w:tc>
          <w:tcPr>
            <w:tcW w:w="3420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6 large (sliced)</w:t>
            </w:r>
          </w:p>
        </w:tc>
        <w:tc>
          <w:tcPr>
            <w:tcW w:w="2790" w:type="dxa"/>
          </w:tcPr>
          <w:p w:rsidR="000774B1" w:rsidRPr="00D2296C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Onions</w:t>
            </w:r>
          </w:p>
        </w:tc>
        <w:tc>
          <w:tcPr>
            <w:tcW w:w="3420" w:type="dxa"/>
          </w:tcPr>
          <w:p w:rsidR="000774B1" w:rsidRPr="00E07540" w:rsidRDefault="00C621E0" w:rsidP="00D269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large (sliced)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C621E0" w:rsidRPr="00E07540" w:rsidTr="00D2691E">
        <w:tc>
          <w:tcPr>
            <w:tcW w:w="3145" w:type="dxa"/>
          </w:tcPr>
          <w:p w:rsidR="00C621E0" w:rsidRPr="00E07540" w:rsidRDefault="00C621E0" w:rsidP="00C621E0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Cheese</w:t>
            </w:r>
            <w:r>
              <w:rPr>
                <w:sz w:val="20"/>
                <w:szCs w:val="20"/>
              </w:rPr>
              <w:t xml:space="preserve"> (American slices)</w:t>
            </w:r>
          </w:p>
        </w:tc>
        <w:tc>
          <w:tcPr>
            <w:tcW w:w="3420" w:type="dxa"/>
          </w:tcPr>
          <w:p w:rsidR="00C621E0" w:rsidRPr="00E07540" w:rsidRDefault="00C621E0" w:rsidP="00C621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slices</w:t>
            </w:r>
          </w:p>
        </w:tc>
        <w:tc>
          <w:tcPr>
            <w:tcW w:w="2790" w:type="dxa"/>
          </w:tcPr>
          <w:p w:rsidR="00C621E0" w:rsidRPr="004F3071" w:rsidRDefault="00C621E0" w:rsidP="00C621E0">
            <w:pPr>
              <w:jc w:val="center"/>
              <w:rPr>
                <w:sz w:val="20"/>
                <w:szCs w:val="20"/>
              </w:rPr>
            </w:pPr>
            <w:r w:rsidRPr="004F3071">
              <w:rPr>
                <w:sz w:val="20"/>
                <w:szCs w:val="20"/>
              </w:rPr>
              <w:t>$7.49</w:t>
            </w:r>
          </w:p>
        </w:tc>
      </w:tr>
      <w:tr w:rsidR="00C621E0" w:rsidRPr="00E07540" w:rsidTr="00D2691E">
        <w:tc>
          <w:tcPr>
            <w:tcW w:w="3145" w:type="dxa"/>
          </w:tcPr>
          <w:p w:rsidR="00C621E0" w:rsidRPr="00E07540" w:rsidRDefault="00C621E0" w:rsidP="00C621E0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Pickles</w:t>
            </w:r>
          </w:p>
        </w:tc>
        <w:tc>
          <w:tcPr>
            <w:tcW w:w="3420" w:type="dxa"/>
          </w:tcPr>
          <w:p w:rsidR="00C621E0" w:rsidRPr="00E07540" w:rsidRDefault="00C621E0" w:rsidP="00C621E0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1 jar</w:t>
            </w:r>
          </w:p>
        </w:tc>
        <w:tc>
          <w:tcPr>
            <w:tcW w:w="2790" w:type="dxa"/>
          </w:tcPr>
          <w:p w:rsidR="00C621E0" w:rsidRPr="004F3071" w:rsidRDefault="00C621E0" w:rsidP="00C621E0">
            <w:pPr>
              <w:jc w:val="center"/>
              <w:rPr>
                <w:sz w:val="20"/>
                <w:szCs w:val="20"/>
              </w:rPr>
            </w:pPr>
            <w:r w:rsidRPr="004F3071">
              <w:rPr>
                <w:sz w:val="20"/>
                <w:szCs w:val="20"/>
              </w:rPr>
              <w:t>$4.78</w:t>
            </w:r>
          </w:p>
        </w:tc>
      </w:tr>
      <w:tr w:rsidR="000774B1" w:rsidRPr="00E07540" w:rsidTr="000774B1">
        <w:tc>
          <w:tcPr>
            <w:tcW w:w="3145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D0CECE" w:themeFill="background2" w:themeFillShade="E6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Potato salad</w:t>
            </w:r>
          </w:p>
        </w:tc>
        <w:tc>
          <w:tcPr>
            <w:tcW w:w="342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1</w:t>
            </w:r>
            <w:r w:rsidR="00C621E0">
              <w:rPr>
                <w:sz w:val="20"/>
                <w:szCs w:val="20"/>
              </w:rPr>
              <w:t>5</w:t>
            </w:r>
            <w:r w:rsidRPr="00E07540">
              <w:rPr>
                <w:sz w:val="20"/>
                <w:szCs w:val="20"/>
              </w:rPr>
              <w:t xml:space="preserve"> </w:t>
            </w:r>
            <w:proofErr w:type="spellStart"/>
            <w:r w:rsidRPr="00E07540">
              <w:rPr>
                <w:sz w:val="20"/>
                <w:szCs w:val="20"/>
              </w:rPr>
              <w:t>lbs</w:t>
            </w:r>
            <w:proofErr w:type="spellEnd"/>
          </w:p>
        </w:tc>
        <w:tc>
          <w:tcPr>
            <w:tcW w:w="2790" w:type="dxa"/>
          </w:tcPr>
          <w:p w:rsidR="000774B1" w:rsidRPr="00E07540" w:rsidRDefault="00C621E0" w:rsidP="00C621E0">
            <w:pPr>
              <w:jc w:val="center"/>
              <w:rPr>
                <w:sz w:val="20"/>
                <w:szCs w:val="20"/>
              </w:rPr>
            </w:pPr>
            <w:r w:rsidRPr="004F3071">
              <w:rPr>
                <w:sz w:val="20"/>
                <w:szCs w:val="20"/>
              </w:rPr>
              <w:t>$16.44</w:t>
            </w: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Cole slaw</w:t>
            </w:r>
          </w:p>
        </w:tc>
        <w:tc>
          <w:tcPr>
            <w:tcW w:w="342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 xml:space="preserve">4 </w:t>
            </w:r>
            <w:proofErr w:type="spellStart"/>
            <w:r w:rsidRPr="00E07540">
              <w:rPr>
                <w:sz w:val="20"/>
                <w:szCs w:val="20"/>
              </w:rPr>
              <w:t>lbs</w:t>
            </w:r>
            <w:proofErr w:type="spellEnd"/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Baked beans</w:t>
            </w:r>
          </w:p>
        </w:tc>
        <w:tc>
          <w:tcPr>
            <w:tcW w:w="342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 xml:space="preserve">12 </w:t>
            </w:r>
            <w:proofErr w:type="spellStart"/>
            <w:r w:rsidRPr="00D2296C">
              <w:rPr>
                <w:sz w:val="20"/>
                <w:szCs w:val="20"/>
              </w:rPr>
              <w:t>lbs</w:t>
            </w:r>
            <w:proofErr w:type="spellEnd"/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Chips</w:t>
            </w:r>
          </w:p>
        </w:tc>
        <w:tc>
          <w:tcPr>
            <w:tcW w:w="342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60-70 individual bags</w:t>
            </w:r>
          </w:p>
        </w:tc>
        <w:tc>
          <w:tcPr>
            <w:tcW w:w="2790" w:type="dxa"/>
          </w:tcPr>
          <w:p w:rsidR="000774B1" w:rsidRPr="00E07540" w:rsidRDefault="00C621E0" w:rsidP="00C621E0">
            <w:pPr>
              <w:jc w:val="center"/>
              <w:rPr>
                <w:sz w:val="20"/>
                <w:szCs w:val="20"/>
              </w:rPr>
            </w:pPr>
            <w:r w:rsidRPr="00C621E0">
              <w:rPr>
                <w:sz w:val="20"/>
                <w:szCs w:val="20"/>
              </w:rPr>
              <w:t>$17.96</w:t>
            </w:r>
          </w:p>
        </w:tc>
      </w:tr>
      <w:tr w:rsidR="000774B1" w:rsidRPr="00E07540" w:rsidTr="000774B1">
        <w:tc>
          <w:tcPr>
            <w:tcW w:w="3145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D0CECE" w:themeFill="background2" w:themeFillShade="E6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D2296C" w:rsidTr="00D2691E">
        <w:tc>
          <w:tcPr>
            <w:tcW w:w="3145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Watermelon</w:t>
            </w:r>
          </w:p>
        </w:tc>
        <w:tc>
          <w:tcPr>
            <w:tcW w:w="3420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1 (cubed/balls)</w:t>
            </w:r>
          </w:p>
        </w:tc>
        <w:tc>
          <w:tcPr>
            <w:tcW w:w="2790" w:type="dxa"/>
          </w:tcPr>
          <w:p w:rsidR="000774B1" w:rsidRPr="00D2296C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D2296C" w:rsidTr="00D2691E">
        <w:tc>
          <w:tcPr>
            <w:tcW w:w="3145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Cantaloupes</w:t>
            </w:r>
          </w:p>
        </w:tc>
        <w:tc>
          <w:tcPr>
            <w:tcW w:w="3420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2 (cubed/balls)</w:t>
            </w:r>
          </w:p>
        </w:tc>
        <w:tc>
          <w:tcPr>
            <w:tcW w:w="2790" w:type="dxa"/>
          </w:tcPr>
          <w:p w:rsidR="000774B1" w:rsidRPr="00D2296C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D2296C" w:rsidTr="00D2691E">
        <w:tc>
          <w:tcPr>
            <w:tcW w:w="3145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Honey dew</w:t>
            </w:r>
          </w:p>
        </w:tc>
        <w:tc>
          <w:tcPr>
            <w:tcW w:w="3420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1 (cubed/balls)</w:t>
            </w:r>
          </w:p>
        </w:tc>
        <w:tc>
          <w:tcPr>
            <w:tcW w:w="2790" w:type="dxa"/>
          </w:tcPr>
          <w:p w:rsidR="000774B1" w:rsidRPr="00D2296C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Strawberries</w:t>
            </w:r>
          </w:p>
        </w:tc>
        <w:tc>
          <w:tcPr>
            <w:tcW w:w="342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1 large</w:t>
            </w:r>
            <w:r w:rsidR="002A3C87">
              <w:rPr>
                <w:sz w:val="20"/>
                <w:szCs w:val="20"/>
              </w:rPr>
              <w:t xml:space="preserve"> container</w:t>
            </w:r>
            <w:r w:rsidRPr="00D2296C">
              <w:rPr>
                <w:sz w:val="20"/>
                <w:szCs w:val="20"/>
              </w:rPr>
              <w:t xml:space="preserve"> (halved)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0774B1">
        <w:tc>
          <w:tcPr>
            <w:tcW w:w="3145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D0CECE" w:themeFill="background2" w:themeFillShade="E6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C621E0" w:rsidP="00D269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Soda</w:t>
            </w:r>
          </w:p>
        </w:tc>
        <w:tc>
          <w:tcPr>
            <w:tcW w:w="3420" w:type="dxa"/>
          </w:tcPr>
          <w:p w:rsidR="000774B1" w:rsidRPr="00E07540" w:rsidRDefault="00C621E0" w:rsidP="00D269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0774B1" w:rsidRPr="00E07540">
              <w:rPr>
                <w:sz w:val="20"/>
                <w:szCs w:val="20"/>
              </w:rPr>
              <w:t xml:space="preserve"> bottles</w:t>
            </w:r>
          </w:p>
        </w:tc>
        <w:tc>
          <w:tcPr>
            <w:tcW w:w="2790" w:type="dxa"/>
          </w:tcPr>
          <w:p w:rsidR="000774B1" w:rsidRPr="00E07540" w:rsidRDefault="00C621E0" w:rsidP="00C621E0">
            <w:pPr>
              <w:jc w:val="center"/>
              <w:rPr>
                <w:sz w:val="20"/>
                <w:szCs w:val="20"/>
              </w:rPr>
            </w:pPr>
            <w:r w:rsidRPr="004F3071">
              <w:rPr>
                <w:sz w:val="20"/>
                <w:szCs w:val="20"/>
              </w:rPr>
              <w:t>$15.84</w:t>
            </w:r>
          </w:p>
        </w:tc>
      </w:tr>
      <w:tr w:rsidR="00C621E0" w:rsidRPr="00E07540" w:rsidTr="00D2691E">
        <w:tc>
          <w:tcPr>
            <w:tcW w:w="3145" w:type="dxa"/>
          </w:tcPr>
          <w:p w:rsidR="00C621E0" w:rsidRPr="00E07540" w:rsidRDefault="00C621E0" w:rsidP="00D269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Sweet tea</w:t>
            </w:r>
          </w:p>
        </w:tc>
        <w:tc>
          <w:tcPr>
            <w:tcW w:w="3420" w:type="dxa"/>
          </w:tcPr>
          <w:p w:rsidR="00C621E0" w:rsidRPr="00E07540" w:rsidRDefault="00C621E0" w:rsidP="000774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bottles</w:t>
            </w:r>
          </w:p>
        </w:tc>
        <w:tc>
          <w:tcPr>
            <w:tcW w:w="2790" w:type="dxa"/>
          </w:tcPr>
          <w:p w:rsidR="00C621E0" w:rsidRPr="00E07540" w:rsidRDefault="00C621E0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 xml:space="preserve">Water </w:t>
            </w:r>
          </w:p>
        </w:tc>
        <w:tc>
          <w:tcPr>
            <w:tcW w:w="3420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1 pack (fall)/2 packs</w:t>
            </w:r>
            <w:r>
              <w:rPr>
                <w:sz w:val="20"/>
                <w:szCs w:val="20"/>
              </w:rPr>
              <w:t xml:space="preserve"> (s</w:t>
            </w:r>
            <w:r w:rsidRPr="00E07540">
              <w:rPr>
                <w:sz w:val="20"/>
                <w:szCs w:val="20"/>
              </w:rPr>
              <w:t>pring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790" w:type="dxa"/>
          </w:tcPr>
          <w:p w:rsidR="000774B1" w:rsidRPr="00E07540" w:rsidRDefault="00C621E0" w:rsidP="00C621E0">
            <w:pPr>
              <w:jc w:val="center"/>
              <w:rPr>
                <w:sz w:val="20"/>
                <w:szCs w:val="20"/>
              </w:rPr>
            </w:pPr>
            <w:r w:rsidRPr="004F3071">
              <w:rPr>
                <w:sz w:val="20"/>
                <w:szCs w:val="20"/>
              </w:rPr>
              <w:t>$2.98</w:t>
            </w:r>
          </w:p>
        </w:tc>
      </w:tr>
      <w:tr w:rsidR="000774B1" w:rsidRPr="00E07540" w:rsidTr="00D2691E">
        <w:tc>
          <w:tcPr>
            <w:tcW w:w="3145" w:type="dxa"/>
          </w:tcPr>
          <w:p w:rsidR="000774B1" w:rsidRPr="00D2296C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Ice</w:t>
            </w:r>
          </w:p>
        </w:tc>
        <w:tc>
          <w:tcPr>
            <w:tcW w:w="342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D2296C">
              <w:rPr>
                <w:sz w:val="20"/>
                <w:szCs w:val="20"/>
              </w:rPr>
              <w:t>2 bags (fall)/3 bags (spring)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0774B1">
        <w:tc>
          <w:tcPr>
            <w:tcW w:w="3145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D0CECE" w:themeFill="background2" w:themeFillShade="E6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Cookies</w:t>
            </w:r>
          </w:p>
        </w:tc>
        <w:tc>
          <w:tcPr>
            <w:tcW w:w="342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1 large tray (70 min)</w:t>
            </w:r>
          </w:p>
        </w:tc>
        <w:tc>
          <w:tcPr>
            <w:tcW w:w="2790" w:type="dxa"/>
          </w:tcPr>
          <w:p w:rsidR="000774B1" w:rsidRPr="00E07540" w:rsidRDefault="00C621E0" w:rsidP="00C621E0">
            <w:pPr>
              <w:jc w:val="center"/>
              <w:rPr>
                <w:sz w:val="20"/>
                <w:szCs w:val="20"/>
              </w:rPr>
            </w:pPr>
            <w:r w:rsidRPr="004F3071">
              <w:rPr>
                <w:sz w:val="20"/>
                <w:szCs w:val="20"/>
              </w:rPr>
              <w:t>$21.70</w:t>
            </w: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Marshmallows</w:t>
            </w:r>
          </w:p>
        </w:tc>
        <w:tc>
          <w:tcPr>
            <w:tcW w:w="3420" w:type="dxa"/>
          </w:tcPr>
          <w:p w:rsidR="000774B1" w:rsidRPr="00E07540" w:rsidRDefault="00C621E0" w:rsidP="00D269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large bag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0774B1">
        <w:tc>
          <w:tcPr>
            <w:tcW w:w="3145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D0CECE" w:themeFill="background2" w:themeFillShade="E6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Paper plates</w:t>
            </w:r>
          </w:p>
        </w:tc>
        <w:tc>
          <w:tcPr>
            <w:tcW w:w="342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Napkins</w:t>
            </w:r>
          </w:p>
        </w:tc>
        <w:tc>
          <w:tcPr>
            <w:tcW w:w="3420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Utensils</w:t>
            </w:r>
          </w:p>
        </w:tc>
        <w:tc>
          <w:tcPr>
            <w:tcW w:w="3420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Cups</w:t>
            </w:r>
          </w:p>
        </w:tc>
        <w:tc>
          <w:tcPr>
            <w:tcW w:w="3420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Trash bags</w:t>
            </w:r>
            <w:r>
              <w:rPr>
                <w:sz w:val="20"/>
                <w:szCs w:val="20"/>
              </w:rPr>
              <w:t xml:space="preserve"> (large)</w:t>
            </w:r>
          </w:p>
        </w:tc>
        <w:tc>
          <w:tcPr>
            <w:tcW w:w="3420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small box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0774B1">
        <w:tc>
          <w:tcPr>
            <w:tcW w:w="3145" w:type="dxa"/>
            <w:shd w:val="clear" w:color="auto" w:fill="D0CECE" w:themeFill="background2" w:themeFillShade="E6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D0CECE" w:themeFill="background2" w:themeFillShade="E6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D0CECE" w:themeFill="background2" w:themeFillShade="E6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Charcoal</w:t>
            </w:r>
          </w:p>
        </w:tc>
        <w:tc>
          <w:tcPr>
            <w:tcW w:w="3420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1 large bag</w:t>
            </w:r>
            <w:r w:rsidR="00C621E0">
              <w:rPr>
                <w:sz w:val="20"/>
                <w:szCs w:val="20"/>
              </w:rPr>
              <w:t xml:space="preserve"> (check FH first)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D2691E">
        <w:tc>
          <w:tcPr>
            <w:tcW w:w="3145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Lighter fluid</w:t>
            </w:r>
          </w:p>
        </w:tc>
        <w:tc>
          <w:tcPr>
            <w:tcW w:w="3420" w:type="dxa"/>
          </w:tcPr>
          <w:p w:rsidR="000774B1" w:rsidRPr="00E07540" w:rsidRDefault="000774B1" w:rsidP="000774B1">
            <w:pPr>
              <w:rPr>
                <w:sz w:val="20"/>
                <w:szCs w:val="20"/>
              </w:rPr>
            </w:pPr>
            <w:r w:rsidRPr="00E07540">
              <w:rPr>
                <w:sz w:val="20"/>
                <w:szCs w:val="20"/>
              </w:rPr>
              <w:t>1 small container</w:t>
            </w:r>
            <w:r w:rsidR="00C621E0">
              <w:rPr>
                <w:sz w:val="20"/>
                <w:szCs w:val="20"/>
              </w:rPr>
              <w:t xml:space="preserve"> (check FH first)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0774B1">
        <w:tc>
          <w:tcPr>
            <w:tcW w:w="3145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D0CECE" w:themeFill="background2" w:themeFillShade="E6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D0CECE" w:themeFill="background2" w:themeFillShade="E6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C621E0" w:rsidRPr="00E07540" w:rsidTr="000774B1">
        <w:tc>
          <w:tcPr>
            <w:tcW w:w="3145" w:type="dxa"/>
          </w:tcPr>
          <w:p w:rsidR="00C621E0" w:rsidRPr="00F76192" w:rsidRDefault="00C621E0" w:rsidP="00C621E0">
            <w:pPr>
              <w:rPr>
                <w:sz w:val="20"/>
                <w:szCs w:val="20"/>
              </w:rPr>
            </w:pPr>
            <w:r w:rsidRPr="00F76192">
              <w:rPr>
                <w:sz w:val="20"/>
                <w:szCs w:val="20"/>
              </w:rPr>
              <w:t>Condiment containers</w:t>
            </w:r>
          </w:p>
        </w:tc>
        <w:tc>
          <w:tcPr>
            <w:tcW w:w="3420" w:type="dxa"/>
          </w:tcPr>
          <w:p w:rsidR="00C621E0" w:rsidRPr="00F76192" w:rsidRDefault="00C621E0" w:rsidP="00C621E0">
            <w:pPr>
              <w:rPr>
                <w:sz w:val="20"/>
                <w:szCs w:val="20"/>
              </w:rPr>
            </w:pPr>
            <w:r w:rsidRPr="00F76192">
              <w:rPr>
                <w:sz w:val="20"/>
                <w:szCs w:val="20"/>
              </w:rPr>
              <w:t>150-175</w:t>
            </w:r>
          </w:p>
        </w:tc>
        <w:tc>
          <w:tcPr>
            <w:tcW w:w="2790" w:type="dxa"/>
          </w:tcPr>
          <w:p w:rsidR="00C621E0" w:rsidRPr="00E07540" w:rsidRDefault="00C621E0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C621E0" w:rsidRPr="00E07540" w:rsidTr="000774B1">
        <w:tc>
          <w:tcPr>
            <w:tcW w:w="3145" w:type="dxa"/>
          </w:tcPr>
          <w:p w:rsidR="00C621E0" w:rsidRPr="00F76192" w:rsidRDefault="00C621E0" w:rsidP="00C621E0">
            <w:pPr>
              <w:rPr>
                <w:sz w:val="20"/>
                <w:szCs w:val="20"/>
              </w:rPr>
            </w:pPr>
            <w:r w:rsidRPr="00F76192">
              <w:rPr>
                <w:sz w:val="20"/>
                <w:szCs w:val="20"/>
              </w:rPr>
              <w:t>Leftover containers</w:t>
            </w:r>
          </w:p>
        </w:tc>
        <w:tc>
          <w:tcPr>
            <w:tcW w:w="3420" w:type="dxa"/>
          </w:tcPr>
          <w:p w:rsidR="00C621E0" w:rsidRPr="00F76192" w:rsidRDefault="00667F9F" w:rsidP="00C621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20-30</w:t>
            </w:r>
          </w:p>
        </w:tc>
        <w:tc>
          <w:tcPr>
            <w:tcW w:w="2790" w:type="dxa"/>
          </w:tcPr>
          <w:p w:rsidR="00C621E0" w:rsidRPr="00E07540" w:rsidRDefault="00C621E0" w:rsidP="00C621E0">
            <w:pPr>
              <w:jc w:val="center"/>
              <w:rPr>
                <w:sz w:val="20"/>
                <w:szCs w:val="20"/>
              </w:rPr>
            </w:pPr>
          </w:p>
        </w:tc>
      </w:tr>
      <w:tr w:rsidR="000774B1" w:rsidRPr="00E07540" w:rsidTr="000774B1">
        <w:tc>
          <w:tcPr>
            <w:tcW w:w="3145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Foil</w:t>
            </w:r>
          </w:p>
        </w:tc>
        <w:tc>
          <w:tcPr>
            <w:tcW w:w="3420" w:type="dxa"/>
          </w:tcPr>
          <w:p w:rsidR="000774B1" w:rsidRPr="00E07540" w:rsidRDefault="000774B1" w:rsidP="00D269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roll</w:t>
            </w:r>
          </w:p>
        </w:tc>
        <w:tc>
          <w:tcPr>
            <w:tcW w:w="2790" w:type="dxa"/>
          </w:tcPr>
          <w:p w:rsidR="000774B1" w:rsidRPr="00E07540" w:rsidRDefault="000774B1" w:rsidP="00C621E0">
            <w:pPr>
              <w:jc w:val="center"/>
              <w:rPr>
                <w:sz w:val="20"/>
                <w:szCs w:val="20"/>
              </w:rPr>
            </w:pPr>
          </w:p>
        </w:tc>
      </w:tr>
    </w:tbl>
    <w:p w:rsidR="000774B1" w:rsidRDefault="000774B1" w:rsidP="00E07540">
      <w:pPr>
        <w:rPr>
          <w:rFonts w:asciiTheme="minorHAnsi" w:hAnsiTheme="minorHAnsi"/>
          <w:sz w:val="20"/>
          <w:szCs w:val="20"/>
        </w:rPr>
      </w:pPr>
    </w:p>
    <w:p w:rsidR="00C621E0" w:rsidRDefault="00C621E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  <w:bookmarkStart w:id="0" w:name="_GoBack"/>
      <w:bookmarkEnd w:id="0"/>
    </w:p>
    <w:p w:rsidR="00E07540" w:rsidRDefault="00C621E0" w:rsidP="00E0754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>Notes:</w:t>
      </w:r>
    </w:p>
    <w:p w:rsidR="00C621E0" w:rsidRDefault="00C621E0" w:rsidP="00E07540">
      <w:pPr>
        <w:rPr>
          <w:rFonts w:asciiTheme="minorHAnsi" w:hAnsiTheme="minorHAnsi"/>
          <w:sz w:val="20"/>
          <w:szCs w:val="20"/>
        </w:rPr>
      </w:pPr>
    </w:p>
    <w:p w:rsidR="00C621E0" w:rsidRPr="00E85C9A" w:rsidRDefault="003D737F" w:rsidP="00C621E0">
      <w:pPr>
        <w:pStyle w:val="ListParagraph"/>
        <w:numPr>
          <w:ilvl w:val="0"/>
          <w:numId w:val="1"/>
        </w:numPr>
        <w:ind w:left="360" w:hanging="27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</w:t>
      </w:r>
      <w:r w:rsidR="00C621E0" w:rsidRPr="00E85C9A">
        <w:rPr>
          <w:rFonts w:asciiTheme="minorHAnsi" w:hAnsiTheme="minorHAnsi"/>
          <w:sz w:val="20"/>
          <w:szCs w:val="20"/>
        </w:rPr>
        <w:t>ut utensils in napkins on the tables</w:t>
      </w:r>
      <w:r>
        <w:rPr>
          <w:rFonts w:asciiTheme="minorHAnsi" w:hAnsiTheme="minorHAnsi"/>
          <w:sz w:val="20"/>
          <w:szCs w:val="20"/>
        </w:rPr>
        <w:t xml:space="preserve"> - keeps</w:t>
      </w:r>
      <w:r w:rsidR="00C621E0" w:rsidRPr="00E85C9A">
        <w:rPr>
          <w:rFonts w:asciiTheme="minorHAnsi" w:hAnsiTheme="minorHAnsi"/>
          <w:sz w:val="20"/>
          <w:szCs w:val="20"/>
        </w:rPr>
        <w:t xml:space="preserve"> line moving.</w:t>
      </w:r>
    </w:p>
    <w:p w:rsidR="00C621E0" w:rsidRPr="00E85C9A" w:rsidRDefault="00C621E0" w:rsidP="00C621E0">
      <w:pPr>
        <w:pStyle w:val="ListParagraph"/>
        <w:numPr>
          <w:ilvl w:val="0"/>
          <w:numId w:val="1"/>
        </w:numPr>
        <w:ind w:left="360" w:hanging="270"/>
        <w:rPr>
          <w:rFonts w:asciiTheme="minorHAnsi" w:hAnsiTheme="minorHAnsi"/>
          <w:sz w:val="20"/>
          <w:szCs w:val="20"/>
        </w:rPr>
      </w:pPr>
      <w:r w:rsidRPr="00E85C9A">
        <w:rPr>
          <w:rFonts w:asciiTheme="minorHAnsi" w:hAnsiTheme="minorHAnsi"/>
          <w:sz w:val="20"/>
          <w:szCs w:val="20"/>
        </w:rPr>
        <w:t>Buy additional “soda type” cups for serving fruit.  Portion control and keeping the line moving</w:t>
      </w:r>
    </w:p>
    <w:p w:rsidR="00C621E0" w:rsidRDefault="00C621E0" w:rsidP="00C621E0">
      <w:pPr>
        <w:pStyle w:val="ListParagraph"/>
        <w:numPr>
          <w:ilvl w:val="0"/>
          <w:numId w:val="1"/>
        </w:numPr>
        <w:ind w:left="360" w:hanging="27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Tried </w:t>
      </w:r>
      <w:r w:rsidRPr="00E85C9A">
        <w:rPr>
          <w:rFonts w:asciiTheme="minorHAnsi" w:hAnsiTheme="minorHAnsi"/>
          <w:sz w:val="20"/>
          <w:szCs w:val="20"/>
        </w:rPr>
        <w:t>condiments/containers in clusters on the tables.  Either we do that 100% or the serving line 100%.  I believe we wasted some ketchup/mustard/mayo</w:t>
      </w:r>
    </w:p>
    <w:p w:rsidR="003D737F" w:rsidRDefault="00C621E0" w:rsidP="003D737F">
      <w:pPr>
        <w:pStyle w:val="ListParagraph"/>
        <w:numPr>
          <w:ilvl w:val="0"/>
          <w:numId w:val="1"/>
        </w:numPr>
        <w:ind w:left="360" w:hanging="27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Reserve spaces at tables for Scooters and Wheel Chairs?  Might be socially unacceptable, but there is always a bit of a struggle with them moving around and getting a place at a table.</w:t>
      </w:r>
    </w:p>
    <w:p w:rsidR="00C621E0" w:rsidRPr="003D737F" w:rsidRDefault="003D737F" w:rsidP="003D737F">
      <w:pPr>
        <w:pStyle w:val="ListParagraph"/>
        <w:numPr>
          <w:ilvl w:val="0"/>
          <w:numId w:val="1"/>
        </w:numPr>
        <w:ind w:left="360" w:hanging="27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Consider </w:t>
      </w:r>
      <w:r w:rsidRPr="003D737F">
        <w:rPr>
          <w:rFonts w:asciiTheme="minorHAnsi" w:hAnsiTheme="minorHAnsi"/>
          <w:sz w:val="20"/>
          <w:szCs w:val="20"/>
        </w:rPr>
        <w:t xml:space="preserve">a different table arrangement that might be more efficient </w:t>
      </w:r>
      <w:r w:rsidR="00C621E0" w:rsidRPr="003D737F">
        <w:rPr>
          <w:rFonts w:asciiTheme="minorHAnsi" w:hAnsiTheme="minorHAnsi"/>
          <w:sz w:val="20"/>
          <w:szCs w:val="20"/>
        </w:rPr>
        <w:t xml:space="preserve">for adequate spacing and traffic flow.  </w:t>
      </w:r>
    </w:p>
    <w:p w:rsidR="00C621E0" w:rsidRPr="00E85C9A" w:rsidRDefault="003D737F" w:rsidP="00C621E0">
      <w:pPr>
        <w:pStyle w:val="ListParagraph"/>
        <w:numPr>
          <w:ilvl w:val="0"/>
          <w:numId w:val="1"/>
        </w:numPr>
        <w:ind w:left="360" w:hanging="27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</w:t>
      </w:r>
      <w:r w:rsidR="00C621E0" w:rsidRPr="00A45017">
        <w:rPr>
          <w:rFonts w:asciiTheme="minorHAnsi" w:hAnsiTheme="minorHAnsi"/>
          <w:sz w:val="20"/>
          <w:szCs w:val="20"/>
        </w:rPr>
        <w:t xml:space="preserve">here </w:t>
      </w:r>
      <w:r w:rsidR="00C621E0">
        <w:rPr>
          <w:rFonts w:asciiTheme="minorHAnsi" w:hAnsiTheme="minorHAnsi"/>
          <w:sz w:val="20"/>
          <w:szCs w:val="20"/>
        </w:rPr>
        <w:t xml:space="preserve">is typically </w:t>
      </w:r>
      <w:r w:rsidR="00C621E0" w:rsidRPr="00A45017">
        <w:rPr>
          <w:rFonts w:asciiTheme="minorHAnsi" w:hAnsiTheme="minorHAnsi"/>
          <w:sz w:val="20"/>
          <w:szCs w:val="20"/>
        </w:rPr>
        <w:t>left over K</w:t>
      </w:r>
      <w:r w:rsidR="00C621E0">
        <w:rPr>
          <w:rFonts w:asciiTheme="minorHAnsi" w:hAnsiTheme="minorHAnsi"/>
          <w:sz w:val="20"/>
          <w:szCs w:val="20"/>
        </w:rPr>
        <w:t>etchup</w:t>
      </w:r>
      <w:r w:rsidR="00C621E0" w:rsidRPr="00A45017">
        <w:rPr>
          <w:rFonts w:asciiTheme="minorHAnsi" w:hAnsiTheme="minorHAnsi"/>
          <w:sz w:val="20"/>
          <w:szCs w:val="20"/>
        </w:rPr>
        <w:t>/M</w:t>
      </w:r>
      <w:r w:rsidR="00C621E0">
        <w:rPr>
          <w:rFonts w:asciiTheme="minorHAnsi" w:hAnsiTheme="minorHAnsi"/>
          <w:sz w:val="20"/>
          <w:szCs w:val="20"/>
        </w:rPr>
        <w:t>ustard</w:t>
      </w:r>
      <w:r w:rsidR="00C621E0" w:rsidRPr="00A45017">
        <w:rPr>
          <w:rFonts w:asciiTheme="minorHAnsi" w:hAnsiTheme="minorHAnsi"/>
          <w:sz w:val="20"/>
          <w:szCs w:val="20"/>
        </w:rPr>
        <w:t>/M</w:t>
      </w:r>
      <w:r w:rsidR="00C621E0">
        <w:rPr>
          <w:rFonts w:asciiTheme="minorHAnsi" w:hAnsiTheme="minorHAnsi"/>
          <w:sz w:val="20"/>
          <w:szCs w:val="20"/>
        </w:rPr>
        <w:t>ayo</w:t>
      </w:r>
      <w:r w:rsidR="00C621E0" w:rsidRPr="00A45017">
        <w:rPr>
          <w:rFonts w:asciiTheme="minorHAnsi" w:hAnsiTheme="minorHAnsi"/>
          <w:sz w:val="20"/>
          <w:szCs w:val="20"/>
        </w:rPr>
        <w:t xml:space="preserve"> from </w:t>
      </w:r>
      <w:r w:rsidR="00C621E0">
        <w:rPr>
          <w:rFonts w:asciiTheme="minorHAnsi" w:hAnsiTheme="minorHAnsi"/>
          <w:sz w:val="20"/>
          <w:szCs w:val="20"/>
        </w:rPr>
        <w:t>each</w:t>
      </w:r>
      <w:r w:rsidR="00C621E0" w:rsidRPr="00A45017">
        <w:rPr>
          <w:rFonts w:asciiTheme="minorHAnsi" w:hAnsiTheme="minorHAnsi"/>
          <w:sz w:val="20"/>
          <w:szCs w:val="20"/>
        </w:rPr>
        <w:t xml:space="preserve"> BBQ</w:t>
      </w:r>
      <w:r w:rsidR="00C621E0">
        <w:rPr>
          <w:rFonts w:asciiTheme="minorHAnsi" w:hAnsiTheme="minorHAnsi"/>
          <w:sz w:val="20"/>
          <w:szCs w:val="20"/>
        </w:rPr>
        <w:t xml:space="preserve"> that isn’t used by the resident</w:t>
      </w:r>
      <w:r w:rsidR="00C621E0" w:rsidRPr="00A45017">
        <w:rPr>
          <w:rFonts w:asciiTheme="minorHAnsi" w:hAnsiTheme="minorHAnsi"/>
          <w:sz w:val="20"/>
          <w:szCs w:val="20"/>
        </w:rPr>
        <w:t xml:space="preserve">s.  </w:t>
      </w:r>
      <w:r>
        <w:rPr>
          <w:rFonts w:asciiTheme="minorHAnsi" w:hAnsiTheme="minorHAnsi"/>
          <w:sz w:val="20"/>
          <w:szCs w:val="20"/>
        </w:rPr>
        <w:t>C</w:t>
      </w:r>
      <w:r w:rsidR="00C621E0" w:rsidRPr="00A45017">
        <w:rPr>
          <w:rFonts w:asciiTheme="minorHAnsi" w:hAnsiTheme="minorHAnsi"/>
          <w:sz w:val="20"/>
          <w:szCs w:val="20"/>
        </w:rPr>
        <w:t>heck with them prior to</w:t>
      </w:r>
      <w:r w:rsidR="00C621E0">
        <w:rPr>
          <w:rFonts w:asciiTheme="minorHAnsi" w:hAnsiTheme="minorHAnsi"/>
          <w:sz w:val="20"/>
          <w:szCs w:val="20"/>
        </w:rPr>
        <w:t xml:space="preserve"> event to see what remains before buying new.</w:t>
      </w:r>
      <w:r>
        <w:rPr>
          <w:rFonts w:asciiTheme="minorHAnsi" w:hAnsiTheme="minorHAnsi"/>
          <w:sz w:val="20"/>
          <w:szCs w:val="20"/>
        </w:rPr>
        <w:t xml:space="preserve"> Likewise for charcoal and charcoal lighter fluid.</w:t>
      </w:r>
    </w:p>
    <w:p w:rsidR="00C621E0" w:rsidRDefault="00C621E0" w:rsidP="00E07540">
      <w:pPr>
        <w:rPr>
          <w:rFonts w:asciiTheme="minorHAnsi" w:hAnsiTheme="minorHAnsi"/>
          <w:sz w:val="20"/>
          <w:szCs w:val="20"/>
        </w:rPr>
      </w:pPr>
    </w:p>
    <w:p w:rsidR="00C621E0" w:rsidRDefault="00C621E0" w:rsidP="00E07540">
      <w:pPr>
        <w:rPr>
          <w:rFonts w:asciiTheme="minorHAnsi" w:hAnsiTheme="minorHAnsi"/>
          <w:sz w:val="20"/>
          <w:szCs w:val="20"/>
        </w:rPr>
      </w:pPr>
    </w:p>
    <w:p w:rsidR="00C621E0" w:rsidRDefault="00C621E0" w:rsidP="00E07540">
      <w:pPr>
        <w:rPr>
          <w:rFonts w:asciiTheme="minorHAnsi" w:hAnsiTheme="minorHAnsi"/>
          <w:sz w:val="20"/>
          <w:szCs w:val="20"/>
        </w:rPr>
      </w:pPr>
    </w:p>
    <w:p w:rsidR="00C621E0" w:rsidRDefault="00C621E0" w:rsidP="00E07540">
      <w:pPr>
        <w:rPr>
          <w:rFonts w:asciiTheme="minorHAnsi" w:hAnsiTheme="minorHAnsi"/>
          <w:sz w:val="20"/>
          <w:szCs w:val="20"/>
        </w:rPr>
      </w:pPr>
    </w:p>
    <w:p w:rsidR="00C621E0" w:rsidRDefault="00C621E0" w:rsidP="00E07540">
      <w:pPr>
        <w:rPr>
          <w:rFonts w:asciiTheme="minorHAnsi" w:hAnsiTheme="minorHAnsi"/>
          <w:sz w:val="20"/>
          <w:szCs w:val="20"/>
        </w:rPr>
      </w:pPr>
    </w:p>
    <w:p w:rsidR="00C621E0" w:rsidRPr="00E07540" w:rsidRDefault="00C621E0" w:rsidP="00E07540">
      <w:pPr>
        <w:rPr>
          <w:rFonts w:asciiTheme="minorHAnsi" w:hAnsiTheme="minorHAnsi"/>
          <w:sz w:val="20"/>
          <w:szCs w:val="20"/>
        </w:rPr>
      </w:pPr>
    </w:p>
    <w:sectPr w:rsidR="00C621E0" w:rsidRPr="00E07540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7EA5" w:rsidRDefault="00C07EA5" w:rsidP="00E07540">
      <w:r>
        <w:separator/>
      </w:r>
    </w:p>
  </w:endnote>
  <w:endnote w:type="continuationSeparator" w:id="0">
    <w:p w:rsidR="00C07EA5" w:rsidRDefault="00C07EA5" w:rsidP="00E07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7EA5" w:rsidRDefault="00C07EA5" w:rsidP="00E07540">
      <w:r>
        <w:separator/>
      </w:r>
    </w:p>
  </w:footnote>
  <w:footnote w:type="continuationSeparator" w:id="0">
    <w:p w:rsidR="00C07EA5" w:rsidRDefault="00C07EA5" w:rsidP="00E07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540" w:rsidRDefault="00E07540">
    <w:pPr>
      <w:pStyle w:val="Header"/>
    </w:pPr>
    <w:r>
      <w:rPr>
        <w:noProof/>
      </w:rPr>
      <w:drawing>
        <wp:inline distT="0" distB="0" distL="0" distR="0" wp14:anchorId="742DAB36">
          <wp:extent cx="1787857" cy="719362"/>
          <wp:effectExtent l="0" t="0" r="3175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6685" cy="73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C5C18"/>
    <w:multiLevelType w:val="hybridMultilevel"/>
    <w:tmpl w:val="A0B84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6B3"/>
    <w:rsid w:val="00030560"/>
    <w:rsid w:val="000774B1"/>
    <w:rsid w:val="002A3C87"/>
    <w:rsid w:val="003976B3"/>
    <w:rsid w:val="003D737F"/>
    <w:rsid w:val="00667F9F"/>
    <w:rsid w:val="00673815"/>
    <w:rsid w:val="007A4879"/>
    <w:rsid w:val="007F7933"/>
    <w:rsid w:val="00827113"/>
    <w:rsid w:val="00A73585"/>
    <w:rsid w:val="00BD2066"/>
    <w:rsid w:val="00C07EA5"/>
    <w:rsid w:val="00C621E0"/>
    <w:rsid w:val="00D2296C"/>
    <w:rsid w:val="00D93896"/>
    <w:rsid w:val="00DF434C"/>
    <w:rsid w:val="00E07540"/>
    <w:rsid w:val="00E858AC"/>
    <w:rsid w:val="00EA4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DF520"/>
  <w15:chartTrackingRefBased/>
  <w15:docId w15:val="{9DB4863D-9C01-49F1-B845-ACA2B1D9B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E07540"/>
    <w:rPr>
      <w:szCs w:val="20"/>
    </w:rPr>
  </w:style>
  <w:style w:type="paragraph" w:styleId="Header">
    <w:name w:val="header"/>
    <w:basedOn w:val="Normal"/>
    <w:link w:val="HeaderChar"/>
    <w:uiPriority w:val="99"/>
    <w:unhideWhenUsed/>
    <w:rsid w:val="00E075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7540"/>
  </w:style>
  <w:style w:type="paragraph" w:styleId="Footer">
    <w:name w:val="footer"/>
    <w:basedOn w:val="Normal"/>
    <w:link w:val="FooterChar"/>
    <w:uiPriority w:val="99"/>
    <w:unhideWhenUsed/>
    <w:rsid w:val="00E075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7540"/>
  </w:style>
  <w:style w:type="table" w:customStyle="1" w:styleId="TableGrid1">
    <w:name w:val="Table Grid1"/>
    <w:basedOn w:val="TableNormal"/>
    <w:next w:val="TableGrid"/>
    <w:uiPriority w:val="59"/>
    <w:rsid w:val="00E07540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075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07540"/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uffler@fellowshipsquar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83</TotalTime>
  <Pages>4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cp:keywords/>
  <dc:description/>
  <cp:lastModifiedBy>Eric Reeves</cp:lastModifiedBy>
  <cp:revision>10</cp:revision>
  <dcterms:created xsi:type="dcterms:W3CDTF">2016-04-30T13:33:00Z</dcterms:created>
  <dcterms:modified xsi:type="dcterms:W3CDTF">2017-02-04T12:49:00Z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