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3AEECCA1" w:rsidR="002A73C1" w:rsidRPr="00CE5349" w:rsidRDefault="00B959E0" w:rsidP="00325F01">
      <w:pPr>
        <w:jc w:val="center"/>
      </w:pPr>
      <w:r>
        <w:rPr>
          <w:color w:val="000000"/>
        </w:rPr>
        <w:t>11/6</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0121A611" w:rsidR="001E6F0B" w:rsidRDefault="008C7FB1" w:rsidP="00CE5349">
      <w:pPr>
        <w:rPr>
          <w:color w:val="000000"/>
        </w:rPr>
      </w:pPr>
      <w:r>
        <w:rPr>
          <w:color w:val="000000"/>
        </w:rPr>
        <w:t>Arnie</w:t>
      </w:r>
      <w:r w:rsidR="001E6F0B" w:rsidRPr="00CE5349">
        <w:rPr>
          <w:color w:val="000000"/>
        </w:rPr>
        <w:t xml:space="preserve"> called the meeting to order at</w:t>
      </w:r>
      <w:r w:rsidR="005230A7" w:rsidRPr="00CE5349">
        <w:rPr>
          <w:color w:val="000000"/>
        </w:rPr>
        <w:t xml:space="preserve"> </w:t>
      </w:r>
      <w:r w:rsidR="00B959E0">
        <w:rPr>
          <w:color w:val="000000"/>
        </w:rPr>
        <w:t xml:space="preserve"> </w:t>
      </w:r>
      <w:r w:rsidR="00A530F1">
        <w:rPr>
          <w:color w:val="000000"/>
        </w:rPr>
        <w:t>6:30</w:t>
      </w:r>
      <w:r w:rsidR="00B959E0">
        <w:rPr>
          <w:color w:val="000000"/>
        </w:rPr>
        <w:t xml:space="preserve"> </w:t>
      </w:r>
      <w:r w:rsidR="00144AE2" w:rsidRPr="00CE5349">
        <w:rPr>
          <w:color w:val="000000"/>
        </w:rPr>
        <w:t xml:space="preserve">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2990978B" w14:textId="0C5C1906"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A530F1">
        <w:rPr>
          <w:color w:val="000000"/>
        </w:rPr>
        <w:t>Arnie</w:t>
      </w:r>
    </w:p>
    <w:p w14:paraId="6530BF6E" w14:textId="4909356A" w:rsidR="004E7D35" w:rsidRPr="00CE5349" w:rsidRDefault="005D4FD1" w:rsidP="00CE5349">
      <w:pPr>
        <w:rPr>
          <w:color w:val="000000"/>
        </w:rPr>
      </w:pPr>
      <w:r w:rsidRPr="00CE5349">
        <w:rPr>
          <w:color w:val="000000"/>
        </w:rPr>
        <w:t>Pledge:</w:t>
      </w:r>
      <w:r w:rsidR="00C7600B" w:rsidRPr="00CE5349">
        <w:rPr>
          <w:color w:val="000000"/>
        </w:rPr>
        <w:t xml:space="preserve"> </w:t>
      </w:r>
      <w:r w:rsidR="00B959E0">
        <w:rPr>
          <w:color w:val="000000"/>
        </w:rPr>
        <w:t xml:space="preserve">Michelle </w:t>
      </w:r>
    </w:p>
    <w:p w14:paraId="578E8D2E" w14:textId="77777777" w:rsidR="00114721" w:rsidRPr="00CE5349" w:rsidRDefault="00114721" w:rsidP="00CE5349">
      <w:pPr>
        <w:rPr>
          <w:color w:val="000000"/>
          <w:u w:val="single"/>
        </w:rPr>
      </w:pPr>
    </w:p>
    <w:p w14:paraId="04779B36" w14:textId="072097A4"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146219">
        <w:rPr>
          <w:color w:val="000000"/>
        </w:rPr>
        <w:t xml:space="preserve">Michelle, Celeste, </w:t>
      </w:r>
      <w:r w:rsidR="00F72B9E">
        <w:rPr>
          <w:color w:val="000000"/>
        </w:rPr>
        <w:t xml:space="preserve">Arnie, </w:t>
      </w:r>
      <w:r w:rsidR="006D59C0">
        <w:rPr>
          <w:color w:val="000000"/>
        </w:rPr>
        <w:t>Mike</w:t>
      </w:r>
      <w:r w:rsidR="005075F6">
        <w:rPr>
          <w:color w:val="000000"/>
        </w:rPr>
        <w:t>, Judson</w:t>
      </w:r>
      <w:r w:rsidR="00D93D05">
        <w:rPr>
          <w:color w:val="000000"/>
        </w:rPr>
        <w:t xml:space="preserve">, Glenn, </w:t>
      </w:r>
      <w:r w:rsidR="00A46749">
        <w:rPr>
          <w:color w:val="000000"/>
        </w:rPr>
        <w:t>Canova</w:t>
      </w:r>
      <w:r w:rsidR="00F72B9E">
        <w:rPr>
          <w:color w:val="000000"/>
        </w:rPr>
        <w:t xml:space="preserve">, Ken, </w:t>
      </w:r>
      <w:r w:rsidR="00A46749">
        <w:rPr>
          <w:color w:val="000000"/>
        </w:rPr>
        <w:t xml:space="preserve">Katherine, </w:t>
      </w:r>
      <w:r w:rsidR="007737D6">
        <w:rPr>
          <w:color w:val="000000"/>
        </w:rPr>
        <w:t>Janice,</w:t>
      </w:r>
      <w:r w:rsidR="00420E67">
        <w:rPr>
          <w:color w:val="000000"/>
        </w:rPr>
        <w:t xml:space="preserve"> Ed Via</w:t>
      </w:r>
      <w:r w:rsidR="00282BE8">
        <w:rPr>
          <w:color w:val="000000"/>
        </w:rPr>
        <w:t>, Aimee</w:t>
      </w:r>
      <w:r w:rsidR="000D6E4D">
        <w:rPr>
          <w:color w:val="000000"/>
        </w:rPr>
        <w:t>, Sanjeev</w:t>
      </w:r>
      <w:r w:rsidR="00281045">
        <w:rPr>
          <w:color w:val="000000"/>
        </w:rPr>
        <w:t>, Brenda</w:t>
      </w:r>
      <w:r w:rsidR="00712A17">
        <w:rPr>
          <w:color w:val="000000"/>
        </w:rPr>
        <w:t>, Clint</w:t>
      </w:r>
      <w:r w:rsidR="00186456">
        <w:rPr>
          <w:color w:val="000000"/>
        </w:rPr>
        <w:t>, Animesh</w:t>
      </w:r>
    </w:p>
    <w:p w14:paraId="1205D130" w14:textId="77777777" w:rsidR="00114721" w:rsidRPr="00CE5349" w:rsidRDefault="00114721" w:rsidP="00CE5349">
      <w:pPr>
        <w:rPr>
          <w:color w:val="000000"/>
          <w:u w:val="single"/>
        </w:rPr>
      </w:pPr>
    </w:p>
    <w:p w14:paraId="79C41752" w14:textId="67B1524C"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05E2E8AA" w14:textId="66333AA8"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7737D6">
        <w:rPr>
          <w:color w:val="000000"/>
        </w:rPr>
        <w:t>Major Samuel King, Salvation Army</w:t>
      </w:r>
    </w:p>
    <w:p w14:paraId="49BCDA7C" w14:textId="77777777" w:rsidR="00F72B9E" w:rsidRPr="00CE5349" w:rsidRDefault="00F72B9E" w:rsidP="00CE5349">
      <w:pPr>
        <w:rPr>
          <w:color w:val="000000"/>
        </w:rPr>
      </w:pPr>
    </w:p>
    <w:p w14:paraId="0DD77090" w14:textId="3F5A853E"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1D2E64">
        <w:rPr>
          <w:color w:val="000000"/>
        </w:rPr>
        <w:t>17</w:t>
      </w:r>
      <w:r w:rsidR="00F72B9E">
        <w:rPr>
          <w:color w:val="000000"/>
        </w:rPr>
        <w:t xml:space="preserve"> people. </w:t>
      </w:r>
      <w:r w:rsidR="001D2E64">
        <w:rPr>
          <w:color w:val="000000"/>
        </w:rPr>
        <w:t>16</w:t>
      </w:r>
      <w:r w:rsidR="004A2CD0">
        <w:rPr>
          <w:color w:val="000000"/>
        </w:rPr>
        <w:t xml:space="preserve"> R</w:t>
      </w:r>
      <w:r w:rsidR="00440BDB">
        <w:rPr>
          <w:color w:val="000000"/>
        </w:rPr>
        <w:t>otarians</w:t>
      </w:r>
      <w:r w:rsidR="00BA13A7">
        <w:rPr>
          <w:color w:val="000000"/>
        </w:rPr>
        <w:t xml:space="preserve"> present.</w:t>
      </w:r>
    </w:p>
    <w:p w14:paraId="7E74819E" w14:textId="77777777" w:rsidR="00282BE8" w:rsidRDefault="00282BE8" w:rsidP="00893BA8">
      <w:pPr>
        <w:rPr>
          <w:color w:val="000000"/>
        </w:rPr>
      </w:pPr>
    </w:p>
    <w:p w14:paraId="7CA3F88D" w14:textId="7A6406DD" w:rsidR="00B959E0" w:rsidRDefault="00282BE8" w:rsidP="00893BA8">
      <w:pPr>
        <w:rPr>
          <w:color w:val="000000"/>
        </w:rPr>
      </w:pPr>
      <w:r w:rsidRPr="00281045">
        <w:rPr>
          <w:b/>
          <w:bCs/>
          <w:color w:val="000000"/>
          <w:u w:val="single"/>
        </w:rPr>
        <w:t>Good bars for good jobs</w:t>
      </w:r>
      <w:r>
        <w:rPr>
          <w:color w:val="000000"/>
        </w:rPr>
        <w:t xml:space="preserve"> – </w:t>
      </w:r>
      <w:r w:rsidR="001D2E64">
        <w:rPr>
          <w:color w:val="000000"/>
        </w:rPr>
        <w:t>Animesh for coordinating Salvation Army sign ups</w:t>
      </w:r>
    </w:p>
    <w:p w14:paraId="73E6B2C2" w14:textId="5E2B6861" w:rsidR="00282BE8" w:rsidRDefault="001D2E64" w:rsidP="00893BA8">
      <w:pPr>
        <w:rPr>
          <w:color w:val="000000"/>
        </w:rPr>
      </w:pPr>
      <w:r>
        <w:rPr>
          <w:color w:val="000000"/>
        </w:rPr>
        <w:t>Ed Via for doing nothing (Celeste keeps pronouncing his last name incorrectly)</w:t>
      </w:r>
    </w:p>
    <w:p w14:paraId="3696B3CA" w14:textId="77777777" w:rsidR="00757B19" w:rsidRPr="00CE5349" w:rsidRDefault="00757B19" w:rsidP="00CE5349">
      <w:pPr>
        <w:rPr>
          <w:color w:val="000000"/>
        </w:rPr>
      </w:pPr>
    </w:p>
    <w:p w14:paraId="463834C9" w14:textId="2ED13949" w:rsidR="00CA469F" w:rsidRPr="00893BA8" w:rsidRDefault="0025407E" w:rsidP="00CE5349">
      <w:pPr>
        <w:rPr>
          <w:b/>
          <w:bCs/>
          <w:color w:val="000000"/>
          <w:u w:val="single"/>
        </w:rPr>
      </w:pPr>
      <w:r w:rsidRPr="00893BA8">
        <w:rPr>
          <w:b/>
          <w:bCs/>
          <w:color w:val="000000"/>
          <w:u w:val="single"/>
        </w:rPr>
        <w:t>Announcements</w:t>
      </w:r>
      <w:r w:rsidR="005708BB" w:rsidRPr="00893BA8">
        <w:rPr>
          <w:b/>
          <w:bCs/>
          <w:color w:val="000000"/>
          <w:u w:val="single"/>
        </w:rPr>
        <w:t>:</w:t>
      </w:r>
    </w:p>
    <w:p w14:paraId="77DCB9BC" w14:textId="31F78812" w:rsidR="00146DD2" w:rsidRDefault="00EA67D9" w:rsidP="00440BDB">
      <w:r>
        <w:t>Peanut Sales are ongoing – they will be delivered on Dec 11.</w:t>
      </w:r>
    </w:p>
    <w:p w14:paraId="6977DF62" w14:textId="77777777" w:rsidR="001D2E64" w:rsidRDefault="001D2E64" w:rsidP="00440BDB"/>
    <w:p w14:paraId="02FCDE4C" w14:textId="48CBFAA0" w:rsidR="00186456" w:rsidRDefault="001D2E64" w:rsidP="00440BDB">
      <w:r>
        <w:t>The sign-up sheet is available for the Holiday Party.  Contact Celeste if you need to sign up</w:t>
      </w:r>
    </w:p>
    <w:p w14:paraId="30F7A2A9" w14:textId="77777777" w:rsidR="00EA67D9" w:rsidRDefault="00EA67D9" w:rsidP="00440BDB"/>
    <w:p w14:paraId="4642C200" w14:textId="2AFB9763" w:rsidR="00EA67D9" w:rsidRDefault="00EA67D9" w:rsidP="00440BDB">
      <w:r>
        <w:t>Need afternoon workers for Salvation Army – contact Animesh to sign up</w:t>
      </w:r>
    </w:p>
    <w:p w14:paraId="184C730B" w14:textId="77777777" w:rsidR="001D2E64" w:rsidRDefault="001D2E64" w:rsidP="00440BDB"/>
    <w:p w14:paraId="65BA2E1F" w14:textId="5D8D3360" w:rsidR="001D2E64" w:rsidRDefault="001D2E64" w:rsidP="00440BDB"/>
    <w:p w14:paraId="47F53F53" w14:textId="77777777" w:rsidR="005C4EA1" w:rsidRDefault="005C4EA1" w:rsidP="00440BDB"/>
    <w:p w14:paraId="027FCB92" w14:textId="77777777" w:rsidR="005C4EA1" w:rsidRPr="00893BA8" w:rsidRDefault="005C4EA1" w:rsidP="005C4EA1">
      <w:pPr>
        <w:rPr>
          <w:b/>
          <w:bCs/>
          <w:color w:val="000000"/>
        </w:rPr>
      </w:pPr>
      <w:r w:rsidRPr="00893BA8">
        <w:rPr>
          <w:b/>
          <w:bCs/>
          <w:color w:val="000000"/>
          <w:u w:val="single"/>
        </w:rPr>
        <w:t>Happy/Sad Bucks:</w:t>
      </w:r>
      <w:r w:rsidRPr="00893BA8">
        <w:rPr>
          <w:b/>
          <w:bCs/>
          <w:color w:val="000000"/>
        </w:rPr>
        <w:t xml:space="preserve"> </w:t>
      </w:r>
    </w:p>
    <w:p w14:paraId="4321CB44" w14:textId="6EA56E4D" w:rsidR="005C4EA1" w:rsidRDefault="0030594C" w:rsidP="00440BDB">
      <w:r>
        <w:t>Arnie happy because today is his and Celeste’s 42</w:t>
      </w:r>
      <w:r w:rsidRPr="0030594C">
        <w:rPr>
          <w:vertAlign w:val="superscript"/>
        </w:rPr>
        <w:t>nd</w:t>
      </w:r>
      <w:r>
        <w:t xml:space="preserve"> anniversary.</w:t>
      </w:r>
    </w:p>
    <w:p w14:paraId="29FDC268" w14:textId="0BDEAFCA" w:rsidR="0030594C" w:rsidRDefault="0030594C" w:rsidP="00440BDB">
      <w:r>
        <w:t>Katherine is happy because the Interact Club of Hanover High brought donuts to the polling place</w:t>
      </w:r>
    </w:p>
    <w:p w14:paraId="7BE65B04" w14:textId="323ECDC9" w:rsidR="00A530F1" w:rsidRDefault="0030594C" w:rsidP="00440BDB">
      <w:r>
        <w:t xml:space="preserve">Canova is happy because </w:t>
      </w:r>
      <w:r w:rsidR="00A530F1">
        <w:t>election day was yesterday and he is hoping we all talk with each other instead of at each other</w:t>
      </w:r>
    </w:p>
    <w:p w14:paraId="093AC6DC" w14:textId="4002BE47" w:rsidR="00A530F1" w:rsidRDefault="00A530F1" w:rsidP="00440BDB">
      <w:r>
        <w:t>Brenda is happy because her grandson got married this weekend.</w:t>
      </w:r>
    </w:p>
    <w:p w14:paraId="79EDB7E1" w14:textId="1CDD66A2" w:rsidR="00A530F1" w:rsidRDefault="00A530F1" w:rsidP="00440BDB">
      <w:r>
        <w:t>Mike is happy the election result was decisive</w:t>
      </w:r>
    </w:p>
    <w:p w14:paraId="5DD0A6F9" w14:textId="2178ACBA" w:rsidR="00A530F1" w:rsidRDefault="00A530F1" w:rsidP="00440BDB">
      <w:r>
        <w:t>Clint is happy because his wife is coming home</w:t>
      </w:r>
    </w:p>
    <w:p w14:paraId="7DC61082" w14:textId="77777777" w:rsidR="00D93D05" w:rsidRDefault="00D93D05" w:rsidP="00CE5349"/>
    <w:p w14:paraId="043DD4EC" w14:textId="77777777" w:rsidR="00872766" w:rsidRDefault="00872766" w:rsidP="00872766">
      <w:pPr>
        <w:rPr>
          <w:b/>
          <w:bCs/>
          <w:color w:val="000000"/>
          <w:u w:val="single"/>
        </w:rPr>
      </w:pPr>
      <w:r w:rsidRPr="00CE5349">
        <w:rPr>
          <w:b/>
          <w:bCs/>
          <w:color w:val="000000"/>
          <w:u w:val="single"/>
        </w:rPr>
        <w:t>Program:</w:t>
      </w:r>
    </w:p>
    <w:p w14:paraId="15E16C2F" w14:textId="342FF523" w:rsidR="00D22374" w:rsidRDefault="003C20C2" w:rsidP="00CE5349">
      <w:r>
        <w:t>For most people the first think that comes to mind is ringing the bell. Some people think of disaster relief, family store, soup kitchens and the Boys and Girls Club.</w:t>
      </w:r>
    </w:p>
    <w:p w14:paraId="5B6B1E60" w14:textId="77777777" w:rsidR="003C20C2" w:rsidRDefault="003C20C2" w:rsidP="00CE5349"/>
    <w:p w14:paraId="3D359827" w14:textId="42233D83" w:rsidR="003C20C2" w:rsidRDefault="003C20C2" w:rsidP="00CE5349">
      <w:r w:rsidRPr="003C20C2">
        <w:t>The Salvation Army, an international movement, is an evangelical part of the universal Christian Church. Its message is based on the Bible. Its ministry is motivated by the love of God. Its mission is to preach the gospel of Jesus Christ and to meet human needs in His name without discrimination.</w:t>
      </w:r>
    </w:p>
    <w:p w14:paraId="3C0E0B13" w14:textId="77777777" w:rsidR="003C20C2" w:rsidRDefault="003C20C2" w:rsidP="00CE5349"/>
    <w:p w14:paraId="7D7482F1" w14:textId="2B2831E8" w:rsidR="003C20C2" w:rsidRDefault="003C20C2" w:rsidP="00CE5349">
      <w:r>
        <w:t>Richmond Salvation Army was founded in 1886. Locally they do the Salvation Army Angel Tree, Puritan Cleaners Coat Drive, and Socks for Fox</w:t>
      </w:r>
      <w:r w:rsidR="001F29B3">
        <w:t xml:space="preserve"> among others</w:t>
      </w:r>
    </w:p>
    <w:p w14:paraId="258B4F9D" w14:textId="77777777" w:rsidR="001F29B3" w:rsidRDefault="001F29B3" w:rsidP="00CE5349"/>
    <w:p w14:paraId="21C3D0C6" w14:textId="3700684F" w:rsidR="001F29B3" w:rsidRDefault="001F29B3" w:rsidP="00CE5349">
      <w:r>
        <w:t>The Salvation Army is a church and so have many have of the associated programs.</w:t>
      </w:r>
    </w:p>
    <w:p w14:paraId="31CEC93F" w14:textId="77777777" w:rsidR="001F29B3" w:rsidRDefault="001F29B3" w:rsidP="00CE5349"/>
    <w:p w14:paraId="7EC1DB72" w14:textId="4ECB1C22" w:rsidR="001F29B3" w:rsidRDefault="001F29B3" w:rsidP="00CE5349">
      <w:r>
        <w:t xml:space="preserve">They have an emergency shelter people can stay for a few weeks – there are people who work with them to help them become independent. </w:t>
      </w:r>
    </w:p>
    <w:p w14:paraId="509B849C" w14:textId="77777777" w:rsidR="001F29B3" w:rsidRDefault="001F29B3" w:rsidP="00CE5349"/>
    <w:p w14:paraId="6E406B96" w14:textId="5D2E59DF" w:rsidR="001F29B3" w:rsidRDefault="001F29B3" w:rsidP="00CE5349">
      <w:r>
        <w:t>They have a new shelter that has a 100 beds for inclement weather starting in 10 days until April. They provide hot dinner and continental breakfast for people that stay. They have partnered with the City of Richmond to create a shelter on Chamberlayne in the City of Richmond.</w:t>
      </w:r>
    </w:p>
    <w:p w14:paraId="208C191D" w14:textId="77777777" w:rsidR="001F29B3" w:rsidRDefault="001F29B3" w:rsidP="00CE5349"/>
    <w:p w14:paraId="1B810181" w14:textId="58B2FD30" w:rsidR="001F29B3" w:rsidRDefault="001F29B3" w:rsidP="00CE5349">
      <w:r>
        <w:t>They are doing a Capital Campaign to buy the shelter and the building else the City will be able to buy it.</w:t>
      </w:r>
    </w:p>
    <w:p w14:paraId="5C0AA65F" w14:textId="77777777" w:rsidR="0030594C" w:rsidRDefault="0030594C" w:rsidP="00CE5349"/>
    <w:p w14:paraId="774D2C27" w14:textId="43865AAE" w:rsidR="0030594C" w:rsidRDefault="0030594C" w:rsidP="00CE5349">
      <w:r>
        <w:t>He told us about all the other programs they have locally and then treated us to a performance of playing the saw! You had to see it to believe it!</w:t>
      </w:r>
    </w:p>
    <w:p w14:paraId="3A0239B4" w14:textId="77777777" w:rsidR="00DC07E1" w:rsidRDefault="00DC07E1" w:rsidP="00CE5349"/>
    <w:p w14:paraId="7FCC8D92" w14:textId="54BA8D2C" w:rsidR="00CD1713" w:rsidRPr="00CD1713" w:rsidRDefault="00CD1713" w:rsidP="00CE5349">
      <w:pPr>
        <w:rPr>
          <w:b/>
          <w:bCs/>
          <w:color w:val="000000"/>
          <w:u w:val="single"/>
        </w:rPr>
      </w:pPr>
      <w:r w:rsidRPr="00CD1713">
        <w:rPr>
          <w:b/>
          <w:bCs/>
          <w:color w:val="000000"/>
          <w:u w:val="single"/>
        </w:rPr>
        <w:t>Rotary Minute</w:t>
      </w:r>
      <w:r w:rsidR="00A325D5">
        <w:rPr>
          <w:b/>
          <w:bCs/>
          <w:color w:val="000000"/>
          <w:u w:val="single"/>
        </w:rPr>
        <w:t>:</w:t>
      </w:r>
    </w:p>
    <w:p w14:paraId="452AC6F2" w14:textId="39833621" w:rsidR="00CD1713" w:rsidRDefault="00CD1713" w:rsidP="00757B19"/>
    <w:p w14:paraId="7AA02D72" w14:textId="77777777" w:rsidR="00CD1713" w:rsidRDefault="00CD1713" w:rsidP="00CD1713">
      <w:pPr>
        <w:rPr>
          <w:color w:val="000000"/>
        </w:rPr>
      </w:pPr>
    </w:p>
    <w:p w14:paraId="7EF1FA65" w14:textId="2E8D7BC1"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Pr>
          <w:color w:val="000000"/>
        </w:rPr>
        <w:t>Arnie</w:t>
      </w:r>
      <w:r w:rsidRPr="00CE5349">
        <w:rPr>
          <w:color w:val="000000"/>
        </w:rPr>
        <w:t xml:space="preserve"> adjourned the meeting at </w:t>
      </w:r>
      <w:r>
        <w:rPr>
          <w:color w:val="000000"/>
        </w:rPr>
        <w:t>7:</w:t>
      </w:r>
      <w:r w:rsidR="005C4EA1">
        <w:rPr>
          <w:color w:val="000000"/>
        </w:rPr>
        <w:t>2</w:t>
      </w:r>
      <w:r w:rsidR="00A530F1">
        <w:rPr>
          <w:color w:val="000000"/>
        </w:rPr>
        <w:t>7</w:t>
      </w:r>
      <w:r>
        <w:rPr>
          <w:color w:val="000000"/>
        </w:rPr>
        <w:t xml:space="preserve"> </w:t>
      </w:r>
      <w:r w:rsidRPr="00CE5349">
        <w:rPr>
          <w:color w:val="000000"/>
        </w:rPr>
        <w:t xml:space="preserve">p.m.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bookmarkEnd w:id="0"/>
    <w:p w14:paraId="104ADCDC"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3FEBFA87" w14:textId="45BB2F2D" w:rsidR="002D0763" w:rsidRDefault="002D0763" w:rsidP="002D0763">
      <w:r>
        <w:t xml:space="preserve">November 13 - NO MEETING </w:t>
      </w:r>
    </w:p>
    <w:p w14:paraId="5AF6D5F2" w14:textId="0C5FB404" w:rsidR="002D0763" w:rsidRDefault="002D0763" w:rsidP="002D0763">
      <w:r>
        <w:t>November 14 - Foundation Banquet Colonial Heritage CC, W</w:t>
      </w:r>
      <w:r w:rsidR="006A2E69">
        <w:t>illia</w:t>
      </w:r>
      <w:r>
        <w:t>msb</w:t>
      </w:r>
      <w:r w:rsidR="006A2E69">
        <w:t>ur</w:t>
      </w:r>
      <w:r>
        <w:t xml:space="preserve">g </w:t>
      </w:r>
    </w:p>
    <w:p w14:paraId="4A7A9B00" w14:textId="664489BB" w:rsidR="002D0763" w:rsidRDefault="002D0763" w:rsidP="002D0763">
      <w:r>
        <w:t xml:space="preserve">November 20 - Board Meeting </w:t>
      </w:r>
    </w:p>
    <w:p w14:paraId="5C993307" w14:textId="10740F7B" w:rsidR="002D0763" w:rsidRDefault="002D0763" w:rsidP="002D0763">
      <w:r>
        <w:t xml:space="preserve">November 20 - Club Assembly </w:t>
      </w:r>
      <w:r w:rsidR="0082496C">
        <w:t>– Presentation of Slate of Officers</w:t>
      </w:r>
      <w:r>
        <w:t xml:space="preserve"> </w:t>
      </w:r>
      <w:r w:rsidR="001D2E64">
        <w:t>by the Nominating Committee</w:t>
      </w:r>
    </w:p>
    <w:p w14:paraId="53C6A51E" w14:textId="77FA8CF2" w:rsidR="00F1402D" w:rsidRDefault="002D0763" w:rsidP="002D0763">
      <w:r>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78F9C781" w:rsidR="002D0763" w:rsidRDefault="002D0763" w:rsidP="002D0763">
      <w:r>
        <w:t xml:space="preserve">December 4 - Club Meeting </w:t>
      </w:r>
      <w:r w:rsidR="00CF7523">
        <w:t>-</w:t>
      </w:r>
      <w:r w:rsidR="00CF7523" w:rsidRPr="00CF7523">
        <w:t> Ray Hedrick, the Head Coach of the Randolph-Macon baseball</w:t>
      </w:r>
    </w:p>
    <w:p w14:paraId="4006E5FE" w14:textId="25F8AD62" w:rsidR="002D0763" w:rsidRDefault="002D0763" w:rsidP="002D0763">
      <w:r>
        <w:t>December 11</w:t>
      </w:r>
      <w:r w:rsidR="0082496C">
        <w:t xml:space="preserve"> </w:t>
      </w:r>
      <w:r>
        <w:t xml:space="preserve">- Holiday Party! </w:t>
      </w:r>
      <w:r w:rsidR="00016C95">
        <w:t xml:space="preserve">- </w:t>
      </w:r>
      <w:r w:rsidR="006777E6">
        <w:t>Ashcreek</w:t>
      </w:r>
      <w:r>
        <w:t xml:space="preserve"> Clubhouse</w:t>
      </w:r>
    </w:p>
    <w:p w14:paraId="63B20B4D" w14:textId="053447D5" w:rsidR="002D0763" w:rsidRDefault="002D0763" w:rsidP="002D0763">
      <w:r>
        <w:t xml:space="preserve">December 18 - Board Meeting </w:t>
      </w:r>
    </w:p>
    <w:p w14:paraId="4068747F" w14:textId="647DC923" w:rsidR="002D0763" w:rsidRDefault="002D0763" w:rsidP="002D0763">
      <w:r>
        <w:t>December 18 - Club Meeting</w:t>
      </w:r>
      <w:r w:rsidR="00DC07E1">
        <w:t xml:space="preserve"> -</w:t>
      </w:r>
      <w:r>
        <w:t xml:space="preserve"> </w:t>
      </w:r>
      <w:r w:rsidR="00DC07E1">
        <w:t>Election of Office</w:t>
      </w:r>
      <w:r w:rsidR="00B959E0">
        <w:t>rs</w:t>
      </w:r>
      <w:r>
        <w:t xml:space="preserve"> for 2025-26</w:t>
      </w:r>
    </w:p>
    <w:p w14:paraId="50155C34" w14:textId="47C33C99" w:rsidR="00F1402D" w:rsidRDefault="002D0763" w:rsidP="002D0763">
      <w:r>
        <w:t>December 25 - NO MEETING - Merry Christmas!</w:t>
      </w:r>
    </w:p>
    <w:bookmarkEnd w:id="1"/>
    <w:p w14:paraId="3837695F" w14:textId="77777777" w:rsidR="00325F01" w:rsidRDefault="00325F01" w:rsidP="00325F01"/>
    <w:p w14:paraId="41807030" w14:textId="4921AED5" w:rsidR="00CF7523" w:rsidRPr="00CF7523" w:rsidRDefault="00CF7523" w:rsidP="00325F01">
      <w:pPr>
        <w:rPr>
          <w:b/>
          <w:bCs/>
          <w:u w:val="single"/>
        </w:rPr>
      </w:pPr>
      <w:r w:rsidRPr="00CF7523">
        <w:rPr>
          <w:b/>
          <w:bCs/>
          <w:u w:val="single"/>
        </w:rPr>
        <w:t>January 2025</w:t>
      </w:r>
    </w:p>
    <w:p w14:paraId="14D8A437" w14:textId="77777777" w:rsidR="00CF7523" w:rsidRDefault="00CF7523" w:rsidP="00CF7523">
      <w:r>
        <w:t>January 1, 2025</w:t>
      </w:r>
      <w:r>
        <w:tab/>
        <w:t>NO MEETNG</w:t>
      </w:r>
    </w:p>
    <w:p w14:paraId="56209770" w14:textId="49263E35" w:rsidR="00CF7523" w:rsidRDefault="00CF7523" w:rsidP="00CF7523">
      <w:r>
        <w:t>January 8, 2025</w:t>
      </w:r>
      <w:r w:rsidR="00C9174C">
        <w:tab/>
        <w:t>Clothing collection for NAACP at Roma’s</w:t>
      </w:r>
    </w:p>
    <w:p w14:paraId="3B5E8C23" w14:textId="0C36DB76" w:rsidR="00CF7523" w:rsidRDefault="00CF7523" w:rsidP="00CF7523">
      <w:r>
        <w:lastRenderedPageBreak/>
        <w:t>January 15, 2025</w:t>
      </w:r>
      <w:r>
        <w:tab/>
        <w:t xml:space="preserve">Club Meeting - </w:t>
      </w:r>
      <w:r w:rsidRPr="00CF7523">
        <w:t>Jon Green from Autism Society of Central Virginia</w:t>
      </w:r>
    </w:p>
    <w:p w14:paraId="3532FC7F" w14:textId="77777777" w:rsidR="00CF7523" w:rsidRDefault="00CF7523" w:rsidP="00CF7523">
      <w:r>
        <w:t>January 22, 2025</w:t>
      </w:r>
      <w:r>
        <w:tab/>
        <w:t>NO MEETNG</w:t>
      </w:r>
    </w:p>
    <w:p w14:paraId="3A9E0398" w14:textId="238E2975" w:rsidR="00CF7523" w:rsidRDefault="00CF7523" w:rsidP="00CF7523">
      <w:r>
        <w:t>January 29, 2025</w:t>
      </w:r>
      <w:r>
        <w:tab/>
        <w:t xml:space="preserve">Club meeting and Board Meeting - </w:t>
      </w:r>
      <w:r w:rsidRPr="00CF7523">
        <w:t>Tom Parfitt, University of Richmond</w:t>
      </w:r>
    </w:p>
    <w:p w14:paraId="56ED7904" w14:textId="77777777" w:rsidR="00CF7523" w:rsidRDefault="00CF7523" w:rsidP="00CF7523"/>
    <w:p w14:paraId="71AC12FF" w14:textId="357B414D" w:rsidR="00CF7523" w:rsidRPr="00CF7523" w:rsidRDefault="00CF7523" w:rsidP="00CF7523">
      <w:pPr>
        <w:rPr>
          <w:b/>
          <w:bCs/>
          <w:u w:val="single"/>
        </w:rPr>
      </w:pPr>
      <w:r w:rsidRPr="00CF7523">
        <w:rPr>
          <w:b/>
          <w:bCs/>
          <w:u w:val="single"/>
        </w:rPr>
        <w:t>February 2025</w:t>
      </w:r>
    </w:p>
    <w:p w14:paraId="3B8E1755" w14:textId="79C0F03B" w:rsidR="00CF7523" w:rsidRDefault="00CF7523" w:rsidP="00CF7523">
      <w:r>
        <w:t>February 5, 2025</w:t>
      </w:r>
      <w:r>
        <w:tab/>
        <w:t xml:space="preserve">Club Meeting - </w:t>
      </w:r>
      <w:r w:rsidRPr="00CF7523">
        <w:t>Holly Austin - Atlee YMCA</w:t>
      </w:r>
    </w:p>
    <w:p w14:paraId="5521EAF9" w14:textId="77777777" w:rsidR="00CF7523" w:rsidRDefault="00CF7523" w:rsidP="00CF7523">
      <w:r>
        <w:t>February 12, 2025</w:t>
      </w:r>
      <w:r>
        <w:tab/>
        <w:t>NO MEETNG</w:t>
      </w:r>
    </w:p>
    <w:p w14:paraId="11403D28" w14:textId="77777777" w:rsidR="00CF7523" w:rsidRDefault="00CF7523" w:rsidP="00CF7523">
      <w:r>
        <w:t>February 15, 2025</w:t>
      </w:r>
      <w:r>
        <w:tab/>
        <w:t>RYLA</w:t>
      </w:r>
    </w:p>
    <w:p w14:paraId="6876F42E" w14:textId="4F6F1F39" w:rsidR="00CF7523" w:rsidRDefault="00CF7523" w:rsidP="00CF7523">
      <w:r>
        <w:t>February 19, 2025</w:t>
      </w:r>
      <w:r>
        <w:tab/>
        <w:t xml:space="preserve">Club and Board Meeting - </w:t>
      </w:r>
      <w:r w:rsidRPr="00CF7523">
        <w:t>Ryan Hudson - Hanover County Supervisor</w:t>
      </w:r>
    </w:p>
    <w:p w14:paraId="0C326C1C" w14:textId="368281F2" w:rsidR="00CF7523" w:rsidRDefault="00CF7523" w:rsidP="00CF7523">
      <w:r>
        <w:t>February 26, 2025</w:t>
      </w:r>
      <w:r>
        <w:tab/>
        <w:t>NO MEETNG</w:t>
      </w:r>
    </w:p>
    <w:p w14:paraId="2FED0E02" w14:textId="77777777" w:rsidR="0070483F" w:rsidRDefault="0070483F" w:rsidP="00CF7523"/>
    <w:p w14:paraId="3ED2F23B" w14:textId="6823B129" w:rsidR="0070483F" w:rsidRPr="005C4EA1" w:rsidRDefault="0070483F" w:rsidP="00CF7523">
      <w:pPr>
        <w:rPr>
          <w:b/>
          <w:bCs/>
          <w:u w:val="single"/>
        </w:rPr>
      </w:pPr>
      <w:r w:rsidRPr="005C4EA1">
        <w:rPr>
          <w:b/>
          <w:bCs/>
          <w:u w:val="single"/>
        </w:rPr>
        <w:t>March 2025</w:t>
      </w:r>
    </w:p>
    <w:p w14:paraId="38BA129E" w14:textId="41019A09" w:rsidR="0070483F" w:rsidRDefault="0070483F" w:rsidP="0070483F">
      <w:r>
        <w:t>March 5, 2025</w:t>
      </w:r>
      <w:r>
        <w:tab/>
      </w:r>
      <w:r w:rsidR="005C4EA1">
        <w:tab/>
      </w:r>
      <w:r>
        <w:t>Club Meeting</w:t>
      </w:r>
      <w:r w:rsidR="005C4EA1">
        <w:t xml:space="preserve"> – </w:t>
      </w:r>
      <w:r w:rsidR="009075BC">
        <w:t>Jaime Stoops, Acting Director Pamunkey Regional Library</w:t>
      </w:r>
    </w:p>
    <w:p w14:paraId="55691429" w14:textId="77777777" w:rsidR="0070483F" w:rsidRDefault="0070483F" w:rsidP="0070483F">
      <w:r>
        <w:t>March 12, 2025</w:t>
      </w:r>
      <w:r>
        <w:tab/>
        <w:t>NO MEETNG</w:t>
      </w:r>
    </w:p>
    <w:p w14:paraId="3B373DCA" w14:textId="7C12D556" w:rsidR="0070483F" w:rsidRDefault="0070483F" w:rsidP="0070483F">
      <w:r>
        <w:t>March 19, 2025</w:t>
      </w:r>
      <w:r>
        <w:tab/>
        <w:t>Club meeting and Board Meeting</w:t>
      </w:r>
      <w:r w:rsidR="005C4EA1">
        <w:t xml:space="preserve"> – Club Assembly</w:t>
      </w:r>
    </w:p>
    <w:p w14:paraId="70733196" w14:textId="514A4081" w:rsidR="0070483F" w:rsidRDefault="0070483F" w:rsidP="0070483F">
      <w:r>
        <w:t>March 26, 2025</w:t>
      </w:r>
      <w:r>
        <w:tab/>
        <w:t>NO MEETNG</w:t>
      </w:r>
    </w:p>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1921AB79" w14:textId="2360690F" w:rsidR="005C4EA1" w:rsidRDefault="005C4EA1" w:rsidP="005C4EA1">
      <w:r>
        <w:t>April 2, 2025</w:t>
      </w:r>
      <w:r>
        <w:tab/>
      </w:r>
      <w:r>
        <w:tab/>
        <w:t>Club Meeting – Speaker TBD</w:t>
      </w:r>
    </w:p>
    <w:p w14:paraId="3BBC0DE9" w14:textId="46E14991" w:rsidR="005C4EA1" w:rsidRDefault="005C4EA1" w:rsidP="005C4EA1">
      <w:r>
        <w:t>April 9, 2025</w:t>
      </w:r>
      <w:r>
        <w:tab/>
      </w:r>
      <w:r>
        <w:tab/>
        <w:t>NO MEETNG</w:t>
      </w:r>
    </w:p>
    <w:p w14:paraId="386E6C07" w14:textId="37746B52" w:rsidR="005C4EA1" w:rsidRDefault="005C4EA1" w:rsidP="005C4EA1">
      <w:r>
        <w:t>April 16, 2025</w:t>
      </w:r>
      <w:r>
        <w:tab/>
      </w:r>
      <w:r>
        <w:tab/>
        <w:t>Club and Board Meeting – Essay Contest Celebration</w:t>
      </w:r>
    </w:p>
    <w:p w14:paraId="7F330DD9" w14:textId="0A27A65A" w:rsidR="005C4EA1" w:rsidRDefault="005C4EA1" w:rsidP="005C4EA1">
      <w:r>
        <w:t>April 23, 2025</w:t>
      </w:r>
      <w:r>
        <w:tab/>
      </w:r>
      <w:r>
        <w:tab/>
        <w:t>NO MEETNG</w:t>
      </w:r>
    </w:p>
    <w:p w14:paraId="3A63BDFB" w14:textId="2E258285" w:rsidR="005C4EA1" w:rsidRDefault="005C4EA1" w:rsidP="005C4EA1">
      <w:r>
        <w:t>April 30, 2025</w:t>
      </w:r>
      <w:r>
        <w:tab/>
      </w:r>
      <w:r>
        <w:tab/>
        <w:t>Hanover County Social Event</w:t>
      </w:r>
    </w:p>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BF00" w14:textId="77777777" w:rsidR="00371693" w:rsidRDefault="00371693" w:rsidP="0086521C">
      <w:r>
        <w:separator/>
      </w:r>
    </w:p>
  </w:endnote>
  <w:endnote w:type="continuationSeparator" w:id="0">
    <w:p w14:paraId="2DD7C0F9" w14:textId="77777777" w:rsidR="00371693" w:rsidRDefault="00371693"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D726" w14:textId="77777777" w:rsidR="00371693" w:rsidRDefault="00371693" w:rsidP="0086521C">
      <w:r>
        <w:separator/>
      </w:r>
    </w:p>
  </w:footnote>
  <w:footnote w:type="continuationSeparator" w:id="0">
    <w:p w14:paraId="60DE4773" w14:textId="77777777" w:rsidR="00371693" w:rsidRDefault="00371693"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6E4D"/>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94C"/>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F4"/>
    <w:rsid w:val="005633F0"/>
    <w:rsid w:val="00564036"/>
    <w:rsid w:val="00564448"/>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7E6"/>
    <w:rsid w:val="00677CC0"/>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7E1"/>
    <w:rsid w:val="00DC0B97"/>
    <w:rsid w:val="00DC0D1D"/>
    <w:rsid w:val="00DC0FE8"/>
    <w:rsid w:val="00DC141C"/>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11</cp:revision>
  <dcterms:created xsi:type="dcterms:W3CDTF">2024-11-06T21:26:00Z</dcterms:created>
  <dcterms:modified xsi:type="dcterms:W3CDTF">2024-11-07T00:28:00Z</dcterms:modified>
</cp:coreProperties>
</file>