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0" w:type="dxa"/>
        <w:tblCellSpacing w:w="0" w:type="dxa"/>
        <w:tblCellMar>
          <w:left w:w="0" w:type="dxa"/>
          <w:right w:w="0" w:type="dxa"/>
        </w:tblCellMar>
        <w:tblLook w:val="04A0" w:firstRow="1" w:lastRow="0" w:firstColumn="1" w:lastColumn="0" w:noHBand="0" w:noVBand="1"/>
      </w:tblPr>
      <w:tblGrid>
        <w:gridCol w:w="14700"/>
      </w:tblGrid>
      <w:tr w:rsidR="00D937F4" w:rsidRPr="00D937F4" w:rsidTr="00D937F4">
        <w:trPr>
          <w:tblCellSpacing w:w="0" w:type="dxa"/>
        </w:trPr>
        <w:tc>
          <w:tcPr>
            <w:tcW w:w="0" w:type="auto"/>
            <w:shd w:val="clear" w:color="auto" w:fill="FFFFFF"/>
            <w:hideMark/>
          </w:tcPr>
          <w:tbl>
            <w:tblPr>
              <w:tblW w:w="10227" w:type="dxa"/>
              <w:tblCellSpacing w:w="15" w:type="dxa"/>
              <w:tblCellMar>
                <w:top w:w="15" w:type="dxa"/>
                <w:left w:w="15" w:type="dxa"/>
                <w:bottom w:w="15" w:type="dxa"/>
                <w:right w:w="15" w:type="dxa"/>
              </w:tblCellMar>
              <w:tblLook w:val="04A0" w:firstRow="1" w:lastRow="0" w:firstColumn="1" w:lastColumn="0" w:noHBand="0" w:noVBand="1"/>
            </w:tblPr>
            <w:tblGrid>
              <w:gridCol w:w="10123"/>
              <w:gridCol w:w="104"/>
            </w:tblGrid>
            <w:tr w:rsidR="00D937F4" w:rsidRPr="00D937F4" w:rsidTr="00D937F4">
              <w:trPr>
                <w:trHeight w:val="9631"/>
                <w:tblCellSpacing w:w="15" w:type="dxa"/>
              </w:trPr>
              <w:tc>
                <w:tcPr>
                  <w:tcW w:w="10078" w:type="dxa"/>
                  <w:hideMark/>
                </w:tcPr>
                <w:p w:rsidR="00D937F4" w:rsidRPr="00D937F4" w:rsidRDefault="00D937F4" w:rsidP="00D937F4">
                  <w:pPr>
                    <w:spacing w:after="0" w:line="240" w:lineRule="auto"/>
                    <w:jc w:val="center"/>
                    <w:rPr>
                      <w:rFonts w:ascii="Times New Roman" w:eastAsia="Times New Roman" w:hAnsi="Times New Roman" w:cs="Times New Roman"/>
                      <w:sz w:val="24"/>
                      <w:szCs w:val="24"/>
                    </w:rPr>
                  </w:pPr>
                  <w:bookmarkStart w:id="0" w:name="_GoBack"/>
                  <w:bookmarkEnd w:id="0"/>
                  <w:r w:rsidRPr="00D937F4">
                    <w:rPr>
                      <w:rFonts w:ascii="Times New Roman" w:eastAsia="Times New Roman" w:hAnsi="Times New Roman" w:cs="Times New Roman"/>
                      <w:b/>
                      <w:bCs/>
                      <w:sz w:val="36"/>
                      <w:szCs w:val="36"/>
                    </w:rPr>
                    <w:t>Staunton Rotary Club Mentorship Program</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PURPOSE:</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To orient each new member to the Staunton Rotary Club by introducing them to existing members; answering questions about the club its procedures, committees, projects, and Rotary International.  The overriding goal of mentorship is to build and retain long term, productive Rotarians in our club.</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GUIDELINES:</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1"/>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Each new inductee to Staunton Rotary Club shall be assigned a person to serve as membership mentor for the initial six months of membership in our club.</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2"/>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The new member’s sponsor would normally be first choice to serve as mentor.</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3"/>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If the new member’s sponsor is unwilling or unable to serve in this capacity, a mentor will be recruited by the membership committee.</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4"/>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The mentor should schedule a brief luncheon or other meeting, as appropriate, with the new member within one to two weeks of induction to answer initial questions and begin orientation.  Monthly follow-up meetings are suggested for the initial six-month membership period.</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5"/>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It is suggested that the mentor greet the new member at each meeting during orientation and assist them in “rotating” among the luncheon tables by sitting with the member and making introductions to Rotarians they may not know.</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6"/>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The mentor should introduce the new member to the committee chair for all committees to which they have been assigned and make certain that the member is aware of the committee’s importance and responsibilities within the club.</w:t>
                  </w:r>
                </w:p>
                <w:p w:rsidR="00D937F4" w:rsidRPr="00D937F4" w:rsidRDefault="00D937F4" w:rsidP="00D937F4">
                  <w:pPr>
                    <w:spacing w:after="0" w:line="240" w:lineRule="auto"/>
                    <w:ind w:left="360"/>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numPr>
                      <w:ilvl w:val="0"/>
                      <w:numId w:val="7"/>
                    </w:numPr>
                    <w:spacing w:after="0" w:line="240" w:lineRule="auto"/>
                    <w:rPr>
                      <w:rFonts w:ascii="Arial" w:eastAsia="Times New Roman" w:hAnsi="Arial" w:cs="Arial"/>
                      <w:sz w:val="20"/>
                      <w:szCs w:val="20"/>
                    </w:rPr>
                  </w:pPr>
                  <w:r w:rsidRPr="00D937F4">
                    <w:rPr>
                      <w:rFonts w:ascii="Times New Roman" w:eastAsia="Times New Roman" w:hAnsi="Times New Roman" w:cs="Times New Roman"/>
                      <w:sz w:val="24"/>
                      <w:szCs w:val="24"/>
                    </w:rPr>
                    <w:t>If the new member is absent from a scheduled club meeting, the mentor should make a telephone call, text, or e-mail to let them know that they have been missed.  Any important information from the meeting should be shared.  They may also wish to suggest possible make-up locations or explain e-club make-up procedures.</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 </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March 29, 2011</w:t>
                  </w:r>
                </w:p>
                <w:p w:rsidR="00D937F4" w:rsidRPr="00D937F4" w:rsidRDefault="00D937F4" w:rsidP="00D937F4">
                  <w:pPr>
                    <w:spacing w:after="0" w:line="240" w:lineRule="auto"/>
                    <w:rPr>
                      <w:rFonts w:ascii="Times New Roman" w:eastAsia="Times New Roman" w:hAnsi="Times New Roman" w:cs="Times New Roman"/>
                      <w:sz w:val="24"/>
                      <w:szCs w:val="24"/>
                    </w:rPr>
                  </w:pPr>
                  <w:r w:rsidRPr="00D937F4">
                    <w:rPr>
                      <w:rFonts w:ascii="Times New Roman" w:eastAsia="Times New Roman" w:hAnsi="Times New Roman" w:cs="Times New Roman"/>
                      <w:sz w:val="24"/>
                      <w:szCs w:val="24"/>
                    </w:rPr>
                    <w:t>Membership/Orientation Committee</w:t>
                  </w:r>
                </w:p>
              </w:tc>
              <w:tc>
                <w:tcPr>
                  <w:tcW w:w="59" w:type="dxa"/>
                  <w:vAlign w:val="center"/>
                  <w:hideMark/>
                </w:tcPr>
                <w:p w:rsidR="00D937F4" w:rsidRPr="00D937F4" w:rsidRDefault="00D937F4" w:rsidP="00D937F4">
                  <w:pPr>
                    <w:spacing w:after="0" w:line="240" w:lineRule="auto"/>
                    <w:rPr>
                      <w:rFonts w:ascii="Times New Roman" w:eastAsia="Times New Roman" w:hAnsi="Times New Roman" w:cs="Times New Roman"/>
                      <w:sz w:val="24"/>
                      <w:szCs w:val="24"/>
                    </w:rPr>
                  </w:pPr>
                </w:p>
              </w:tc>
            </w:tr>
          </w:tbl>
          <w:p w:rsidR="00D937F4" w:rsidRPr="00D937F4" w:rsidRDefault="00D937F4" w:rsidP="00D937F4">
            <w:pPr>
              <w:shd w:val="clear" w:color="auto" w:fill="FFFFFF"/>
              <w:spacing w:after="0" w:line="240" w:lineRule="auto"/>
              <w:rPr>
                <w:rFonts w:ascii="Arial" w:eastAsia="Times New Roman" w:hAnsi="Arial" w:cs="Arial"/>
                <w:sz w:val="20"/>
                <w:szCs w:val="20"/>
              </w:rPr>
            </w:pPr>
          </w:p>
        </w:tc>
      </w:tr>
    </w:tbl>
    <w:p w:rsidR="00190298" w:rsidRDefault="00190298"/>
    <w:sectPr w:rsidR="0019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6E7"/>
    <w:multiLevelType w:val="multilevel"/>
    <w:tmpl w:val="1BF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C7C"/>
    <w:multiLevelType w:val="multilevel"/>
    <w:tmpl w:val="D664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32252"/>
    <w:multiLevelType w:val="multilevel"/>
    <w:tmpl w:val="D0D0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328D2"/>
    <w:multiLevelType w:val="multilevel"/>
    <w:tmpl w:val="588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7074D"/>
    <w:multiLevelType w:val="multilevel"/>
    <w:tmpl w:val="AD48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DE36EF"/>
    <w:multiLevelType w:val="multilevel"/>
    <w:tmpl w:val="64F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75F83"/>
    <w:multiLevelType w:val="multilevel"/>
    <w:tmpl w:val="C846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F4"/>
    <w:rsid w:val="00190298"/>
    <w:rsid w:val="00D9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3B3F8-9F06-4D25-BCB1-30609EAD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459">
      <w:bodyDiv w:val="1"/>
      <w:marLeft w:val="0"/>
      <w:marRight w:val="0"/>
      <w:marTop w:val="0"/>
      <w:marBottom w:val="0"/>
      <w:divBdr>
        <w:top w:val="none" w:sz="0" w:space="0" w:color="auto"/>
        <w:left w:val="none" w:sz="0" w:space="0" w:color="auto"/>
        <w:bottom w:val="none" w:sz="0" w:space="0" w:color="auto"/>
        <w:right w:val="none" w:sz="0" w:space="0" w:color="auto"/>
      </w:divBdr>
      <w:divsChild>
        <w:div w:id="864682829">
          <w:marLeft w:val="0"/>
          <w:marRight w:val="0"/>
          <w:marTop w:val="0"/>
          <w:marBottom w:val="0"/>
          <w:divBdr>
            <w:top w:val="none" w:sz="0" w:space="0" w:color="auto"/>
            <w:left w:val="none" w:sz="0" w:space="0" w:color="auto"/>
            <w:bottom w:val="none" w:sz="0" w:space="0" w:color="auto"/>
            <w:right w:val="none" w:sz="0" w:space="0" w:color="auto"/>
          </w:divBdr>
          <w:divsChild>
            <w:div w:id="1125123054">
              <w:marLeft w:val="0"/>
              <w:marRight w:val="0"/>
              <w:marTop w:val="0"/>
              <w:marBottom w:val="0"/>
              <w:divBdr>
                <w:top w:val="none" w:sz="0" w:space="0" w:color="auto"/>
                <w:left w:val="none" w:sz="0" w:space="0" w:color="auto"/>
                <w:bottom w:val="none" w:sz="0" w:space="0" w:color="auto"/>
                <w:right w:val="none" w:sz="0" w:space="0" w:color="auto"/>
              </w:divBdr>
              <w:divsChild>
                <w:div w:id="6352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1</cp:revision>
  <dcterms:created xsi:type="dcterms:W3CDTF">2016-01-22T12:02:00Z</dcterms:created>
  <dcterms:modified xsi:type="dcterms:W3CDTF">2016-01-22T12:02:00Z</dcterms:modified>
</cp:coreProperties>
</file>