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424D5611" w:rsidR="007207EF" w:rsidRDefault="00F133B5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333BDD61" w:rsidR="007A23DC" w:rsidRPr="00544710" w:rsidRDefault="00665C14" w:rsidP="007207EF">
      <w:r>
        <w:t>Beginning Bank Balance 1</w:t>
      </w:r>
      <w:r w:rsidR="00F133B5">
        <w:t>/1/2023</w:t>
      </w:r>
      <w:r w:rsidR="00F57A51">
        <w:tab/>
      </w:r>
      <w:r w:rsidR="00F57A51">
        <w:tab/>
      </w:r>
      <w:r w:rsidR="00F57A51">
        <w:tab/>
        <w:t>$4,868.03</w:t>
      </w:r>
    </w:p>
    <w:p w14:paraId="4680C42B" w14:textId="24EA7246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F57A51">
        <w:t>7,178.25</w:t>
      </w:r>
    </w:p>
    <w:p w14:paraId="696182EC" w14:textId="6B03EC26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F57A51">
        <w:t>3,889.67</w:t>
      </w:r>
    </w:p>
    <w:p w14:paraId="7B69D7B5" w14:textId="4EC729A2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F57A51">
        <w:t>1,350.00</w:t>
      </w:r>
    </w:p>
    <w:p w14:paraId="49122CE2" w14:textId="6BFB48C3" w:rsidR="007A23DC" w:rsidRPr="00544710" w:rsidRDefault="00F57A51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$0.07</w:t>
      </w:r>
    </w:p>
    <w:p w14:paraId="0A4525AD" w14:textId="123E4815" w:rsidR="007A23DC" w:rsidRPr="00544710" w:rsidRDefault="00A2758C" w:rsidP="007207EF">
      <w:r>
        <w:t xml:space="preserve">Ending Balance </w:t>
      </w:r>
      <w:r w:rsidR="00F133B5">
        <w:t>1</w:t>
      </w:r>
      <w:r w:rsidR="00EC6EAD">
        <w:t>/31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F57A51">
        <w:t>8,245.20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0D2259C7" w:rsidR="007A23DC" w:rsidRPr="00544710" w:rsidRDefault="0035612E" w:rsidP="007207EF">
      <w:r w:rsidRPr="00544710">
        <w:t>Beginning B</w:t>
      </w:r>
      <w:r w:rsidR="00692C44">
        <w:t>a</w:t>
      </w:r>
      <w:r w:rsidR="00F133B5">
        <w:t>nk Balance 1/1/2023</w:t>
      </w:r>
      <w:r w:rsidR="00F133B5">
        <w:tab/>
      </w:r>
      <w:r w:rsidR="00F133B5">
        <w:tab/>
      </w:r>
      <w:r w:rsidR="00F133B5">
        <w:tab/>
        <w:t>$3,853.70</w:t>
      </w:r>
    </w:p>
    <w:p w14:paraId="49FFF058" w14:textId="3C347E0C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133B5">
        <w:t>251.00</w:t>
      </w:r>
    </w:p>
    <w:p w14:paraId="44191C04" w14:textId="2DC15B77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F57A51">
        <w:tab/>
        <w:t>$1,000.00</w:t>
      </w:r>
      <w:r w:rsidR="0035612E" w:rsidRPr="00544710">
        <w:tab/>
      </w:r>
      <w:r w:rsidR="0035612E" w:rsidRPr="00544710">
        <w:tab/>
      </w:r>
      <w:r w:rsidR="0035612E" w:rsidRPr="00544710">
        <w:tab/>
      </w:r>
    </w:p>
    <w:p w14:paraId="381716E9" w14:textId="2BD21D5C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F133B5">
        <w:t>.02</w:t>
      </w:r>
    </w:p>
    <w:p w14:paraId="5EFB43D3" w14:textId="6797A84F" w:rsidR="0035612E" w:rsidRPr="00544710" w:rsidRDefault="00F133B5" w:rsidP="007207EF">
      <w:r>
        <w:t>Ending Balance 1</w:t>
      </w:r>
      <w:r w:rsidR="00F136D6">
        <w:t>/31</w:t>
      </w:r>
      <w:r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F57A51">
        <w:t>3,104.72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5E1A3FDE" w:rsidR="00293732" w:rsidRPr="00544710" w:rsidRDefault="00692C44" w:rsidP="00293732">
      <w:r>
        <w:t>Beginning Ba</w:t>
      </w:r>
      <w:r w:rsidR="00F133B5">
        <w:t>nk Balance 1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</w:t>
      </w:r>
      <w:r w:rsidR="00F57A51">
        <w:t>2,755.44</w:t>
      </w:r>
    </w:p>
    <w:p w14:paraId="0EB2A975" w14:textId="7DCC0E2A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F57A51">
        <w:t>1,495.00</w:t>
      </w:r>
    </w:p>
    <w:p w14:paraId="771B9F8E" w14:textId="221F178C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F57A51">
        <w:t xml:space="preserve"> </w:t>
      </w:r>
      <w:r w:rsidR="00293732" w:rsidRPr="00544710">
        <w:tab/>
      </w:r>
      <w:r w:rsidR="00293732" w:rsidRPr="00544710">
        <w:tab/>
      </w:r>
    </w:p>
    <w:p w14:paraId="79C4F14F" w14:textId="46EE9AE5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57A51">
        <w:t>0.19</w:t>
      </w:r>
    </w:p>
    <w:p w14:paraId="136A651A" w14:textId="0FFE6654" w:rsidR="00293732" w:rsidRPr="00544710" w:rsidRDefault="00F133B5" w:rsidP="00293732">
      <w:r>
        <w:t>Ending Balance 1</w:t>
      </w:r>
      <w:r w:rsidR="00F136D6">
        <w:t>/31</w:t>
      </w:r>
      <w:r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F57A51">
        <w:t>24,250.63</w:t>
      </w:r>
    </w:p>
    <w:p w14:paraId="05FAF85B" w14:textId="1A5067E0" w:rsidR="0035612E" w:rsidRPr="00544710" w:rsidRDefault="0035612E" w:rsidP="007207EF"/>
    <w:p w14:paraId="6145D6CE" w14:textId="4CABF5DB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F133B5">
        <w:t>ent Snap – Shot Statement (1/31</w:t>
      </w:r>
      <w:r w:rsidRPr="00544710">
        <w:t>)</w:t>
      </w:r>
    </w:p>
    <w:p w14:paraId="56F15C51" w14:textId="75891A6A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205F77">
        <w:t>$31,227.71</w:t>
      </w:r>
      <w:bookmarkStart w:id="0" w:name="_GoBack"/>
      <w:bookmarkEnd w:id="0"/>
    </w:p>
    <w:p w14:paraId="0FC8BCBA" w14:textId="716B6CAE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205F77">
        <w:t>821.54</w:t>
      </w:r>
    </w:p>
    <w:p w14:paraId="5FD0089E" w14:textId="104910D3" w:rsidR="007207EF" w:rsidRPr="00081D31" w:rsidRDefault="00082B81" w:rsidP="00081D31">
      <w:r w:rsidRPr="00544710">
        <w:t>Outstanding Checks **</w:t>
      </w:r>
      <w:r w:rsidR="00F136D6">
        <w:t>FSU SGA $1,000, Fairmon</w:t>
      </w:r>
      <w:r w:rsidR="00F57A51">
        <w:t>t State $200, Wreaths Across America $150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B5B18"/>
    <w:rsid w:val="000C5085"/>
    <w:rsid w:val="000F0501"/>
    <w:rsid w:val="00102C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2925"/>
    <w:rsid w:val="002C34B9"/>
    <w:rsid w:val="002E1257"/>
    <w:rsid w:val="003332A4"/>
    <w:rsid w:val="0035612E"/>
    <w:rsid w:val="003671CE"/>
    <w:rsid w:val="004E02DA"/>
    <w:rsid w:val="00544710"/>
    <w:rsid w:val="005700A2"/>
    <w:rsid w:val="00616110"/>
    <w:rsid w:val="00665C14"/>
    <w:rsid w:val="00692C44"/>
    <w:rsid w:val="007207EF"/>
    <w:rsid w:val="007A23DC"/>
    <w:rsid w:val="007B0B9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63DDF"/>
    <w:rsid w:val="00E64340"/>
    <w:rsid w:val="00EB09CA"/>
    <w:rsid w:val="00EC6EAD"/>
    <w:rsid w:val="00F12692"/>
    <w:rsid w:val="00F133B5"/>
    <w:rsid w:val="00F136D6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99C80-B460-48FF-AF89-96A8F0033289}">
  <ds:schemaRefs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49</cp:revision>
  <cp:lastPrinted>2022-09-08T15:05:00Z</cp:lastPrinted>
  <dcterms:created xsi:type="dcterms:W3CDTF">2021-10-14T14:19:00Z</dcterms:created>
  <dcterms:modified xsi:type="dcterms:W3CDTF">2023-02-01T19:32:00Z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