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9C36" w14:textId="7B1F3DAD" w:rsidR="00365306" w:rsidRDefault="00365306" w:rsidP="00365306">
      <w:pPr>
        <w:spacing w:after="0" w:line="240" w:lineRule="auto"/>
        <w:rPr>
          <w:noProof/>
          <w:sz w:val="36"/>
          <w:szCs w:val="36"/>
        </w:rPr>
      </w:pPr>
      <w:r w:rsidRPr="00365306">
        <w:rPr>
          <w:b/>
          <w:sz w:val="28"/>
          <w:szCs w:val="28"/>
        </w:rPr>
        <w:t>Rotary Youth Leadership Awards</w:t>
      </w:r>
    </w:p>
    <w:p w14:paraId="3E070E0F" w14:textId="77777777" w:rsidR="00365306" w:rsidRDefault="00365306" w:rsidP="00365306">
      <w:pPr>
        <w:spacing w:after="0" w:line="240" w:lineRule="auto"/>
        <w:rPr>
          <w:b/>
          <w:sz w:val="28"/>
          <w:szCs w:val="28"/>
        </w:rPr>
      </w:pPr>
      <w:r>
        <w:rPr>
          <w:noProof/>
          <w:sz w:val="36"/>
          <w:szCs w:val="36"/>
        </w:rPr>
        <w:drawing>
          <wp:inline distT="0" distB="0" distL="0" distR="0" wp14:anchorId="655EA4E4" wp14:editId="65322FDD">
            <wp:extent cx="1447800" cy="604744"/>
            <wp:effectExtent l="0" t="0" r="0" b="5080"/>
            <wp:docPr id="1055702841" name="Picture 1" descr="A logo with a person raising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02841" name="Picture 1" descr="A logo with a person raising his ar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505" cy="620076"/>
                    </a:xfrm>
                    <a:prstGeom prst="rect">
                      <a:avLst/>
                    </a:prstGeom>
                    <a:noFill/>
                    <a:ln>
                      <a:noFill/>
                    </a:ln>
                  </pic:spPr>
                </pic:pic>
              </a:graphicData>
            </a:graphic>
          </wp:inline>
        </w:drawing>
      </w:r>
    </w:p>
    <w:p w14:paraId="5FACA1A6" w14:textId="374A7213" w:rsidR="00365306" w:rsidRPr="00365306" w:rsidRDefault="00365306" w:rsidP="00365306">
      <w:pPr>
        <w:spacing w:after="0" w:line="240" w:lineRule="auto"/>
        <w:rPr>
          <w:b/>
          <w:sz w:val="28"/>
          <w:szCs w:val="28"/>
        </w:rPr>
      </w:pPr>
      <w:r w:rsidRPr="00365306">
        <w:rPr>
          <w:b/>
          <w:sz w:val="28"/>
          <w:szCs w:val="28"/>
        </w:rPr>
        <w:t>Rotary District 7360</w:t>
      </w:r>
    </w:p>
    <w:p w14:paraId="63C984EC" w14:textId="5D8BFCD7" w:rsidR="00365306" w:rsidRPr="00365306" w:rsidRDefault="00365306" w:rsidP="00365306">
      <w:pPr>
        <w:spacing w:after="0" w:line="240" w:lineRule="auto"/>
        <w:rPr>
          <w:b/>
          <w:sz w:val="28"/>
          <w:szCs w:val="28"/>
        </w:rPr>
      </w:pPr>
      <w:r w:rsidRPr="00365306">
        <w:rPr>
          <w:b/>
          <w:sz w:val="28"/>
          <w:szCs w:val="28"/>
        </w:rPr>
        <w:t>June 13, 2024-June 15, 2024</w:t>
      </w:r>
      <w:r>
        <w:rPr>
          <w:b/>
          <w:sz w:val="28"/>
          <w:szCs w:val="28"/>
        </w:rPr>
        <w:t xml:space="preserve"> – </w:t>
      </w:r>
      <w:r w:rsidRPr="00365306">
        <w:rPr>
          <w:b/>
          <w:sz w:val="28"/>
          <w:szCs w:val="28"/>
        </w:rPr>
        <w:t>Shepherd’s Spring, Sharpsburg, MD</w:t>
      </w:r>
    </w:p>
    <w:p w14:paraId="437F4475" w14:textId="77777777" w:rsidR="00365306" w:rsidRDefault="00365306" w:rsidP="00365306">
      <w:pPr>
        <w:spacing w:after="0" w:line="240" w:lineRule="auto"/>
        <w:rPr>
          <w:b/>
          <w:sz w:val="32"/>
          <w:szCs w:val="32"/>
        </w:rPr>
      </w:pPr>
    </w:p>
    <w:p w14:paraId="6E66C9DA" w14:textId="7CC24288" w:rsidR="00365306" w:rsidRPr="00365306" w:rsidRDefault="00365306" w:rsidP="00365306">
      <w:pPr>
        <w:rPr>
          <w:b/>
          <w:sz w:val="28"/>
          <w:szCs w:val="28"/>
          <w:u w:val="single"/>
        </w:rPr>
      </w:pPr>
      <w:r w:rsidRPr="00365306">
        <w:rPr>
          <w:b/>
          <w:sz w:val="28"/>
          <w:szCs w:val="28"/>
          <w:u w:val="single"/>
        </w:rPr>
        <w:t>Parent/Guardian Release of Liability Medication Administration Form</w:t>
      </w:r>
    </w:p>
    <w:p w14:paraId="785AA59B" w14:textId="77777777" w:rsidR="00365306" w:rsidRDefault="00365306" w:rsidP="00365306">
      <w:pPr>
        <w:pStyle w:val="ListParagraph"/>
        <w:numPr>
          <w:ilvl w:val="0"/>
          <w:numId w:val="1"/>
        </w:numPr>
      </w:pPr>
      <w:r>
        <w:t xml:space="preserve">I grant permission to the RYLA camp nurse to administer the common </w:t>
      </w:r>
      <w:proofErr w:type="gramStart"/>
      <w:r>
        <w:t>medications  that</w:t>
      </w:r>
      <w:proofErr w:type="gramEnd"/>
      <w:r>
        <w:t xml:space="preserve"> I have checked below to my child.</w:t>
      </w:r>
    </w:p>
    <w:p w14:paraId="48901D6D" w14:textId="77777777" w:rsidR="00365306" w:rsidRDefault="00365306" w:rsidP="00365306">
      <w:pPr>
        <w:pStyle w:val="ListParagraph"/>
        <w:numPr>
          <w:ilvl w:val="0"/>
          <w:numId w:val="1"/>
        </w:numPr>
      </w:pPr>
      <w:r>
        <w:t xml:space="preserve">I do not want my child to receive any medications other than what is prescribed by my child’s physician while at </w:t>
      </w:r>
      <w:proofErr w:type="gramStart"/>
      <w:r>
        <w:t>camp</w:t>
      </w:r>
      <w:proofErr w:type="gramEnd"/>
    </w:p>
    <w:p w14:paraId="5BC5AAA6" w14:textId="77777777" w:rsidR="00365306" w:rsidRDefault="00365306" w:rsidP="00365306">
      <w:r>
        <w:t xml:space="preserve">The following medications are available and stocked at camp. Please check the box of the medications you permit your child to be given while at camp. Medications will be given at the camp per the manufacturer’s directions. </w:t>
      </w:r>
    </w:p>
    <w:p w14:paraId="49308A28" w14:textId="77777777" w:rsidR="00365306" w:rsidRPr="00EF1E57" w:rsidRDefault="00365306" w:rsidP="00365306">
      <w:pPr>
        <w:spacing w:after="0" w:line="240" w:lineRule="auto"/>
        <w:ind w:left="405" w:firstLine="720"/>
        <w:rPr>
          <w:b/>
        </w:rPr>
      </w:pPr>
      <w:r w:rsidRPr="00EF1E57">
        <w:rPr>
          <w:b/>
        </w:rPr>
        <w:t>Acetaminophen (Tylenol)</w:t>
      </w:r>
    </w:p>
    <w:p w14:paraId="6630F0ED" w14:textId="77777777" w:rsidR="00365306" w:rsidRDefault="00365306" w:rsidP="00365306">
      <w:pPr>
        <w:pStyle w:val="ListParagraph"/>
        <w:numPr>
          <w:ilvl w:val="0"/>
          <w:numId w:val="2"/>
        </w:numPr>
        <w:spacing w:after="0" w:line="240" w:lineRule="auto"/>
      </w:pPr>
      <w:r>
        <w:t xml:space="preserve">325mg capsule/tablet </w:t>
      </w:r>
    </w:p>
    <w:p w14:paraId="7E97B07A" w14:textId="77777777" w:rsidR="00365306" w:rsidRDefault="00365306" w:rsidP="00365306">
      <w:pPr>
        <w:pStyle w:val="ListParagraph"/>
        <w:numPr>
          <w:ilvl w:val="0"/>
          <w:numId w:val="2"/>
        </w:numPr>
      </w:pPr>
      <w:r>
        <w:t xml:space="preserve">500mg (extra strength) capsule/tablet </w:t>
      </w:r>
    </w:p>
    <w:p w14:paraId="1C5A263E" w14:textId="77777777" w:rsidR="00365306" w:rsidRDefault="00365306" w:rsidP="00365306">
      <w:pPr>
        <w:ind w:left="1440" w:firstLine="720"/>
      </w:pPr>
      <w:r>
        <w:t xml:space="preserve">Reason: Fever, Pain, Injury, Other: ____________________ </w:t>
      </w:r>
    </w:p>
    <w:p w14:paraId="4979DDFB" w14:textId="77777777" w:rsidR="00365306" w:rsidRPr="00EF1E57" w:rsidRDefault="00365306" w:rsidP="00365306">
      <w:pPr>
        <w:pStyle w:val="ListParagraph"/>
        <w:numPr>
          <w:ilvl w:val="0"/>
          <w:numId w:val="3"/>
        </w:numPr>
        <w:rPr>
          <w:b/>
        </w:rPr>
      </w:pPr>
      <w:r>
        <w:t xml:space="preserve"> </w:t>
      </w:r>
      <w:r w:rsidRPr="00EF1E57">
        <w:rPr>
          <w:b/>
        </w:rPr>
        <w:t xml:space="preserve">Ibuprofen (Advil) 200 mg tablet </w:t>
      </w:r>
    </w:p>
    <w:p w14:paraId="6345CEA2" w14:textId="77777777" w:rsidR="00365306" w:rsidRDefault="00365306" w:rsidP="00365306">
      <w:pPr>
        <w:ind w:left="1440" w:firstLine="720"/>
      </w:pPr>
      <w:r>
        <w:t xml:space="preserve">Reason: Fever, Pain, Injury, Other: _____________________ </w:t>
      </w:r>
    </w:p>
    <w:p w14:paraId="0814FEA3" w14:textId="77777777" w:rsidR="00365306" w:rsidRPr="00EF1E57" w:rsidRDefault="00365306" w:rsidP="00365306">
      <w:pPr>
        <w:pStyle w:val="ListParagraph"/>
        <w:numPr>
          <w:ilvl w:val="0"/>
          <w:numId w:val="3"/>
        </w:numPr>
        <w:rPr>
          <w:b/>
        </w:rPr>
      </w:pPr>
      <w:r w:rsidRPr="00EF1E57">
        <w:rPr>
          <w:b/>
        </w:rPr>
        <w:t xml:space="preserve">Diphenhydramine (Benadryl) 25 mg tablet </w:t>
      </w:r>
    </w:p>
    <w:p w14:paraId="28796844" w14:textId="77777777" w:rsidR="00365306" w:rsidRDefault="00365306" w:rsidP="00365306">
      <w:pPr>
        <w:ind w:left="1440" w:firstLine="720"/>
      </w:pPr>
      <w:r>
        <w:t>Reason: Allergic Reaction, Rash, Other: _________________</w:t>
      </w:r>
    </w:p>
    <w:p w14:paraId="54A1C341" w14:textId="77777777" w:rsidR="00365306" w:rsidRPr="00EF1E57" w:rsidRDefault="00365306" w:rsidP="00365306">
      <w:pPr>
        <w:pStyle w:val="ListParagraph"/>
        <w:numPr>
          <w:ilvl w:val="0"/>
          <w:numId w:val="3"/>
        </w:numPr>
        <w:rPr>
          <w:b/>
        </w:rPr>
      </w:pPr>
      <w:r w:rsidRPr="00EF1E57">
        <w:rPr>
          <w:b/>
        </w:rPr>
        <w:t>Subsalicylate (Pepto-Bismol)</w:t>
      </w:r>
    </w:p>
    <w:p w14:paraId="5CCC8A8D" w14:textId="77777777" w:rsidR="00365306" w:rsidRDefault="00365306" w:rsidP="00365306">
      <w:pPr>
        <w:ind w:left="1440" w:firstLine="720"/>
      </w:pPr>
      <w:r>
        <w:t xml:space="preserve"> Reason: Nausea, heartburn, indigestion, upset stomach, diarrhea</w:t>
      </w:r>
    </w:p>
    <w:p w14:paraId="2DEC1951" w14:textId="77777777" w:rsidR="00365306" w:rsidRPr="00E44ACB" w:rsidRDefault="00365306" w:rsidP="00365306">
      <w:pPr>
        <w:spacing w:after="0" w:line="240" w:lineRule="auto"/>
        <w:rPr>
          <w:b/>
        </w:rPr>
      </w:pPr>
      <w:r w:rsidRPr="00E44ACB">
        <w:rPr>
          <w:b/>
        </w:rPr>
        <w:t xml:space="preserve">Generic:    </w:t>
      </w:r>
    </w:p>
    <w:p w14:paraId="559406F3" w14:textId="77777777" w:rsidR="00365306" w:rsidRPr="00EF1E57" w:rsidRDefault="00365306" w:rsidP="00365306">
      <w:pPr>
        <w:pStyle w:val="ListParagraph"/>
        <w:numPr>
          <w:ilvl w:val="0"/>
          <w:numId w:val="3"/>
        </w:numPr>
        <w:spacing w:after="0" w:line="240" w:lineRule="auto"/>
        <w:rPr>
          <w:b/>
        </w:rPr>
      </w:pPr>
      <w:r w:rsidRPr="00EF1E57">
        <w:rPr>
          <w:b/>
        </w:rPr>
        <w:t xml:space="preserve">Cough Drops </w:t>
      </w:r>
    </w:p>
    <w:p w14:paraId="2ADB7FE8" w14:textId="77777777" w:rsidR="00365306" w:rsidRPr="00EF1E57" w:rsidRDefault="00365306" w:rsidP="00365306">
      <w:pPr>
        <w:pStyle w:val="ListParagraph"/>
        <w:numPr>
          <w:ilvl w:val="0"/>
          <w:numId w:val="3"/>
        </w:numPr>
        <w:rPr>
          <w:b/>
        </w:rPr>
      </w:pPr>
      <w:r w:rsidRPr="00EF1E57">
        <w:rPr>
          <w:b/>
        </w:rPr>
        <w:t xml:space="preserve">Topical Antibiotic Cream </w:t>
      </w:r>
    </w:p>
    <w:p w14:paraId="41C6A2C6" w14:textId="77777777" w:rsidR="00365306" w:rsidRPr="00EF1E57" w:rsidRDefault="00365306" w:rsidP="00365306">
      <w:pPr>
        <w:pStyle w:val="ListParagraph"/>
        <w:numPr>
          <w:ilvl w:val="0"/>
          <w:numId w:val="3"/>
        </w:numPr>
        <w:rPr>
          <w:b/>
        </w:rPr>
      </w:pPr>
      <w:r w:rsidRPr="00EF1E57">
        <w:rPr>
          <w:b/>
        </w:rPr>
        <w:t>Hydrocortisone cream</w:t>
      </w:r>
    </w:p>
    <w:p w14:paraId="7C5F684F" w14:textId="77777777" w:rsidR="00365306" w:rsidRPr="00EF1E57" w:rsidRDefault="00365306" w:rsidP="00365306">
      <w:pPr>
        <w:pStyle w:val="ListParagraph"/>
        <w:numPr>
          <w:ilvl w:val="0"/>
          <w:numId w:val="3"/>
        </w:numPr>
        <w:rPr>
          <w:b/>
        </w:rPr>
      </w:pPr>
      <w:r w:rsidRPr="00EF1E57">
        <w:rPr>
          <w:b/>
        </w:rPr>
        <w:t>Calamine Lotion After Bite (or similar)</w:t>
      </w:r>
    </w:p>
    <w:p w14:paraId="73318B7E" w14:textId="77777777" w:rsidR="00365306" w:rsidRDefault="00365306" w:rsidP="00365306">
      <w:pPr>
        <w:pStyle w:val="ListParagraph"/>
        <w:numPr>
          <w:ilvl w:val="0"/>
          <w:numId w:val="3"/>
        </w:numPr>
        <w:rPr>
          <w:b/>
        </w:rPr>
      </w:pPr>
      <w:r w:rsidRPr="00EF1E57">
        <w:rPr>
          <w:b/>
        </w:rPr>
        <w:t xml:space="preserve"> Muscle Rub cream/spray</w:t>
      </w:r>
    </w:p>
    <w:p w14:paraId="0A2CC57D" w14:textId="205239B0" w:rsidR="00284322" w:rsidRDefault="00365306">
      <w:r>
        <w:rPr>
          <w:noProof/>
        </w:rPr>
        <w:drawing>
          <wp:inline distT="0" distB="0" distL="0" distR="0" wp14:anchorId="0D7BD348" wp14:editId="6E96FD35">
            <wp:extent cx="5943600" cy="808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08943"/>
                    </a:xfrm>
                    <a:prstGeom prst="rect">
                      <a:avLst/>
                    </a:prstGeom>
                  </pic:spPr>
                </pic:pic>
              </a:graphicData>
            </a:graphic>
          </wp:inline>
        </w:drawing>
      </w:r>
    </w:p>
    <w:sectPr w:rsidR="0028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C5"/>
    <w:multiLevelType w:val="hybridMultilevel"/>
    <w:tmpl w:val="5CCC90EE"/>
    <w:lvl w:ilvl="0" w:tplc="C5BAF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42A3D"/>
    <w:multiLevelType w:val="hybridMultilevel"/>
    <w:tmpl w:val="C1AA48C8"/>
    <w:lvl w:ilvl="0" w:tplc="C5BAF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0C4FDA"/>
    <w:multiLevelType w:val="hybridMultilevel"/>
    <w:tmpl w:val="552042E8"/>
    <w:lvl w:ilvl="0" w:tplc="C5BAFFCE">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940210215">
    <w:abstractNumId w:val="0"/>
  </w:num>
  <w:num w:numId="2" w16cid:durableId="1875650400">
    <w:abstractNumId w:val="2"/>
  </w:num>
  <w:num w:numId="3" w16cid:durableId="157092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06"/>
    <w:rsid w:val="00284322"/>
    <w:rsid w:val="0036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7132"/>
  <w15:chartTrackingRefBased/>
  <w15:docId w15:val="{0365958A-17E2-492B-854E-F29AE994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06"/>
    <w:rPr>
      <w:kern w:val="0"/>
      <w14:ligatures w14:val="none"/>
    </w:rPr>
  </w:style>
  <w:style w:type="paragraph" w:styleId="Heading1">
    <w:name w:val="heading 1"/>
    <w:basedOn w:val="Normal"/>
    <w:next w:val="Normal"/>
    <w:link w:val="Heading1Char"/>
    <w:uiPriority w:val="9"/>
    <w:qFormat/>
    <w:rsid w:val="003653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53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53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53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53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53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53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53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53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3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53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53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53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53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53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53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53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5306"/>
    <w:rPr>
      <w:rFonts w:eastAsiaTheme="majorEastAsia" w:cstheme="majorBidi"/>
      <w:color w:val="272727" w:themeColor="text1" w:themeTint="D8"/>
    </w:rPr>
  </w:style>
  <w:style w:type="paragraph" w:styleId="Title">
    <w:name w:val="Title"/>
    <w:basedOn w:val="Normal"/>
    <w:next w:val="Normal"/>
    <w:link w:val="TitleChar"/>
    <w:uiPriority w:val="10"/>
    <w:qFormat/>
    <w:rsid w:val="003653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3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53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53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5306"/>
    <w:pPr>
      <w:spacing w:before="160"/>
      <w:jc w:val="center"/>
    </w:pPr>
    <w:rPr>
      <w:i/>
      <w:iCs/>
      <w:color w:val="404040" w:themeColor="text1" w:themeTint="BF"/>
    </w:rPr>
  </w:style>
  <w:style w:type="character" w:customStyle="1" w:styleId="QuoteChar">
    <w:name w:val="Quote Char"/>
    <w:basedOn w:val="DefaultParagraphFont"/>
    <w:link w:val="Quote"/>
    <w:uiPriority w:val="29"/>
    <w:rsid w:val="00365306"/>
    <w:rPr>
      <w:i/>
      <w:iCs/>
      <w:color w:val="404040" w:themeColor="text1" w:themeTint="BF"/>
    </w:rPr>
  </w:style>
  <w:style w:type="paragraph" w:styleId="ListParagraph">
    <w:name w:val="List Paragraph"/>
    <w:basedOn w:val="Normal"/>
    <w:uiPriority w:val="34"/>
    <w:qFormat/>
    <w:rsid w:val="00365306"/>
    <w:pPr>
      <w:ind w:left="720"/>
      <w:contextualSpacing/>
    </w:pPr>
  </w:style>
  <w:style w:type="character" w:styleId="IntenseEmphasis">
    <w:name w:val="Intense Emphasis"/>
    <w:basedOn w:val="DefaultParagraphFont"/>
    <w:uiPriority w:val="21"/>
    <w:qFormat/>
    <w:rsid w:val="00365306"/>
    <w:rPr>
      <w:i/>
      <w:iCs/>
      <w:color w:val="0F4761" w:themeColor="accent1" w:themeShade="BF"/>
    </w:rPr>
  </w:style>
  <w:style w:type="paragraph" w:styleId="IntenseQuote">
    <w:name w:val="Intense Quote"/>
    <w:basedOn w:val="Normal"/>
    <w:next w:val="Normal"/>
    <w:link w:val="IntenseQuoteChar"/>
    <w:uiPriority w:val="30"/>
    <w:qFormat/>
    <w:rsid w:val="003653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5306"/>
    <w:rPr>
      <w:i/>
      <w:iCs/>
      <w:color w:val="0F4761" w:themeColor="accent1" w:themeShade="BF"/>
    </w:rPr>
  </w:style>
  <w:style w:type="character" w:styleId="IntenseReference">
    <w:name w:val="Intense Reference"/>
    <w:basedOn w:val="DefaultParagraphFont"/>
    <w:uiPriority w:val="32"/>
    <w:qFormat/>
    <w:rsid w:val="003653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Linn</dc:creator>
  <cp:keywords/>
  <dc:description/>
  <cp:lastModifiedBy>Dawn Linn</cp:lastModifiedBy>
  <cp:revision>1</cp:revision>
  <dcterms:created xsi:type="dcterms:W3CDTF">2024-03-05T21:08:00Z</dcterms:created>
  <dcterms:modified xsi:type="dcterms:W3CDTF">2024-03-05T21:17:00Z</dcterms:modified>
</cp:coreProperties>
</file>