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66E2" w14:textId="77777777" w:rsidR="002E6094" w:rsidRDefault="00D80AEB" w:rsidP="00D80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Red Ribbon Program is designed to </w:t>
      </w:r>
      <w:r w:rsidR="002020EF">
        <w:rPr>
          <w:rFonts w:ascii="ArialMT" w:hAnsi="ArialMT" w:cs="ArialMT"/>
          <w:color w:val="000000"/>
          <w:sz w:val="20"/>
          <w:szCs w:val="20"/>
        </w:rPr>
        <w:t>support</w:t>
      </w:r>
      <w:r>
        <w:rPr>
          <w:rFonts w:ascii="ArialMT" w:hAnsi="ArialMT" w:cs="ArialMT"/>
          <w:color w:val="000000"/>
          <w:sz w:val="20"/>
          <w:szCs w:val="20"/>
        </w:rPr>
        <w:t xml:space="preserve"> new </w:t>
      </w:r>
      <w:r w:rsidR="00480C15">
        <w:rPr>
          <w:rFonts w:ascii="ArialMT" w:hAnsi="ArialMT" w:cs="ArialMT"/>
          <w:color w:val="000000"/>
          <w:sz w:val="20"/>
          <w:szCs w:val="20"/>
        </w:rPr>
        <w:t xml:space="preserve">Rotarians </w:t>
      </w:r>
      <w:r w:rsidR="002020EF">
        <w:rPr>
          <w:rFonts w:ascii="ArialMT" w:hAnsi="ArialMT" w:cs="ArialMT"/>
          <w:color w:val="000000"/>
          <w:sz w:val="20"/>
          <w:szCs w:val="20"/>
        </w:rPr>
        <w:t>in</w:t>
      </w:r>
      <w:r w:rsidR="00480C15">
        <w:rPr>
          <w:rFonts w:ascii="ArialMT" w:hAnsi="ArialMT" w:cs="ArialMT"/>
          <w:color w:val="000000"/>
          <w:sz w:val="20"/>
          <w:szCs w:val="20"/>
        </w:rPr>
        <w:t xml:space="preserve"> learn</w:t>
      </w:r>
      <w:r w:rsidR="002020EF">
        <w:rPr>
          <w:rFonts w:ascii="ArialMT" w:hAnsi="ArialMT" w:cs="ArialMT"/>
          <w:color w:val="000000"/>
          <w:sz w:val="20"/>
          <w:szCs w:val="20"/>
        </w:rPr>
        <w:t>ing</w:t>
      </w:r>
      <w:r w:rsidR="00480C15">
        <w:rPr>
          <w:rFonts w:ascii="ArialMT" w:hAnsi="ArialMT" w:cs="ArialMT"/>
          <w:color w:val="000000"/>
          <w:sz w:val="20"/>
          <w:szCs w:val="20"/>
        </w:rPr>
        <w:t xml:space="preserve"> about Rotary </w:t>
      </w:r>
      <w:r>
        <w:rPr>
          <w:rFonts w:ascii="ArialMT" w:hAnsi="ArialMT" w:cs="ArialMT"/>
          <w:color w:val="000000"/>
          <w:sz w:val="20"/>
          <w:szCs w:val="20"/>
        </w:rPr>
        <w:t xml:space="preserve">International, District 7280, and our own </w:t>
      </w:r>
      <w:r w:rsidR="00FD2FD8">
        <w:rPr>
          <w:rFonts w:ascii="ArialMT" w:hAnsi="ArialMT" w:cs="ArialMT"/>
          <w:color w:val="000000"/>
          <w:sz w:val="20"/>
          <w:szCs w:val="20"/>
        </w:rPr>
        <w:t xml:space="preserve">Erie Rotary </w:t>
      </w:r>
      <w:r w:rsidR="00021932">
        <w:rPr>
          <w:rFonts w:ascii="ArialMT" w:hAnsi="ArialMT" w:cs="ArialMT"/>
          <w:color w:val="000000"/>
          <w:sz w:val="20"/>
          <w:szCs w:val="20"/>
        </w:rPr>
        <w:t>Club</w:t>
      </w:r>
      <w:r>
        <w:rPr>
          <w:rFonts w:ascii="ArialMT" w:hAnsi="ArialMT" w:cs="ArialMT"/>
          <w:color w:val="000000"/>
          <w:sz w:val="20"/>
          <w:szCs w:val="20"/>
        </w:rPr>
        <w:t xml:space="preserve"> mission and activities.</w:t>
      </w:r>
      <w:r w:rsidR="00480C15">
        <w:rPr>
          <w:rFonts w:ascii="ArialMT" w:hAnsi="ArialMT" w:cs="ArialMT"/>
          <w:color w:val="000000"/>
          <w:sz w:val="20"/>
          <w:szCs w:val="20"/>
        </w:rPr>
        <w:t xml:space="preserve">  We also want to learn </w:t>
      </w:r>
      <w:r w:rsidR="00021932">
        <w:rPr>
          <w:rFonts w:ascii="ArialMT" w:hAnsi="ArialMT" w:cs="ArialMT"/>
          <w:color w:val="000000"/>
          <w:sz w:val="20"/>
          <w:szCs w:val="20"/>
        </w:rPr>
        <w:t xml:space="preserve">about you </w:t>
      </w:r>
      <w:r>
        <w:rPr>
          <w:rFonts w:ascii="ArialMT" w:hAnsi="ArialMT" w:cs="ArialMT"/>
          <w:color w:val="000000"/>
          <w:sz w:val="20"/>
          <w:szCs w:val="20"/>
        </w:rPr>
        <w:t>and hope that during this process you will share f</w:t>
      </w:r>
      <w:r w:rsidR="009142D8">
        <w:rPr>
          <w:rFonts w:ascii="ArialMT" w:hAnsi="ArialMT" w:cs="ArialMT"/>
          <w:color w:val="000000"/>
          <w:sz w:val="20"/>
          <w:szCs w:val="20"/>
        </w:rPr>
        <w:t>ellowship and information about yourself with your fellow Rotarians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14:paraId="679C2B8E" w14:textId="76A1A800" w:rsidR="00D80AEB" w:rsidRPr="00480C15" w:rsidRDefault="00D80AEB" w:rsidP="00D80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Please wear your Red Ribbon </w:t>
      </w:r>
      <w:r w:rsidR="004B5737">
        <w:rPr>
          <w:rFonts w:ascii="Arial-BoldMT" w:hAnsi="Arial-BoldMT" w:cs="Arial-BoldMT"/>
          <w:b/>
          <w:bCs/>
          <w:color w:val="000000"/>
          <w:sz w:val="20"/>
          <w:szCs w:val="20"/>
        </w:rPr>
        <w:t>until you</w:t>
      </w:r>
      <w:r w:rsidR="002020EF">
        <w:rPr>
          <w:rFonts w:ascii="Arial-BoldMT" w:hAnsi="Arial-BoldMT" w:cs="Arial-BoldMT"/>
          <w:b/>
          <w:bCs/>
          <w:color w:val="000000"/>
          <w:sz w:val="20"/>
          <w:szCs w:val="20"/>
        </w:rPr>
        <w:t>r Mentor informs the President that you have completed all the items on the checklist below.</w:t>
      </w:r>
    </w:p>
    <w:p w14:paraId="6D3FE403" w14:textId="77777777" w:rsidR="00D80AEB" w:rsidRPr="00D80AEB" w:rsidRDefault="00D80AEB" w:rsidP="00D80AE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color w:val="000000"/>
        </w:rPr>
      </w:pPr>
    </w:p>
    <w:p w14:paraId="471B49D7" w14:textId="24405653" w:rsidR="00783291" w:rsidRDefault="00783291" w:rsidP="007832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New Rotarian: </w:t>
      </w:r>
      <w:r w:rsidR="00073B1F">
        <w:rPr>
          <w:rFonts w:ascii="ArialMT" w:hAnsi="ArialMT" w:cs="ArialMT"/>
          <w:color w:val="000000"/>
        </w:rPr>
        <w:t>_____________________</w:t>
      </w:r>
      <w:r w:rsidR="00CB6C15">
        <w:rPr>
          <w:rFonts w:ascii="ArialMT" w:hAnsi="ArialMT" w:cs="ArialMT"/>
          <w:color w:val="000000"/>
        </w:rPr>
        <w:t xml:space="preserve">     </w:t>
      </w:r>
      <w:r>
        <w:rPr>
          <w:rFonts w:ascii="ArialMT" w:hAnsi="ArialMT" w:cs="ArialMT"/>
          <w:color w:val="000000"/>
        </w:rPr>
        <w:t>Phone</w:t>
      </w:r>
      <w:r w:rsidR="005E1134">
        <w:rPr>
          <w:rFonts w:ascii="ArialMT" w:hAnsi="ArialMT" w:cs="ArialMT"/>
          <w:color w:val="000000"/>
        </w:rPr>
        <w:t xml:space="preserve"> &amp; Email</w:t>
      </w:r>
      <w:r>
        <w:rPr>
          <w:rFonts w:ascii="ArialMT" w:hAnsi="ArialMT" w:cs="ArialMT"/>
          <w:color w:val="000000"/>
        </w:rPr>
        <w:t>:</w:t>
      </w:r>
      <w:r w:rsidR="00073B1F">
        <w:rPr>
          <w:rFonts w:ascii="ArialMT" w:hAnsi="ArialMT" w:cs="ArialMT"/>
          <w:color w:val="000000"/>
        </w:rPr>
        <w:t xml:space="preserve"> _____</w:t>
      </w:r>
      <w:r w:rsidR="005E1134">
        <w:rPr>
          <w:rFonts w:ascii="ArialMT" w:hAnsi="ArialMT" w:cs="ArialMT"/>
          <w:color w:val="000000"/>
        </w:rPr>
        <w:t>_______</w:t>
      </w:r>
      <w:r w:rsidR="00073B1F">
        <w:rPr>
          <w:rFonts w:ascii="ArialMT" w:hAnsi="ArialMT" w:cs="ArialMT"/>
          <w:color w:val="000000"/>
        </w:rPr>
        <w:t>________________</w:t>
      </w:r>
      <w:r w:rsidR="0027568A">
        <w:rPr>
          <w:rFonts w:ascii="ArialMT" w:hAnsi="ArialMT" w:cs="ArialMT"/>
          <w:color w:val="000000"/>
        </w:rPr>
        <w:t>_______</w:t>
      </w:r>
    </w:p>
    <w:p w14:paraId="7CEC9598" w14:textId="1324A6DA" w:rsidR="00783291" w:rsidRDefault="00073B1F" w:rsidP="00C574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Mentor: _______________________</w:t>
      </w:r>
      <w:r w:rsidR="0087408A">
        <w:rPr>
          <w:rFonts w:ascii="ArialMT" w:hAnsi="ArialMT" w:cs="ArialMT"/>
          <w:color w:val="000000"/>
        </w:rPr>
        <w:t xml:space="preserve">____   </w:t>
      </w:r>
      <w:r>
        <w:rPr>
          <w:rFonts w:ascii="ArialMT" w:hAnsi="ArialMT" w:cs="ArialMT"/>
          <w:color w:val="000000"/>
        </w:rPr>
        <w:t>Phone</w:t>
      </w:r>
      <w:r w:rsidR="005E1134">
        <w:rPr>
          <w:rFonts w:ascii="ArialMT" w:hAnsi="ArialMT" w:cs="ArialMT"/>
          <w:color w:val="000000"/>
        </w:rPr>
        <w:t xml:space="preserve"> &amp; Email</w:t>
      </w:r>
      <w:r>
        <w:rPr>
          <w:rFonts w:ascii="ArialMT" w:hAnsi="ArialMT" w:cs="ArialMT"/>
          <w:color w:val="000000"/>
        </w:rPr>
        <w:t>: ____________</w:t>
      </w:r>
      <w:r w:rsidR="005E1134">
        <w:rPr>
          <w:rFonts w:ascii="ArialMT" w:hAnsi="ArialMT" w:cs="ArialMT"/>
          <w:color w:val="000000"/>
        </w:rPr>
        <w:t>_______</w:t>
      </w:r>
      <w:r>
        <w:rPr>
          <w:rFonts w:ascii="ArialMT" w:hAnsi="ArialMT" w:cs="ArialMT"/>
          <w:color w:val="000000"/>
        </w:rPr>
        <w:t>_________</w:t>
      </w:r>
      <w:r w:rsidR="0027568A">
        <w:rPr>
          <w:rFonts w:ascii="ArialMT" w:hAnsi="ArialMT" w:cs="ArialMT"/>
          <w:color w:val="000000"/>
        </w:rPr>
        <w:t>________</w:t>
      </w:r>
    </w:p>
    <w:p w14:paraId="2EA248DA" w14:textId="77777777" w:rsidR="00ED50CC" w:rsidRPr="00B140F2" w:rsidRDefault="00ED50CC" w:rsidP="007832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</w:rPr>
      </w:pPr>
    </w:p>
    <w:p w14:paraId="22D19AAE" w14:textId="38011A17" w:rsidR="00783291" w:rsidRPr="00ED50CC" w:rsidRDefault="00783291" w:rsidP="00ED50C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</w:rPr>
      </w:pPr>
      <w:r w:rsidRPr="00ED50CC">
        <w:rPr>
          <w:rFonts w:ascii="ArialMT" w:hAnsi="ArialMT" w:cs="ArialMT"/>
          <w:color w:val="000000"/>
          <w:sz w:val="20"/>
        </w:rPr>
        <w:t xml:space="preserve">Sit with your Mentor at meetings, get together </w:t>
      </w:r>
      <w:r w:rsidR="001C1D86">
        <w:rPr>
          <w:rFonts w:ascii="ArialMT" w:hAnsi="ArialMT" w:cs="ArialMT"/>
          <w:color w:val="000000"/>
          <w:sz w:val="20"/>
        </w:rPr>
        <w:t>outside of meetings</w:t>
      </w:r>
      <w:r w:rsidRPr="00ED50CC">
        <w:rPr>
          <w:rFonts w:ascii="ArialMT" w:hAnsi="ArialMT" w:cs="ArialMT"/>
          <w:color w:val="000000"/>
          <w:sz w:val="20"/>
        </w:rPr>
        <w:t>, or call anytime with questions.</w:t>
      </w:r>
    </w:p>
    <w:p w14:paraId="5E27C3A0" w14:textId="77777777" w:rsidR="00073B1F" w:rsidRPr="00B140F2" w:rsidRDefault="00073B1F" w:rsidP="0078329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59C7" w14:paraId="2738F7C5" w14:textId="77777777" w:rsidTr="008059C7">
        <w:tc>
          <w:tcPr>
            <w:tcW w:w="4675" w:type="dxa"/>
          </w:tcPr>
          <w:p w14:paraId="26A706A4" w14:textId="77777777" w:rsidR="008059C7" w:rsidRPr="000B154E" w:rsidRDefault="008059C7" w:rsidP="008059C7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B154E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8"/>
              </w:rPr>
              <w:t>ROTARY KNOWLEDGE</w:t>
            </w:r>
          </w:p>
        </w:tc>
        <w:tc>
          <w:tcPr>
            <w:tcW w:w="4675" w:type="dxa"/>
          </w:tcPr>
          <w:p w14:paraId="70B6932C" w14:textId="77777777" w:rsidR="008059C7" w:rsidRPr="008059C7" w:rsidRDefault="008059C7" w:rsidP="00455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9C7">
              <w:rPr>
                <w:rFonts w:ascii="Arial" w:hAnsi="Arial" w:cs="Arial"/>
                <w:color w:val="000000"/>
                <w:sz w:val="20"/>
                <w:szCs w:val="20"/>
              </w:rPr>
              <w:t>Date Completed</w:t>
            </w:r>
          </w:p>
        </w:tc>
      </w:tr>
      <w:tr w:rsidR="008059C7" w14:paraId="6FB4B376" w14:textId="77777777" w:rsidTr="008059C7">
        <w:tc>
          <w:tcPr>
            <w:tcW w:w="4675" w:type="dxa"/>
          </w:tcPr>
          <w:p w14:paraId="4F8612E9" w14:textId="7777777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What is 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The Four-Way Test </w:t>
            </w: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and the 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>Object of Rotary</w:t>
            </w: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65906662" w14:textId="7777777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8059C7" w14:paraId="0AA4A4A6" w14:textId="77777777" w:rsidTr="008059C7">
        <w:tc>
          <w:tcPr>
            <w:tcW w:w="4675" w:type="dxa"/>
          </w:tcPr>
          <w:p w14:paraId="0255AB5C" w14:textId="0A4FE949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What is the 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Rotary </w:t>
            </w:r>
            <w:r w:rsidR="005218C8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International 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>Foundation</w:t>
            </w: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2B9B94B5" w14:textId="7777777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8059C7" w14:paraId="17F8587C" w14:textId="77777777" w:rsidTr="008059C7">
        <w:tc>
          <w:tcPr>
            <w:tcW w:w="4675" w:type="dxa"/>
          </w:tcPr>
          <w:p w14:paraId="694D23F5" w14:textId="7777777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What are the 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>Five Avenues of Service</w:t>
            </w: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4F695BEC" w14:textId="7777777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8059C7" w14:paraId="689154EE" w14:textId="77777777" w:rsidTr="008059C7">
        <w:tc>
          <w:tcPr>
            <w:tcW w:w="4675" w:type="dxa"/>
          </w:tcPr>
          <w:p w14:paraId="2D67482B" w14:textId="5AF0F3B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What is the 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Erie </w:t>
            </w:r>
            <w:r w:rsidR="009E1CC6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Club 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Scholarship </w:t>
            </w:r>
            <w:r w:rsidR="00C239F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>Foundation</w:t>
            </w: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6E485928" w14:textId="7777777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8059C7" w14:paraId="616E2B68" w14:textId="77777777" w:rsidTr="008059C7">
        <w:tc>
          <w:tcPr>
            <w:tcW w:w="4675" w:type="dxa"/>
          </w:tcPr>
          <w:p w14:paraId="2A7422FA" w14:textId="7777777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What is the 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Ethics Symposium? </w:t>
            </w:r>
          </w:p>
        </w:tc>
        <w:tc>
          <w:tcPr>
            <w:tcW w:w="4675" w:type="dxa"/>
          </w:tcPr>
          <w:p w14:paraId="446E959B" w14:textId="7777777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8059C7" w14:paraId="406B3AFC" w14:textId="77777777" w:rsidTr="008059C7">
        <w:tc>
          <w:tcPr>
            <w:tcW w:w="4675" w:type="dxa"/>
          </w:tcPr>
          <w:p w14:paraId="5A84154A" w14:textId="53D7F84C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What is a 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>Paul Harris Fellow</w:t>
            </w:r>
            <w:r w:rsidRPr="009865C0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? </w:t>
            </w:r>
            <w:r w:rsidRPr="009865C0">
              <w:rPr>
                <w:rFonts w:ascii="ArialNarrow" w:hAnsi="ArialNarrow" w:cs="ArialNarrow"/>
                <w:color w:val="000000"/>
                <w:sz w:val="17"/>
                <w:szCs w:val="21"/>
              </w:rPr>
              <w:t xml:space="preserve">(Navigate to </w:t>
            </w:r>
            <w:hyperlink r:id="rId7" w:history="1">
              <w:r w:rsidRPr="009865C0">
                <w:rPr>
                  <w:rStyle w:val="Hyperlink"/>
                  <w:rFonts w:ascii="Arial-BoldMT" w:hAnsi="Arial-BoldMT" w:cs="Arial-BoldMT"/>
                  <w:sz w:val="17"/>
                  <w:szCs w:val="21"/>
                </w:rPr>
                <w:t>www.rotary.org</w:t>
              </w:r>
            </w:hyperlink>
            <w:r>
              <w:rPr>
                <w:rStyle w:val="Hyperlink"/>
                <w:rFonts w:ascii="Arial-BoldMT" w:hAnsi="Arial-BoldMT" w:cs="Arial-BoldMT"/>
                <w:sz w:val="17"/>
                <w:szCs w:val="21"/>
              </w:rPr>
              <w:t xml:space="preserve">, </w:t>
            </w:r>
            <w:r w:rsidRPr="00DC6B0D">
              <w:rPr>
                <w:rFonts w:ascii="ArialNarrow" w:hAnsi="ArialNarrow" w:cs="ArialNarrow"/>
                <w:color w:val="000000"/>
                <w:sz w:val="17"/>
                <w:szCs w:val="21"/>
              </w:rPr>
              <w:t xml:space="preserve"> search “Paul Harris Fellow”, then click on “Recognition”)</w:t>
            </w:r>
            <w:r w:rsidRPr="009865C0">
              <w:rPr>
                <w:rFonts w:ascii="Arial-BoldMT" w:hAnsi="Arial-BoldMT" w:cs="Arial-BoldMT"/>
                <w:b/>
                <w:bCs/>
                <w:color w:val="000000"/>
                <w:sz w:val="17"/>
                <w:szCs w:val="21"/>
              </w:rPr>
              <w:t xml:space="preserve"> </w:t>
            </w:r>
          </w:p>
        </w:tc>
        <w:tc>
          <w:tcPr>
            <w:tcW w:w="4675" w:type="dxa"/>
          </w:tcPr>
          <w:p w14:paraId="18318FED" w14:textId="77777777" w:rsidR="008059C7" w:rsidRDefault="008059C7" w:rsidP="008059C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14:paraId="3688B6BB" w14:textId="5FC779AA" w:rsidR="00783291" w:rsidRPr="00DC6B0D" w:rsidRDefault="006D5208" w:rsidP="0078329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4"/>
        </w:rPr>
      </w:pPr>
      <w:r w:rsidRPr="00DC6B0D">
        <w:rPr>
          <w:rFonts w:ascii="Arial-BoldMT" w:hAnsi="Arial-BoldMT" w:cs="Arial-BoldMT"/>
          <w:b/>
          <w:bCs/>
          <w:color w:val="000000"/>
          <w:sz w:val="24"/>
          <w:szCs w:val="28"/>
        </w:rPr>
        <w:tab/>
      </w:r>
      <w:r w:rsidRPr="00DC6B0D">
        <w:rPr>
          <w:rFonts w:ascii="Arial-BoldMT" w:hAnsi="Arial-BoldMT" w:cs="Arial-BoldMT"/>
          <w:b/>
          <w:bCs/>
          <w:color w:val="000000"/>
          <w:sz w:val="24"/>
          <w:szCs w:val="28"/>
        </w:rPr>
        <w:tab/>
      </w:r>
      <w:r w:rsidRPr="00DC6B0D">
        <w:rPr>
          <w:rFonts w:ascii="Arial-BoldMT" w:hAnsi="Arial-BoldMT" w:cs="Arial-BoldMT"/>
          <w:b/>
          <w:bCs/>
          <w:color w:val="000000"/>
          <w:sz w:val="24"/>
          <w:szCs w:val="28"/>
        </w:rPr>
        <w:tab/>
      </w:r>
      <w:r w:rsidRPr="00DC6B0D">
        <w:rPr>
          <w:rFonts w:ascii="Arial-BoldMT" w:hAnsi="Arial-BoldMT" w:cs="Arial-BoldMT"/>
          <w:b/>
          <w:bCs/>
          <w:color w:val="000000"/>
          <w:sz w:val="24"/>
          <w:szCs w:val="28"/>
        </w:rPr>
        <w:tab/>
      </w:r>
      <w:r w:rsidRPr="00DC6B0D">
        <w:rPr>
          <w:rFonts w:ascii="Arial-BoldMT" w:hAnsi="Arial-BoldMT" w:cs="Arial-BoldMT"/>
          <w:b/>
          <w:bCs/>
          <w:color w:val="000000"/>
          <w:sz w:val="24"/>
          <w:szCs w:val="28"/>
        </w:rPr>
        <w:tab/>
      </w:r>
      <w:r w:rsidRPr="00DC6B0D">
        <w:rPr>
          <w:rFonts w:ascii="Arial-BoldMT" w:hAnsi="Arial-BoldMT" w:cs="Arial-BoldMT"/>
          <w:b/>
          <w:bCs/>
          <w:color w:val="000000"/>
          <w:sz w:val="24"/>
          <w:szCs w:val="28"/>
        </w:rPr>
        <w:tab/>
      </w:r>
      <w:r w:rsidRPr="00DC6B0D">
        <w:rPr>
          <w:rFonts w:ascii="Arial-BoldMT" w:hAnsi="Arial-BoldMT" w:cs="Arial-BoldMT"/>
          <w:b/>
          <w:bCs/>
          <w:color w:val="000000"/>
          <w:sz w:val="24"/>
          <w:szCs w:val="28"/>
        </w:rPr>
        <w:tab/>
      </w:r>
      <w:r w:rsidRPr="00DC6B0D">
        <w:rPr>
          <w:rFonts w:ascii="Arial-BoldMT" w:hAnsi="Arial-BoldMT" w:cs="Arial-BoldMT"/>
          <w:b/>
          <w:bCs/>
          <w:color w:val="000000"/>
          <w:sz w:val="24"/>
          <w:szCs w:val="28"/>
        </w:rPr>
        <w:tab/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154E" w14:paraId="4F630C61" w14:textId="77777777" w:rsidTr="008579AB">
        <w:tc>
          <w:tcPr>
            <w:tcW w:w="4675" w:type="dxa"/>
          </w:tcPr>
          <w:p w14:paraId="388CB3E5" w14:textId="7C5AEE29" w:rsidR="000B154E" w:rsidRPr="000B154E" w:rsidRDefault="000B154E" w:rsidP="00857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154E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INFORMATION SYSTEMS </w:t>
            </w:r>
          </w:p>
        </w:tc>
        <w:tc>
          <w:tcPr>
            <w:tcW w:w="4675" w:type="dxa"/>
          </w:tcPr>
          <w:p w14:paraId="08DE334F" w14:textId="77777777" w:rsidR="000B154E" w:rsidRPr="008059C7" w:rsidRDefault="000B154E" w:rsidP="00455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9C7">
              <w:rPr>
                <w:rFonts w:ascii="Arial" w:hAnsi="Arial" w:cs="Arial"/>
                <w:color w:val="000000"/>
                <w:sz w:val="20"/>
                <w:szCs w:val="20"/>
              </w:rPr>
              <w:t>Date Completed</w:t>
            </w:r>
          </w:p>
        </w:tc>
      </w:tr>
      <w:tr w:rsidR="000B154E" w14:paraId="398AAC81" w14:textId="77777777" w:rsidTr="008579AB">
        <w:tc>
          <w:tcPr>
            <w:tcW w:w="4675" w:type="dxa"/>
          </w:tcPr>
          <w:p w14:paraId="25DEC54C" w14:textId="5E1E9AB8" w:rsidR="000B154E" w:rsidRDefault="000B154E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C6B0D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Visit </w:t>
            </w:r>
            <w:hyperlink r:id="rId8" w:history="1">
              <w:r>
                <w:rPr>
                  <w:rStyle w:val="Hyperlink"/>
                  <w:rFonts w:ascii="Arial-BoldMT" w:hAnsi="Arial-BoldMT" w:cs="Arial-BoldMT"/>
                  <w:sz w:val="20"/>
                  <w:szCs w:val="24"/>
                </w:rPr>
                <w:t>www.erierotary.club</w:t>
              </w:r>
            </w:hyperlink>
          </w:p>
        </w:tc>
        <w:tc>
          <w:tcPr>
            <w:tcW w:w="4675" w:type="dxa"/>
          </w:tcPr>
          <w:p w14:paraId="6E43C933" w14:textId="77777777" w:rsidR="000B154E" w:rsidRDefault="000B154E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0B154E" w14:paraId="6DA53BC1" w14:textId="77777777" w:rsidTr="008579AB">
        <w:tc>
          <w:tcPr>
            <w:tcW w:w="4675" w:type="dxa"/>
          </w:tcPr>
          <w:p w14:paraId="180897D3" w14:textId="39D96DFC" w:rsidR="000B154E" w:rsidRDefault="000B154E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C6B0D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Visit </w:t>
            </w:r>
            <w:hyperlink r:id="rId9" w:history="1">
              <w:r w:rsidRPr="00DC6B0D">
                <w:rPr>
                  <w:rStyle w:val="Hyperlink"/>
                  <w:rFonts w:ascii="Arial-BoldMT" w:hAnsi="Arial-BoldMT" w:cs="Arial-BoldMT"/>
                  <w:sz w:val="20"/>
                  <w:szCs w:val="24"/>
                </w:rPr>
                <w:t>www.rotarydistrict7280.org</w:t>
              </w:r>
            </w:hyperlink>
          </w:p>
        </w:tc>
        <w:tc>
          <w:tcPr>
            <w:tcW w:w="4675" w:type="dxa"/>
          </w:tcPr>
          <w:p w14:paraId="1CB52DA8" w14:textId="77777777" w:rsidR="000B154E" w:rsidRDefault="000B154E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0B154E" w14:paraId="706C514B" w14:textId="77777777" w:rsidTr="008579AB">
        <w:tc>
          <w:tcPr>
            <w:tcW w:w="4675" w:type="dxa"/>
          </w:tcPr>
          <w:p w14:paraId="76F23E04" w14:textId="0E72BD6B" w:rsidR="000B154E" w:rsidRDefault="000B154E" w:rsidP="006D23D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0F436B">
              <w:rPr>
                <w:rFonts w:ascii="ArialNarrow" w:hAnsi="ArialNarrow" w:cs="ArialNarrow"/>
                <w:b/>
                <w:bCs/>
                <w:color w:val="000000"/>
                <w:sz w:val="20"/>
                <w:szCs w:val="24"/>
              </w:rPr>
              <w:t>Log into</w:t>
            </w:r>
            <w:r w:rsidR="008743AD" w:rsidRPr="000F436B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 </w:t>
            </w:r>
            <w:hyperlink r:id="rId10" w:history="1">
              <w:r w:rsidR="008743AD" w:rsidRPr="000224EE">
                <w:rPr>
                  <w:rStyle w:val="Hyperlink"/>
                  <w:rFonts w:ascii="ArialNarrow" w:hAnsi="ArialNarrow" w:cs="ArialNarrow"/>
                  <w:sz w:val="20"/>
                  <w:szCs w:val="24"/>
                </w:rPr>
                <w:t>https://www.dacdb.com</w:t>
              </w:r>
            </w:hyperlink>
            <w:r w:rsidR="008743AD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– link located at top right of Club website </w:t>
            </w:r>
            <w:r w:rsidR="006D23D3" w:rsidRPr="00DC6B0D">
              <w:rPr>
                <w:rFonts w:ascii="ArialNarrow" w:hAnsi="ArialNarrow" w:cs="ArialNarrow"/>
                <w:i/>
                <w:color w:val="000000"/>
                <w:sz w:val="19"/>
                <w:szCs w:val="23"/>
              </w:rPr>
              <w:t>(Your password is your first initial and last name)</w:t>
            </w:r>
          </w:p>
        </w:tc>
        <w:tc>
          <w:tcPr>
            <w:tcW w:w="4675" w:type="dxa"/>
          </w:tcPr>
          <w:p w14:paraId="464216AA" w14:textId="77777777" w:rsidR="000B154E" w:rsidRDefault="000B154E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0B154E" w14:paraId="07F9DA86" w14:textId="77777777" w:rsidTr="008579AB">
        <w:tc>
          <w:tcPr>
            <w:tcW w:w="4675" w:type="dxa"/>
          </w:tcPr>
          <w:p w14:paraId="0677ACC6" w14:textId="218F9527" w:rsidR="000B154E" w:rsidRPr="00E132F1" w:rsidRDefault="006D23D3" w:rsidP="002756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1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E132F1">
              <w:rPr>
                <w:rFonts w:ascii="ArialNarrow" w:hAnsi="ArialNarrow" w:cs="ArialNarrow"/>
                <w:color w:val="000000"/>
                <w:sz w:val="20"/>
                <w:szCs w:val="24"/>
              </w:rPr>
              <w:t>Upload your photo and complete your profile</w:t>
            </w:r>
            <w:r w:rsidR="000B154E" w:rsidRPr="00E132F1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82BEB97" w14:textId="77777777" w:rsidR="000B154E" w:rsidRDefault="000B154E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0B154E" w14:paraId="1A1EFE4F" w14:textId="77777777" w:rsidTr="008579AB">
        <w:tc>
          <w:tcPr>
            <w:tcW w:w="4675" w:type="dxa"/>
          </w:tcPr>
          <w:p w14:paraId="1740F1EB" w14:textId="36D5F746" w:rsidR="000B154E" w:rsidRDefault="006D23D3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0F436B">
              <w:rPr>
                <w:rFonts w:ascii="ArialNarrow" w:hAnsi="ArialNarrow" w:cs="ArialNarrow"/>
                <w:b/>
                <w:bCs/>
                <w:color w:val="000000"/>
                <w:sz w:val="20"/>
                <w:szCs w:val="24"/>
              </w:rPr>
              <w:t>Log into</w:t>
            </w:r>
            <w:r w:rsidR="009167C7">
              <w:t xml:space="preserve"> </w:t>
            </w:r>
            <w:hyperlink r:id="rId11" w:history="1">
              <w:r w:rsidR="009167C7" w:rsidRPr="000224EE">
                <w:rPr>
                  <w:rStyle w:val="Hyperlink"/>
                  <w:rFonts w:ascii="ArialNarrow" w:hAnsi="ArialNarrow" w:cs="ArialNarrow"/>
                  <w:sz w:val="20"/>
                  <w:szCs w:val="24"/>
                </w:rPr>
                <w:t>https://my.rotary.org</w:t>
              </w:r>
            </w:hyperlink>
            <w:r w:rsidR="009167C7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18D706E" w14:textId="77777777" w:rsidR="000B154E" w:rsidRDefault="000B154E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0B154E" w14:paraId="2F782C54" w14:textId="77777777" w:rsidTr="008579AB">
        <w:tc>
          <w:tcPr>
            <w:tcW w:w="4675" w:type="dxa"/>
          </w:tcPr>
          <w:p w14:paraId="320EE814" w14:textId="677716A6" w:rsidR="000B154E" w:rsidRPr="003314D7" w:rsidRDefault="007F2E9A" w:rsidP="002756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1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3314D7">
              <w:rPr>
                <w:rFonts w:ascii="ArialNarrow" w:hAnsi="ArialNarrow" w:cs="ArialNarrow"/>
                <w:b/>
                <w:bCs/>
                <w:color w:val="000000"/>
                <w:sz w:val="20"/>
                <w:szCs w:val="24"/>
              </w:rPr>
              <w:t>Become familiar</w:t>
            </w:r>
            <w:r w:rsidRPr="003314D7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 with wealth of Rotary information and tools including branding</w:t>
            </w:r>
            <w:r w:rsidR="00C31754" w:rsidRPr="003314D7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. You can also sign up for automatic withdrawals to the Rotary </w:t>
            </w:r>
            <w:r w:rsidR="00ED0176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International </w:t>
            </w:r>
            <w:r w:rsidR="00C31754" w:rsidRPr="003314D7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Foundation </w:t>
            </w:r>
            <w:r w:rsidR="00C31754" w:rsidRPr="00ED0176">
              <w:rPr>
                <w:rFonts w:ascii="ArialNarrow" w:hAnsi="ArialNarrow" w:cs="ArialNarrow"/>
                <w:b/>
                <w:bCs/>
                <w:color w:val="000000"/>
                <w:sz w:val="20"/>
                <w:szCs w:val="24"/>
              </w:rPr>
              <w:t>Annual Fund</w:t>
            </w:r>
            <w:r w:rsidR="00C31754" w:rsidRPr="003314D7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 annually, quarterly, or monthly.</w:t>
            </w:r>
            <w:r w:rsidR="000B154E" w:rsidRPr="003314D7">
              <w:rPr>
                <w:rFonts w:ascii="Arial-BoldMT" w:hAnsi="Arial-BoldMT" w:cs="Arial-BoldMT"/>
                <w:b/>
                <w:bCs/>
                <w:color w:val="000000"/>
                <w:sz w:val="17"/>
                <w:szCs w:val="21"/>
              </w:rPr>
              <w:t xml:space="preserve"> </w:t>
            </w:r>
          </w:p>
        </w:tc>
        <w:tc>
          <w:tcPr>
            <w:tcW w:w="4675" w:type="dxa"/>
          </w:tcPr>
          <w:p w14:paraId="00EA16C5" w14:textId="77777777" w:rsidR="000B154E" w:rsidRDefault="000B154E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14:paraId="615C5E36" w14:textId="77777777" w:rsidR="008059C7" w:rsidRDefault="008059C7" w:rsidP="007832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4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6F44" w14:paraId="28652AD5" w14:textId="77777777" w:rsidTr="008579AB">
        <w:tc>
          <w:tcPr>
            <w:tcW w:w="4675" w:type="dxa"/>
          </w:tcPr>
          <w:p w14:paraId="1976C098" w14:textId="42A88F2C" w:rsidR="003A6F44" w:rsidRPr="000B154E" w:rsidRDefault="003A6F44" w:rsidP="00857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INVOLVEMENT</w:t>
            </w:r>
          </w:p>
        </w:tc>
        <w:tc>
          <w:tcPr>
            <w:tcW w:w="4675" w:type="dxa"/>
          </w:tcPr>
          <w:p w14:paraId="7BC7506C" w14:textId="77777777" w:rsidR="003A6F44" w:rsidRPr="008059C7" w:rsidRDefault="003A6F44" w:rsidP="00455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9C7">
              <w:rPr>
                <w:rFonts w:ascii="Arial" w:hAnsi="Arial" w:cs="Arial"/>
                <w:color w:val="000000"/>
                <w:sz w:val="20"/>
                <w:szCs w:val="20"/>
              </w:rPr>
              <w:t>Date Completed</w:t>
            </w:r>
          </w:p>
        </w:tc>
      </w:tr>
      <w:tr w:rsidR="003A6F44" w14:paraId="380CD107" w14:textId="77777777" w:rsidTr="008579AB">
        <w:tc>
          <w:tcPr>
            <w:tcW w:w="4675" w:type="dxa"/>
          </w:tcPr>
          <w:p w14:paraId="4C2900EC" w14:textId="1A5B3C67" w:rsidR="003A6F44" w:rsidRDefault="003A6F44" w:rsidP="003A6F4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C6B0D">
              <w:rPr>
                <w:rFonts w:ascii="ArialNarrow" w:hAnsi="ArialNarrow" w:cs="ArialNarrow"/>
                <w:color w:val="000000"/>
                <w:sz w:val="18"/>
              </w:rPr>
              <w:t>Review Service Opportunities with your Mentor</w:t>
            </w:r>
            <w:r>
              <w:rPr>
                <w:rFonts w:ascii="ArialNarrow" w:hAnsi="ArialNarrow" w:cs="ArialNarrow"/>
                <w:color w:val="000000"/>
                <w:sz w:val="18"/>
              </w:rPr>
              <w:t xml:space="preserve"> to find the committee you are most interested in serving on</w:t>
            </w:r>
          </w:p>
        </w:tc>
        <w:tc>
          <w:tcPr>
            <w:tcW w:w="4675" w:type="dxa"/>
          </w:tcPr>
          <w:p w14:paraId="5C154BE1" w14:textId="77777777" w:rsidR="003A6F44" w:rsidRDefault="003A6F44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3A6F44" w14:paraId="5F26CFB5" w14:textId="77777777" w:rsidTr="008579AB">
        <w:tc>
          <w:tcPr>
            <w:tcW w:w="4675" w:type="dxa"/>
          </w:tcPr>
          <w:p w14:paraId="3E0D2D33" w14:textId="0A07D730" w:rsidR="003314D7" w:rsidRPr="00DC6B0D" w:rsidRDefault="003314D7" w:rsidP="003314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</w:pPr>
            <w:r w:rsidRPr="00DC6B0D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Be </w:t>
            </w:r>
            <w:r w:rsidRPr="00582469">
              <w:rPr>
                <w:rFonts w:ascii="Arial-BoldMT" w:hAnsi="Arial-BoldMT" w:cs="Arial-BoldMT"/>
                <w:color w:val="000000"/>
                <w:sz w:val="20"/>
                <w:szCs w:val="24"/>
              </w:rPr>
              <w:t>a Greeter at a Club meeting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ab/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ab/>
            </w:r>
          </w:p>
          <w:p w14:paraId="5EBBCEA9" w14:textId="0DBBEFB6" w:rsidR="003A6F44" w:rsidRDefault="003314D7" w:rsidP="002756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1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Narrow" w:hAnsi="ArialNarrow" w:cs="ArialNarrow"/>
                <w:color w:val="000000"/>
                <w:sz w:val="19"/>
                <w:szCs w:val="23"/>
              </w:rPr>
              <w:t>Sign up at meeting reception desk</w:t>
            </w:r>
          </w:p>
        </w:tc>
        <w:tc>
          <w:tcPr>
            <w:tcW w:w="4675" w:type="dxa"/>
          </w:tcPr>
          <w:p w14:paraId="65F4106B" w14:textId="77777777" w:rsidR="003A6F44" w:rsidRDefault="003A6F44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3A6F44" w14:paraId="3DEC27A0" w14:textId="77777777" w:rsidTr="008579AB">
        <w:tc>
          <w:tcPr>
            <w:tcW w:w="4675" w:type="dxa"/>
          </w:tcPr>
          <w:p w14:paraId="55D40715" w14:textId="6886301E" w:rsidR="003314D7" w:rsidRPr="00DC6B0D" w:rsidRDefault="003314D7" w:rsidP="003314D7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</w:pPr>
            <w:r w:rsidRPr="00DC6B0D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Be </w:t>
            </w:r>
            <w:r w:rsidRPr="00582469">
              <w:rPr>
                <w:rFonts w:ascii="Arial-BoldMT" w:hAnsi="Arial-BoldMT" w:cs="Arial-BoldMT"/>
                <w:color w:val="000000"/>
                <w:sz w:val="20"/>
                <w:szCs w:val="24"/>
              </w:rPr>
              <w:t>an Invocator at a Club Meeting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ab/>
            </w: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ab/>
            </w:r>
          </w:p>
          <w:p w14:paraId="6EFB2FBD" w14:textId="42208B71" w:rsidR="003A6F44" w:rsidRPr="003314D7" w:rsidRDefault="003314D7" w:rsidP="002756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1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3314D7">
              <w:rPr>
                <w:rFonts w:ascii="ArialNarrow" w:hAnsi="ArialNarrow" w:cs="ArialNarrow"/>
                <w:color w:val="000000"/>
                <w:sz w:val="19"/>
                <w:szCs w:val="23"/>
              </w:rPr>
              <w:t>Sign up at meeting reception desk</w:t>
            </w:r>
          </w:p>
        </w:tc>
        <w:tc>
          <w:tcPr>
            <w:tcW w:w="4675" w:type="dxa"/>
          </w:tcPr>
          <w:p w14:paraId="35634F76" w14:textId="77777777" w:rsidR="003A6F44" w:rsidRDefault="003A6F44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3A6F44" w14:paraId="58BAD7CB" w14:textId="77777777" w:rsidTr="008579AB">
        <w:tc>
          <w:tcPr>
            <w:tcW w:w="4675" w:type="dxa"/>
          </w:tcPr>
          <w:p w14:paraId="27B90316" w14:textId="1FC24B3D" w:rsidR="003A6F44" w:rsidRDefault="00E132F1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DC6B0D">
              <w:rPr>
                <w:rFonts w:ascii="Arial-BoldMT" w:hAnsi="Arial-BoldMT" w:cs="Arial-BoldMT"/>
                <w:b/>
                <w:bCs/>
                <w:color w:val="000000"/>
                <w:sz w:val="20"/>
                <w:szCs w:val="24"/>
              </w:rPr>
              <w:t xml:space="preserve">Attend </w:t>
            </w:r>
            <w:r w:rsidRPr="00582469">
              <w:rPr>
                <w:rFonts w:ascii="Arial-BoldMT" w:hAnsi="Arial-BoldMT" w:cs="Arial-BoldMT"/>
                <w:color w:val="000000"/>
                <w:sz w:val="20"/>
                <w:szCs w:val="24"/>
              </w:rPr>
              <w:t>a Rotary Social Event</w:t>
            </w:r>
          </w:p>
        </w:tc>
        <w:tc>
          <w:tcPr>
            <w:tcW w:w="4675" w:type="dxa"/>
          </w:tcPr>
          <w:p w14:paraId="7FB83449" w14:textId="77777777" w:rsidR="003A6F44" w:rsidRDefault="003A6F44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3A6F44" w14:paraId="379E4E89" w14:textId="77777777" w:rsidTr="008579AB">
        <w:tc>
          <w:tcPr>
            <w:tcW w:w="4675" w:type="dxa"/>
          </w:tcPr>
          <w:p w14:paraId="17D4E6F1" w14:textId="01A24479" w:rsidR="003A6F44" w:rsidRDefault="00E132F1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82469">
              <w:rPr>
                <w:rFonts w:ascii="ArialNarrow" w:hAnsi="ArialNarrow" w:cs="ArialNarrow"/>
                <w:b/>
                <w:bCs/>
                <w:color w:val="000000"/>
                <w:sz w:val="20"/>
                <w:szCs w:val="24"/>
              </w:rPr>
              <w:t>Tell us</w:t>
            </w:r>
            <w:r w:rsidRPr="00DC6B0D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 about yourself </w:t>
            </w:r>
            <w:r>
              <w:rPr>
                <w:rFonts w:ascii="ArialNarrow" w:hAnsi="ArialNarrow" w:cs="ArialNarrow"/>
                <w:color w:val="000000"/>
                <w:sz w:val="20"/>
                <w:szCs w:val="24"/>
              </w:rPr>
              <w:t>–</w:t>
            </w:r>
            <w:r w:rsidRPr="00DC6B0D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Send a </w:t>
            </w:r>
            <w:r w:rsidR="00014533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photo and </w:t>
            </w:r>
            <w:r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bio to </w:t>
            </w:r>
            <w:r w:rsidR="00582469">
              <w:t xml:space="preserve"> </w:t>
            </w:r>
            <w:hyperlink r:id="rId12" w:history="1">
              <w:r w:rsidR="00582469" w:rsidRPr="000224EE">
                <w:rPr>
                  <w:rStyle w:val="Hyperlink"/>
                  <w:rFonts w:ascii="ArialNarrow" w:hAnsi="ArialNarrow" w:cs="ArialNarrow"/>
                  <w:sz w:val="20"/>
                  <w:szCs w:val="24"/>
                </w:rPr>
                <w:t>MRizzo@brevillier.org</w:t>
              </w:r>
            </w:hyperlink>
            <w:r w:rsidR="00582469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 </w:t>
            </w:r>
            <w:r w:rsidR="0052164B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to include your </w:t>
            </w:r>
            <w:r w:rsidRPr="00DC6B0D">
              <w:rPr>
                <w:rFonts w:ascii="ArialNarrow" w:hAnsi="ArialNarrow" w:cs="ArialNarrow"/>
                <w:color w:val="000000"/>
                <w:sz w:val="20"/>
                <w:szCs w:val="24"/>
              </w:rPr>
              <w:t xml:space="preserve">“Membership Minute” </w:t>
            </w:r>
            <w:r w:rsidR="0052164B">
              <w:rPr>
                <w:rFonts w:ascii="ArialNarrow" w:hAnsi="ArialNarrow" w:cs="ArialNarrow"/>
                <w:color w:val="000000"/>
                <w:sz w:val="20"/>
                <w:szCs w:val="24"/>
              </w:rPr>
              <w:t>in an upcoming newsletter</w:t>
            </w:r>
          </w:p>
        </w:tc>
        <w:tc>
          <w:tcPr>
            <w:tcW w:w="4675" w:type="dxa"/>
          </w:tcPr>
          <w:p w14:paraId="5DAC574F" w14:textId="77777777" w:rsidR="003A6F44" w:rsidRDefault="003A6F44" w:rsidP="008579A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14:paraId="44AC1A38" w14:textId="77777777" w:rsidR="003A6F44" w:rsidRDefault="003A6F44" w:rsidP="0078329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4"/>
        </w:rPr>
      </w:pPr>
    </w:p>
    <w:p w14:paraId="212C4542" w14:textId="0708A9B7" w:rsidR="005750DF" w:rsidRDefault="00C574EF" w:rsidP="0078329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4"/>
        </w:rPr>
      </w:pPr>
      <w:r>
        <w:rPr>
          <w:rFonts w:ascii="ArialNarrow" w:hAnsi="ArialNarrow" w:cs="ArialNarrow"/>
          <w:b/>
          <w:bCs/>
          <w:color w:val="000000"/>
          <w:sz w:val="20"/>
          <w:szCs w:val="24"/>
        </w:rPr>
        <w:t xml:space="preserve">Consider </w:t>
      </w:r>
      <w:r w:rsidRPr="00C574EF">
        <w:rPr>
          <w:rFonts w:ascii="ArialNarrow" w:hAnsi="ArialNarrow" w:cs="ArialNarrow"/>
          <w:color w:val="000000"/>
          <w:sz w:val="20"/>
          <w:szCs w:val="24"/>
        </w:rPr>
        <w:t>extending</w:t>
      </w:r>
      <w:r>
        <w:rPr>
          <w:rFonts w:ascii="ArialNarrow" w:hAnsi="ArialNarrow" w:cs="ArialNarrow"/>
          <w:b/>
          <w:bCs/>
          <w:color w:val="000000"/>
          <w:sz w:val="20"/>
          <w:szCs w:val="24"/>
        </w:rPr>
        <w:t xml:space="preserve"> </w:t>
      </w:r>
      <w:r w:rsidR="005750DF" w:rsidRPr="00DC6B0D">
        <w:rPr>
          <w:rFonts w:ascii="ArialNarrow" w:hAnsi="ArialNarrow" w:cs="ArialNarrow"/>
          <w:color w:val="000000"/>
          <w:sz w:val="20"/>
          <w:szCs w:val="24"/>
        </w:rPr>
        <w:t xml:space="preserve">Rotary to others </w:t>
      </w:r>
      <w:r>
        <w:rPr>
          <w:rFonts w:ascii="ArialNarrow" w:hAnsi="ArialNarrow" w:cs="ArialNarrow"/>
          <w:color w:val="000000"/>
          <w:sz w:val="20"/>
          <w:szCs w:val="24"/>
        </w:rPr>
        <w:t>when you feel comfortable</w:t>
      </w:r>
      <w:r w:rsidRPr="00DC6B0D">
        <w:rPr>
          <w:rFonts w:ascii="ArialNarrow" w:hAnsi="ArialNarrow" w:cs="ArialNarrow"/>
          <w:color w:val="000000"/>
          <w:sz w:val="20"/>
          <w:szCs w:val="24"/>
        </w:rPr>
        <w:t xml:space="preserve"> </w:t>
      </w:r>
      <w:r w:rsidR="005750DF" w:rsidRPr="00DC6B0D">
        <w:rPr>
          <w:rFonts w:ascii="ArialNarrow" w:hAnsi="ArialNarrow" w:cs="ArialNarrow"/>
          <w:color w:val="000000"/>
          <w:sz w:val="20"/>
          <w:szCs w:val="24"/>
        </w:rPr>
        <w:t>- invite a guest or propose a new member</w:t>
      </w:r>
      <w:r w:rsidR="005750DF" w:rsidRPr="00B140F2">
        <w:rPr>
          <w:rFonts w:ascii="ArialNarrow" w:hAnsi="ArialNarrow" w:cs="ArialNarrow"/>
          <w:color w:val="000000"/>
          <w:sz w:val="20"/>
          <w:szCs w:val="24"/>
        </w:rPr>
        <w:t xml:space="preserve"> </w:t>
      </w:r>
      <w:r w:rsidR="005750DF">
        <w:rPr>
          <w:rFonts w:ascii="ArialNarrow" w:hAnsi="ArialNarrow" w:cs="ArialNarrow"/>
          <w:color w:val="000000"/>
          <w:sz w:val="20"/>
          <w:szCs w:val="24"/>
        </w:rPr>
        <w:t>sharing Rotary</w:t>
      </w:r>
    </w:p>
    <w:p w14:paraId="04CBE0A8" w14:textId="77777777" w:rsidR="005750DF" w:rsidRDefault="005750DF" w:rsidP="0078329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4"/>
        </w:rPr>
      </w:pPr>
    </w:p>
    <w:p w14:paraId="36F0DF10" w14:textId="3A69B830" w:rsidR="00A329CD" w:rsidRDefault="00783291" w:rsidP="0078329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4"/>
        </w:rPr>
      </w:pPr>
      <w:r w:rsidRPr="00B140F2">
        <w:rPr>
          <w:rFonts w:ascii="ArialNarrow" w:hAnsi="ArialNarrow" w:cs="ArialNarrow"/>
          <w:color w:val="000000"/>
          <w:sz w:val="20"/>
          <w:szCs w:val="24"/>
        </w:rPr>
        <w:t xml:space="preserve">When </w:t>
      </w:r>
      <w:r w:rsidR="00054A13">
        <w:rPr>
          <w:rFonts w:ascii="ArialNarrow" w:hAnsi="ArialNarrow" w:cs="ArialNarrow"/>
          <w:color w:val="000000"/>
          <w:sz w:val="20"/>
          <w:szCs w:val="24"/>
        </w:rPr>
        <w:t xml:space="preserve">you have completed all the items, work with your Mentor </w:t>
      </w:r>
      <w:r w:rsidR="007D6DEE">
        <w:rPr>
          <w:rFonts w:ascii="ArialNarrow" w:hAnsi="ArialNarrow" w:cs="ArialNarrow"/>
          <w:color w:val="000000"/>
          <w:sz w:val="20"/>
          <w:szCs w:val="24"/>
        </w:rPr>
        <w:t>so they can inform the</w:t>
      </w:r>
      <w:r w:rsidR="00AB30EA" w:rsidRPr="00B140F2">
        <w:rPr>
          <w:rFonts w:ascii="ArialNarrow" w:hAnsi="ArialNarrow" w:cs="ArialNarrow"/>
          <w:color w:val="000000"/>
          <w:sz w:val="20"/>
          <w:szCs w:val="24"/>
        </w:rPr>
        <w:t xml:space="preserve"> Membership Cha</w:t>
      </w:r>
      <w:r w:rsidR="005E1134">
        <w:rPr>
          <w:rFonts w:ascii="ArialNarrow" w:hAnsi="ArialNarrow" w:cs="ArialNarrow"/>
          <w:color w:val="000000"/>
          <w:sz w:val="20"/>
          <w:szCs w:val="24"/>
        </w:rPr>
        <w:t>ir</w:t>
      </w:r>
      <w:r w:rsidR="00BC01D4">
        <w:rPr>
          <w:rFonts w:ascii="ArialNarrow" w:hAnsi="ArialNarrow" w:cs="ArialNarrow"/>
          <w:color w:val="000000"/>
          <w:sz w:val="20"/>
          <w:szCs w:val="24"/>
        </w:rPr>
        <w:t xml:space="preserve"> that you are ready to have your ribbon removed at the next meeting.</w:t>
      </w:r>
    </w:p>
    <w:p w14:paraId="51AA3EFB" w14:textId="77777777" w:rsidR="00A329CD" w:rsidRDefault="00A329CD" w:rsidP="0078329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4"/>
        </w:rPr>
      </w:pPr>
    </w:p>
    <w:p w14:paraId="09D6E85B" w14:textId="214CBAAD" w:rsidR="00AB30EA" w:rsidRPr="00B140F2" w:rsidRDefault="00783291" w:rsidP="0078329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4"/>
        </w:rPr>
      </w:pPr>
      <w:r w:rsidRPr="00B140F2">
        <w:rPr>
          <w:rFonts w:ascii="ArialNarrow" w:hAnsi="ArialNarrow" w:cs="ArialNarrow"/>
          <w:color w:val="000000"/>
          <w:sz w:val="20"/>
          <w:szCs w:val="24"/>
        </w:rPr>
        <w:t>We hope you found the Red Ribbon Or</w:t>
      </w:r>
      <w:r w:rsidR="00AB30EA" w:rsidRPr="00B140F2">
        <w:rPr>
          <w:rFonts w:ascii="ArialNarrow" w:hAnsi="ArialNarrow" w:cs="ArialNarrow"/>
          <w:color w:val="000000"/>
          <w:sz w:val="20"/>
          <w:szCs w:val="24"/>
        </w:rPr>
        <w:t>ientation Program easy, helpful</w:t>
      </w:r>
      <w:r w:rsidR="00C574EF">
        <w:rPr>
          <w:rFonts w:ascii="ArialNarrow" w:hAnsi="ArialNarrow" w:cs="ArialNarrow"/>
          <w:color w:val="000000"/>
          <w:sz w:val="20"/>
          <w:szCs w:val="24"/>
        </w:rPr>
        <w:t>,</w:t>
      </w:r>
      <w:r w:rsidR="00AB30EA" w:rsidRPr="00B140F2">
        <w:rPr>
          <w:rFonts w:ascii="ArialNarrow" w:hAnsi="ArialNarrow" w:cs="ArialNarrow"/>
          <w:color w:val="000000"/>
          <w:sz w:val="20"/>
          <w:szCs w:val="24"/>
        </w:rPr>
        <w:t xml:space="preserve"> </w:t>
      </w:r>
      <w:r w:rsidRPr="00B140F2">
        <w:rPr>
          <w:rFonts w:ascii="ArialNarrow" w:hAnsi="ArialNarrow" w:cs="ArialNarrow"/>
          <w:color w:val="000000"/>
          <w:sz w:val="20"/>
          <w:szCs w:val="24"/>
        </w:rPr>
        <w:t>and en</w:t>
      </w:r>
      <w:r w:rsidR="00AB30EA" w:rsidRPr="00B140F2">
        <w:rPr>
          <w:rFonts w:ascii="ArialNarrow" w:hAnsi="ArialNarrow" w:cs="ArialNarrow"/>
          <w:color w:val="000000"/>
          <w:sz w:val="20"/>
          <w:szCs w:val="24"/>
        </w:rPr>
        <w:t xml:space="preserve">joyable. </w:t>
      </w:r>
      <w:r w:rsidR="00C574EF">
        <w:rPr>
          <w:rFonts w:ascii="ArialNarrow" w:hAnsi="ArialNarrow" w:cs="ArialNarrow"/>
          <w:color w:val="000000"/>
          <w:sz w:val="20"/>
          <w:szCs w:val="24"/>
        </w:rPr>
        <w:t>Let us know how we can improve the process!</w:t>
      </w:r>
    </w:p>
    <w:p w14:paraId="149CA6EE" w14:textId="77777777" w:rsidR="00AB30EA" w:rsidRPr="00B140F2" w:rsidRDefault="00AB30EA" w:rsidP="0078329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0"/>
          <w:szCs w:val="24"/>
        </w:rPr>
      </w:pPr>
    </w:p>
    <w:p w14:paraId="58BCB0F5" w14:textId="77777777" w:rsidR="00B140F2" w:rsidRPr="00A329CD" w:rsidRDefault="00783291" w:rsidP="00AB30E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18"/>
          <w:szCs w:val="24"/>
        </w:rPr>
      </w:pPr>
      <w:r w:rsidRPr="00A329CD">
        <w:rPr>
          <w:rFonts w:ascii="ArialNarrow" w:hAnsi="ArialNarrow" w:cs="ArialNarrow"/>
          <w:i/>
          <w:color w:val="000000"/>
          <w:sz w:val="17"/>
          <w:szCs w:val="23"/>
        </w:rPr>
        <w:t>Please comment or make suggestions below</w:t>
      </w:r>
      <w:r w:rsidRPr="00A329CD">
        <w:rPr>
          <w:rFonts w:ascii="ArialNarrow" w:hAnsi="ArialNarrow" w:cs="ArialNarrow"/>
          <w:color w:val="000000"/>
          <w:sz w:val="17"/>
          <w:szCs w:val="23"/>
        </w:rPr>
        <w:t>.</w:t>
      </w:r>
    </w:p>
    <w:p w14:paraId="59DD7F31" w14:textId="77777777" w:rsidR="004E6814" w:rsidRPr="00A329CD" w:rsidRDefault="00783291" w:rsidP="00A329CD">
      <w:pPr>
        <w:autoSpaceDE w:val="0"/>
        <w:autoSpaceDN w:val="0"/>
        <w:adjustRightInd w:val="0"/>
        <w:spacing w:after="120" w:line="480" w:lineRule="auto"/>
        <w:rPr>
          <w:rFonts w:ascii="ArialNarrow" w:hAnsi="ArialNarrow" w:cs="ArialNarrow"/>
          <w:color w:val="000000"/>
          <w:sz w:val="26"/>
          <w:szCs w:val="24"/>
        </w:rPr>
      </w:pPr>
      <w:r w:rsidRPr="00A329CD">
        <w:rPr>
          <w:rFonts w:ascii="ArialNarrow" w:hAnsi="ArialNarrow" w:cs="ArialNarrow"/>
          <w:color w:val="000000"/>
          <w:sz w:val="18"/>
          <w:szCs w:val="24"/>
        </w:rPr>
        <w:t>________________________________________________________________</w:t>
      </w:r>
      <w:r w:rsidR="00AB30EA" w:rsidRPr="00A329CD">
        <w:rPr>
          <w:rFonts w:ascii="ArialNarrow" w:hAnsi="ArialNarrow" w:cs="ArialNarrow"/>
          <w:color w:val="000000"/>
          <w:sz w:val="18"/>
          <w:szCs w:val="24"/>
        </w:rPr>
        <w:t>_______________________________</w:t>
      </w:r>
      <w:r w:rsidRPr="00A329CD">
        <w:rPr>
          <w:rFonts w:ascii="ArialNarrow" w:hAnsi="ArialNarrow" w:cs="ArialNarrow"/>
          <w:color w:val="000000"/>
          <w:sz w:val="18"/>
          <w:szCs w:val="24"/>
        </w:rPr>
        <w:t>________________________________________________________________</w:t>
      </w:r>
      <w:r w:rsidR="00AB30EA" w:rsidRPr="00A329CD">
        <w:rPr>
          <w:rFonts w:ascii="ArialNarrow" w:hAnsi="ArialNarrow" w:cs="ArialNarrow"/>
          <w:color w:val="000000"/>
          <w:sz w:val="18"/>
          <w:szCs w:val="24"/>
        </w:rPr>
        <w:t>___________________________</w:t>
      </w:r>
    </w:p>
    <w:sectPr w:rsidR="004E6814" w:rsidRPr="00A329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9DB2" w14:textId="77777777" w:rsidR="00967B77" w:rsidRDefault="00967B77" w:rsidP="00F4614E">
      <w:pPr>
        <w:spacing w:after="0" w:line="240" w:lineRule="auto"/>
      </w:pPr>
      <w:r>
        <w:separator/>
      </w:r>
    </w:p>
  </w:endnote>
  <w:endnote w:type="continuationSeparator" w:id="0">
    <w:p w14:paraId="1D7B1143" w14:textId="77777777" w:rsidR="00967B77" w:rsidRDefault="00967B77" w:rsidP="00F4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B292" w14:textId="77777777" w:rsidR="0019299E" w:rsidRDefault="00192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648180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9BC76" w14:textId="436BA2CE" w:rsidR="00014533" w:rsidRPr="00014533" w:rsidRDefault="00014533">
        <w:pPr>
          <w:pStyle w:val="Footer"/>
          <w:jc w:val="center"/>
          <w:rPr>
            <w:color w:val="2F5496" w:themeColor="accent1" w:themeShade="BF"/>
          </w:rPr>
        </w:pPr>
        <w:r w:rsidRPr="00014533">
          <w:rPr>
            <w:color w:val="2F5496" w:themeColor="accent1" w:themeShade="BF"/>
          </w:rPr>
          <w:fldChar w:fldCharType="begin"/>
        </w:r>
        <w:r w:rsidRPr="00014533">
          <w:rPr>
            <w:color w:val="2F5496" w:themeColor="accent1" w:themeShade="BF"/>
          </w:rPr>
          <w:instrText xml:space="preserve"> PAGE   \* MERGEFORMAT </w:instrText>
        </w:r>
        <w:r w:rsidRPr="00014533">
          <w:rPr>
            <w:color w:val="2F5496" w:themeColor="accent1" w:themeShade="BF"/>
          </w:rPr>
          <w:fldChar w:fldCharType="separate"/>
        </w:r>
        <w:r w:rsidRPr="00014533">
          <w:rPr>
            <w:noProof/>
            <w:color w:val="2F5496" w:themeColor="accent1" w:themeShade="BF"/>
          </w:rPr>
          <w:t>2</w:t>
        </w:r>
        <w:r w:rsidRPr="00014533">
          <w:rPr>
            <w:noProof/>
            <w:color w:val="2F5496" w:themeColor="accent1" w:themeShade="BF"/>
          </w:rPr>
          <w:fldChar w:fldCharType="end"/>
        </w:r>
      </w:p>
    </w:sdtContent>
  </w:sdt>
  <w:p w14:paraId="612211D6" w14:textId="49DEDDEB" w:rsidR="00F4614E" w:rsidRPr="00014533" w:rsidRDefault="0019299E">
    <w:pPr>
      <w:pStyle w:val="Footer"/>
      <w:rPr>
        <w:color w:val="2F5496" w:themeColor="accent1" w:themeShade="BF"/>
        <w:sz w:val="12"/>
        <w:szCs w:val="12"/>
      </w:rPr>
    </w:pPr>
    <w:r>
      <w:rPr>
        <w:color w:val="2F5496" w:themeColor="accent1" w:themeShade="BF"/>
        <w:sz w:val="12"/>
        <w:szCs w:val="12"/>
      </w:rPr>
      <w:t>REV. AUG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6F22" w14:textId="77777777" w:rsidR="0019299E" w:rsidRDefault="00192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EACB" w14:textId="77777777" w:rsidR="00967B77" w:rsidRDefault="00967B77" w:rsidP="00F4614E">
      <w:pPr>
        <w:spacing w:after="0" w:line="240" w:lineRule="auto"/>
      </w:pPr>
      <w:r>
        <w:separator/>
      </w:r>
    </w:p>
  </w:footnote>
  <w:footnote w:type="continuationSeparator" w:id="0">
    <w:p w14:paraId="0CA28F68" w14:textId="77777777" w:rsidR="00967B77" w:rsidRDefault="00967B77" w:rsidP="00F4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1F15" w14:textId="77777777" w:rsidR="0019299E" w:rsidRDefault="00192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C8BC" w14:textId="77777777" w:rsidR="00F4614E" w:rsidRDefault="00F4614E" w:rsidP="00F4614E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color w:val="000000"/>
        <w:sz w:val="44"/>
        <w:szCs w:val="44"/>
      </w:rPr>
    </w:pPr>
    <w:r w:rsidRPr="00783291">
      <w:rPr>
        <w:rFonts w:ascii="ArialMT" w:hAnsi="ArialMT" w:cs="ArialMT"/>
        <w:noProof/>
        <w:color w:val="000000"/>
        <w:sz w:val="44"/>
        <w:szCs w:val="44"/>
      </w:rPr>
      <w:drawing>
        <wp:anchor distT="0" distB="0" distL="114300" distR="114300" simplePos="0" relativeHeight="251658240" behindDoc="1" locked="0" layoutInCell="1" allowOverlap="1" wp14:anchorId="42E1A39D" wp14:editId="3E9BC132">
          <wp:simplePos x="0" y="0"/>
          <wp:positionH relativeFrom="margin">
            <wp:align>left</wp:align>
          </wp:positionH>
          <wp:positionV relativeFrom="paragraph">
            <wp:posOffset>-346364</wp:posOffset>
          </wp:positionV>
          <wp:extent cx="653988" cy="800100"/>
          <wp:effectExtent l="0" t="0" r="0" b="0"/>
          <wp:wrapTight wrapText="bothSides">
            <wp:wrapPolygon edited="0">
              <wp:start x="0" y="0"/>
              <wp:lineTo x="0" y="21086"/>
              <wp:lineTo x="20781" y="21086"/>
              <wp:lineTo x="20781" y="0"/>
              <wp:lineTo x="0" y="0"/>
            </wp:wrapPolygon>
          </wp:wrapTight>
          <wp:docPr id="1523695665" name="Picture 1523695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8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MT" w:hAnsi="ArialMT" w:cs="ArialMT"/>
        <w:color w:val="000000"/>
        <w:sz w:val="44"/>
        <w:szCs w:val="44"/>
      </w:rPr>
      <w:t>Red Ribbon Orientation Program</w:t>
    </w:r>
  </w:p>
  <w:p w14:paraId="00FE9D35" w14:textId="77777777" w:rsidR="00F4614E" w:rsidRPr="00C574EF" w:rsidRDefault="00F4614E" w:rsidP="00F4614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-BoldItalicMT" w:hAnsi="Arial-BoldItalicMT" w:cs="Arial-BoldItalicMT"/>
        <w:b/>
        <w:bCs/>
        <w:i/>
        <w:iCs/>
        <w:color w:val="2F5496" w:themeColor="accent1" w:themeShade="BF"/>
      </w:rPr>
    </w:pPr>
    <w:r w:rsidRPr="00C574EF">
      <w:rPr>
        <w:rFonts w:ascii="Arial-BoldItalicMT" w:hAnsi="Arial-BoldItalicMT" w:cs="Arial-BoldItalicMT"/>
        <w:b/>
        <w:bCs/>
        <w:i/>
        <w:iCs/>
        <w:color w:val="2F5496" w:themeColor="accent1" w:themeShade="BF"/>
      </w:rPr>
      <w:t>WELCOME TO THE ROTARY CLUB OF ERIE!</w:t>
    </w:r>
  </w:p>
  <w:p w14:paraId="1A626FBF" w14:textId="77777777" w:rsidR="00F4614E" w:rsidRDefault="00F46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6864" w14:textId="77777777" w:rsidR="0019299E" w:rsidRDefault="00192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D2F"/>
    <w:multiLevelType w:val="hybridMultilevel"/>
    <w:tmpl w:val="1F06A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0081D"/>
    <w:multiLevelType w:val="hybridMultilevel"/>
    <w:tmpl w:val="FB242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16566"/>
    <w:multiLevelType w:val="hybridMultilevel"/>
    <w:tmpl w:val="711E21E2"/>
    <w:lvl w:ilvl="0" w:tplc="040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 w16cid:durableId="1905407706">
    <w:abstractNumId w:val="0"/>
  </w:num>
  <w:num w:numId="2" w16cid:durableId="2129395774">
    <w:abstractNumId w:val="2"/>
  </w:num>
  <w:num w:numId="3" w16cid:durableId="189512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91"/>
    <w:rsid w:val="00014533"/>
    <w:rsid w:val="00021932"/>
    <w:rsid w:val="000548B2"/>
    <w:rsid w:val="00054A13"/>
    <w:rsid w:val="00073B1F"/>
    <w:rsid w:val="00080DEA"/>
    <w:rsid w:val="000B154E"/>
    <w:rsid w:val="000E101A"/>
    <w:rsid w:val="000F436B"/>
    <w:rsid w:val="0019299E"/>
    <w:rsid w:val="001B1BCF"/>
    <w:rsid w:val="001B273C"/>
    <w:rsid w:val="001C1D86"/>
    <w:rsid w:val="001D709D"/>
    <w:rsid w:val="001F20F6"/>
    <w:rsid w:val="002020EF"/>
    <w:rsid w:val="00254901"/>
    <w:rsid w:val="0027568A"/>
    <w:rsid w:val="002970C6"/>
    <w:rsid w:val="002A1C18"/>
    <w:rsid w:val="002B1FE5"/>
    <w:rsid w:val="002C5349"/>
    <w:rsid w:val="002E6094"/>
    <w:rsid w:val="003314D7"/>
    <w:rsid w:val="003A6F44"/>
    <w:rsid w:val="003B70E4"/>
    <w:rsid w:val="00410644"/>
    <w:rsid w:val="00455DE0"/>
    <w:rsid w:val="00480C15"/>
    <w:rsid w:val="004B5737"/>
    <w:rsid w:val="004E6814"/>
    <w:rsid w:val="0052164B"/>
    <w:rsid w:val="005218C8"/>
    <w:rsid w:val="005750DF"/>
    <w:rsid w:val="00582469"/>
    <w:rsid w:val="00584AAC"/>
    <w:rsid w:val="005E1134"/>
    <w:rsid w:val="00610334"/>
    <w:rsid w:val="006132A8"/>
    <w:rsid w:val="00650A53"/>
    <w:rsid w:val="006810F1"/>
    <w:rsid w:val="0068264E"/>
    <w:rsid w:val="006D23D3"/>
    <w:rsid w:val="006D5208"/>
    <w:rsid w:val="006F67AE"/>
    <w:rsid w:val="00783291"/>
    <w:rsid w:val="007D6DEE"/>
    <w:rsid w:val="007F2E9A"/>
    <w:rsid w:val="008059C7"/>
    <w:rsid w:val="008607E9"/>
    <w:rsid w:val="0087408A"/>
    <w:rsid w:val="008743AD"/>
    <w:rsid w:val="009142D8"/>
    <w:rsid w:val="009167C7"/>
    <w:rsid w:val="00967B77"/>
    <w:rsid w:val="009E1CC6"/>
    <w:rsid w:val="00A329CD"/>
    <w:rsid w:val="00A41780"/>
    <w:rsid w:val="00A66885"/>
    <w:rsid w:val="00A92661"/>
    <w:rsid w:val="00AB1906"/>
    <w:rsid w:val="00AB30EA"/>
    <w:rsid w:val="00B01E7C"/>
    <w:rsid w:val="00B140F2"/>
    <w:rsid w:val="00B2612E"/>
    <w:rsid w:val="00BC01D4"/>
    <w:rsid w:val="00C239F0"/>
    <w:rsid w:val="00C31754"/>
    <w:rsid w:val="00C574EF"/>
    <w:rsid w:val="00C835D6"/>
    <w:rsid w:val="00CB6C15"/>
    <w:rsid w:val="00D80AEB"/>
    <w:rsid w:val="00DC6B0D"/>
    <w:rsid w:val="00E132F1"/>
    <w:rsid w:val="00EB2ED3"/>
    <w:rsid w:val="00ED0176"/>
    <w:rsid w:val="00ED50CC"/>
    <w:rsid w:val="00F4614E"/>
    <w:rsid w:val="00FB4ADF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11D08"/>
  <w15:chartTrackingRefBased/>
  <w15:docId w15:val="{7C2D37BF-5415-4E22-8F4C-D510F11B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6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26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4E"/>
  </w:style>
  <w:style w:type="paragraph" w:styleId="Footer">
    <w:name w:val="footer"/>
    <w:basedOn w:val="Normal"/>
    <w:link w:val="FooterChar"/>
    <w:uiPriority w:val="99"/>
    <w:unhideWhenUsed/>
    <w:rsid w:val="00F4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4E"/>
  </w:style>
  <w:style w:type="table" w:styleId="TableGrid">
    <w:name w:val="Table Grid"/>
    <w:basedOn w:val="TableNormal"/>
    <w:uiPriority w:val="39"/>
    <w:rsid w:val="002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erotary.club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12" Type="http://schemas.openxmlformats.org/officeDocument/2006/relationships/hyperlink" Target="mailto:MRizzo@brevillier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rotary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acdb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trict7280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Keiper</dc:creator>
  <cp:keywords/>
  <dc:description/>
  <cp:lastModifiedBy>Diane Chido</cp:lastModifiedBy>
  <cp:revision>32</cp:revision>
  <cp:lastPrinted>2018-03-21T00:25:00Z</cp:lastPrinted>
  <dcterms:created xsi:type="dcterms:W3CDTF">2023-08-02T16:20:00Z</dcterms:created>
  <dcterms:modified xsi:type="dcterms:W3CDTF">2023-08-16T17:05:00Z</dcterms:modified>
</cp:coreProperties>
</file>