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D45F4" w14:textId="77777777" w:rsidR="003E080F" w:rsidRPr="003E080F" w:rsidRDefault="003E080F" w:rsidP="00ED60B2">
      <w:pPr>
        <w:shd w:val="clear" w:color="auto" w:fill="FFFFFF"/>
        <w:spacing w:before="315" w:after="158" w:line="240" w:lineRule="auto"/>
        <w:jc w:val="center"/>
        <w:outlineLvl w:val="0"/>
        <w:rPr>
          <w:rFonts w:eastAsia="Times New Roman" w:cstheme="minorHAnsi"/>
          <w:color w:val="263B4C"/>
          <w:kern w:val="36"/>
          <w:sz w:val="32"/>
          <w:szCs w:val="32"/>
        </w:rPr>
      </w:pPr>
      <w:r w:rsidRPr="003E080F">
        <w:rPr>
          <w:rFonts w:eastAsia="Times New Roman" w:cstheme="minorHAnsi"/>
          <w:b/>
          <w:bCs/>
          <w:color w:val="0000FF"/>
          <w:kern w:val="36"/>
          <w:sz w:val="32"/>
          <w:szCs w:val="32"/>
        </w:rPr>
        <w:t>Rotary Scholarships</w:t>
      </w:r>
    </w:p>
    <w:p w14:paraId="78C1958D" w14:textId="77777777" w:rsidR="003E080F" w:rsidRPr="003E080F" w:rsidRDefault="003E080F" w:rsidP="003E080F">
      <w:pPr>
        <w:shd w:val="clear" w:color="auto" w:fill="FFFFFF"/>
        <w:spacing w:after="0" w:line="240" w:lineRule="auto"/>
        <w:rPr>
          <w:rFonts w:eastAsia="Times New Roman" w:cstheme="minorHAnsi"/>
          <w:color w:val="222222"/>
          <w:sz w:val="24"/>
          <w:szCs w:val="24"/>
        </w:rPr>
      </w:pPr>
      <w:r w:rsidRPr="003E080F">
        <w:rPr>
          <w:rFonts w:eastAsia="Times New Roman" w:cstheme="minorHAnsi"/>
          <w:color w:val="222222"/>
          <w:sz w:val="24"/>
          <w:szCs w:val="24"/>
        </w:rPr>
        <w:t>There are three academic scholarship programs available through District 7280 and Rotary International for students wishing to further their education.  Each of these scholarships are unique in their own way.  Please review the information below for the scholarship opportunities.</w:t>
      </w:r>
    </w:p>
    <w:p w14:paraId="3593425A" w14:textId="77777777" w:rsidR="0070641F" w:rsidRDefault="003E080F" w:rsidP="0070641F">
      <w:pPr>
        <w:shd w:val="clear" w:color="auto" w:fill="FFFFFF"/>
        <w:spacing w:after="0" w:line="240" w:lineRule="auto"/>
        <w:rPr>
          <w:rFonts w:ascii="Helvetica" w:eastAsia="Times New Roman" w:hAnsi="Helvetica" w:cs="Helvetica"/>
          <w:color w:val="222222"/>
          <w:sz w:val="23"/>
          <w:szCs w:val="23"/>
        </w:rPr>
      </w:pPr>
      <w:r w:rsidRPr="003E080F">
        <w:rPr>
          <w:rFonts w:ascii="Helvetica" w:eastAsia="Times New Roman" w:hAnsi="Helvetica" w:cs="Helvetica"/>
          <w:color w:val="222222"/>
          <w:sz w:val="23"/>
          <w:szCs w:val="23"/>
        </w:rPr>
        <w:t> </w:t>
      </w:r>
    </w:p>
    <w:p w14:paraId="6D65418C" w14:textId="77777777" w:rsidR="003E080F" w:rsidRPr="0070641F" w:rsidRDefault="003E080F" w:rsidP="0070641F">
      <w:pPr>
        <w:shd w:val="clear" w:color="auto" w:fill="FFFFFF"/>
        <w:spacing w:after="0" w:line="240" w:lineRule="auto"/>
        <w:jc w:val="center"/>
        <w:rPr>
          <w:rFonts w:ascii="Helvetica" w:eastAsia="Times New Roman" w:hAnsi="Helvetica" w:cs="Helvetica"/>
          <w:color w:val="222222"/>
          <w:sz w:val="23"/>
          <w:szCs w:val="23"/>
        </w:rPr>
      </w:pPr>
      <w:r w:rsidRPr="003E080F">
        <w:rPr>
          <w:rFonts w:eastAsia="Times New Roman" w:cstheme="minorHAnsi"/>
          <w:b/>
          <w:bCs/>
          <w:color w:val="0000FF"/>
          <w:sz w:val="28"/>
          <w:szCs w:val="28"/>
        </w:rPr>
        <w:t>Rotary District 7280 Servant Leader Scholarship</w:t>
      </w:r>
    </w:p>
    <w:p w14:paraId="7F72B6A8" w14:textId="32028974" w:rsidR="007C411B" w:rsidRDefault="003E080F" w:rsidP="007C411B">
      <w:r w:rsidRPr="003E080F">
        <w:rPr>
          <w:rFonts w:eastAsia="Times New Roman" w:cstheme="minorHAnsi"/>
          <w:color w:val="222222"/>
          <w:sz w:val="24"/>
          <w:szCs w:val="24"/>
        </w:rPr>
        <w:t>Rotary District 7280 offers scholarships for students who reside in the District and are in good standing of either their sophomore, junior or senior year of college.  The scholarship, which can be up to $5,000, is based upon the financial needs, academic achievement and community service activities of the applicant.  Applicants will need the sponsorship of their local Rotary Club.</w:t>
      </w:r>
      <w:r w:rsidRPr="007E6A50">
        <w:rPr>
          <w:rFonts w:eastAsia="Times New Roman" w:cstheme="minorHAnsi"/>
          <w:color w:val="222222"/>
          <w:sz w:val="24"/>
          <w:szCs w:val="24"/>
        </w:rPr>
        <w:t> </w:t>
      </w:r>
      <w:r w:rsidR="006958BD" w:rsidRPr="007C411B">
        <w:rPr>
          <w:sz w:val="24"/>
          <w:szCs w:val="24"/>
        </w:rPr>
        <w:t xml:space="preserve"> </w:t>
      </w:r>
      <w:hyperlink r:id="rId5" w:history="1">
        <w:r w:rsidR="007C411B" w:rsidRPr="007C411B">
          <w:rPr>
            <w:rStyle w:val="Hyperlink"/>
            <w:sz w:val="24"/>
            <w:szCs w:val="24"/>
          </w:rPr>
          <w:t>Click here to download the District Servant Leader Scholarship Application</w:t>
        </w:r>
      </w:hyperlink>
    </w:p>
    <w:p w14:paraId="230A3376" w14:textId="6ED63E45" w:rsidR="003E080F" w:rsidRPr="0070641F" w:rsidRDefault="003E080F" w:rsidP="0070641F"/>
    <w:p w14:paraId="5964ED76" w14:textId="77777777" w:rsidR="003E080F" w:rsidRPr="003E080F" w:rsidRDefault="003E080F" w:rsidP="0070641F">
      <w:pPr>
        <w:shd w:val="clear" w:color="auto" w:fill="FFFFFF"/>
        <w:spacing w:after="0" w:line="240" w:lineRule="auto"/>
        <w:rPr>
          <w:rFonts w:ascii="Helvetica" w:eastAsia="Times New Roman" w:hAnsi="Helvetica" w:cs="Helvetica"/>
          <w:color w:val="222222"/>
          <w:sz w:val="23"/>
          <w:szCs w:val="23"/>
        </w:rPr>
      </w:pPr>
      <w:r w:rsidRPr="003E080F">
        <w:rPr>
          <w:rFonts w:ascii="Helvetica" w:eastAsia="Times New Roman" w:hAnsi="Helvetica" w:cs="Helvetica"/>
          <w:color w:val="222222"/>
          <w:sz w:val="23"/>
          <w:szCs w:val="23"/>
        </w:rPr>
        <w:t> </w:t>
      </w:r>
    </w:p>
    <w:p w14:paraId="0FF6BF88" w14:textId="77777777" w:rsidR="003E080F" w:rsidRPr="003E080F" w:rsidRDefault="003E080F" w:rsidP="003E080F">
      <w:pPr>
        <w:shd w:val="clear" w:color="auto" w:fill="FFFFFF"/>
        <w:spacing w:after="0" w:line="240" w:lineRule="auto"/>
        <w:jc w:val="center"/>
        <w:rPr>
          <w:rFonts w:eastAsia="Times New Roman" w:cstheme="minorHAnsi"/>
          <w:color w:val="222222"/>
          <w:sz w:val="28"/>
          <w:szCs w:val="28"/>
        </w:rPr>
      </w:pPr>
      <w:r w:rsidRPr="003E080F">
        <w:rPr>
          <w:rFonts w:eastAsia="Times New Roman" w:cstheme="minorHAnsi"/>
          <w:b/>
          <w:bCs/>
          <w:color w:val="0000FF"/>
          <w:sz w:val="28"/>
          <w:szCs w:val="28"/>
        </w:rPr>
        <w:t>Rotary Global Grant Scholarship</w:t>
      </w:r>
    </w:p>
    <w:p w14:paraId="081E7AF5" w14:textId="77777777" w:rsidR="003E080F" w:rsidRPr="003E080F" w:rsidRDefault="003E080F" w:rsidP="003E080F">
      <w:pPr>
        <w:shd w:val="clear" w:color="auto" w:fill="FFFFFF"/>
        <w:spacing w:after="0" w:line="240" w:lineRule="auto"/>
        <w:rPr>
          <w:rFonts w:ascii="Helvetica" w:eastAsia="Times New Roman" w:hAnsi="Helvetica" w:cs="Helvetica"/>
          <w:color w:val="222222"/>
          <w:sz w:val="23"/>
          <w:szCs w:val="23"/>
        </w:rPr>
      </w:pPr>
      <w:r w:rsidRPr="003E080F">
        <w:rPr>
          <w:rFonts w:ascii="Helvetica" w:eastAsia="Times New Roman" w:hAnsi="Helvetica" w:cs="Helvetica"/>
          <w:color w:val="222222"/>
          <w:sz w:val="23"/>
          <w:szCs w:val="23"/>
        </w:rPr>
        <w:t> </w:t>
      </w:r>
    </w:p>
    <w:p w14:paraId="145FC579" w14:textId="77777777" w:rsidR="003E080F" w:rsidRPr="003E080F" w:rsidRDefault="003E080F" w:rsidP="003E080F">
      <w:pPr>
        <w:shd w:val="clear" w:color="auto" w:fill="FFFFFF"/>
        <w:spacing w:after="158" w:line="240" w:lineRule="auto"/>
        <w:rPr>
          <w:rFonts w:eastAsia="Times New Roman" w:cstheme="minorHAnsi"/>
          <w:color w:val="222222"/>
          <w:sz w:val="24"/>
          <w:szCs w:val="24"/>
        </w:rPr>
      </w:pPr>
      <w:r w:rsidRPr="003E080F">
        <w:rPr>
          <w:rFonts w:eastAsia="Times New Roman" w:cstheme="minorHAnsi"/>
          <w:color w:val="222222"/>
          <w:sz w:val="24"/>
          <w:szCs w:val="24"/>
        </w:rPr>
        <w:t>Rotary Global Grant Scholarships fund graduate-level coursework or research for one to four academic years for study abroad.  The area of study must be within one of Rotary's Six Areas of Focus:</w:t>
      </w:r>
    </w:p>
    <w:p w14:paraId="39277CD6" w14:textId="77777777" w:rsidR="003E080F" w:rsidRPr="003E080F" w:rsidRDefault="003E080F" w:rsidP="003E080F">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3E080F">
        <w:rPr>
          <w:rFonts w:eastAsia="Times New Roman" w:cstheme="minorHAnsi"/>
          <w:color w:val="222222"/>
          <w:sz w:val="24"/>
          <w:szCs w:val="24"/>
        </w:rPr>
        <w:t>Peace and conflict prevention/resolution</w:t>
      </w:r>
    </w:p>
    <w:p w14:paraId="3AECFB54" w14:textId="77777777" w:rsidR="003E080F" w:rsidRPr="003E080F" w:rsidRDefault="003E080F" w:rsidP="003E080F">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3E080F">
        <w:rPr>
          <w:rFonts w:eastAsia="Times New Roman" w:cstheme="minorHAnsi"/>
          <w:color w:val="222222"/>
          <w:sz w:val="24"/>
          <w:szCs w:val="24"/>
        </w:rPr>
        <w:t>Disease prevention and treatment</w:t>
      </w:r>
    </w:p>
    <w:p w14:paraId="30729A56" w14:textId="77777777" w:rsidR="003E080F" w:rsidRPr="003E080F" w:rsidRDefault="003E080F" w:rsidP="003E080F">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3E080F">
        <w:rPr>
          <w:rFonts w:eastAsia="Times New Roman" w:cstheme="minorHAnsi"/>
          <w:color w:val="222222"/>
          <w:sz w:val="24"/>
          <w:szCs w:val="24"/>
        </w:rPr>
        <w:t>Water and sanitation</w:t>
      </w:r>
    </w:p>
    <w:p w14:paraId="3797A065" w14:textId="77777777" w:rsidR="003E080F" w:rsidRPr="003E080F" w:rsidRDefault="003E080F" w:rsidP="003E080F">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3E080F">
        <w:rPr>
          <w:rFonts w:eastAsia="Times New Roman" w:cstheme="minorHAnsi"/>
          <w:color w:val="222222"/>
          <w:sz w:val="24"/>
          <w:szCs w:val="24"/>
        </w:rPr>
        <w:t>Maternal and child health</w:t>
      </w:r>
    </w:p>
    <w:p w14:paraId="4EF123A6" w14:textId="77777777" w:rsidR="003E080F" w:rsidRPr="003E080F" w:rsidRDefault="003E080F" w:rsidP="003E080F">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3E080F">
        <w:rPr>
          <w:rFonts w:eastAsia="Times New Roman" w:cstheme="minorHAnsi"/>
          <w:color w:val="222222"/>
          <w:sz w:val="24"/>
          <w:szCs w:val="24"/>
        </w:rPr>
        <w:t>Basic education and literacy</w:t>
      </w:r>
    </w:p>
    <w:p w14:paraId="13F172CC" w14:textId="77777777" w:rsidR="003E080F" w:rsidRDefault="003E080F" w:rsidP="003E080F">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sidRPr="003E080F">
        <w:rPr>
          <w:rFonts w:eastAsia="Times New Roman" w:cstheme="minorHAnsi"/>
          <w:color w:val="222222"/>
          <w:sz w:val="24"/>
          <w:szCs w:val="24"/>
        </w:rPr>
        <w:t>Economic and community development.</w:t>
      </w:r>
    </w:p>
    <w:p w14:paraId="30CDA745" w14:textId="77777777" w:rsidR="00ED60B2" w:rsidRPr="003E080F" w:rsidRDefault="00ED60B2" w:rsidP="003E080F">
      <w:pPr>
        <w:numPr>
          <w:ilvl w:val="0"/>
          <w:numId w:val="1"/>
        </w:numPr>
        <w:shd w:val="clear" w:color="auto" w:fill="FFFFFF"/>
        <w:spacing w:before="100" w:beforeAutospacing="1" w:after="100" w:afterAutospacing="1" w:line="240" w:lineRule="auto"/>
        <w:rPr>
          <w:rFonts w:eastAsia="Times New Roman" w:cstheme="minorHAnsi"/>
          <w:color w:val="222222"/>
          <w:sz w:val="24"/>
          <w:szCs w:val="24"/>
        </w:rPr>
      </w:pPr>
      <w:r>
        <w:rPr>
          <w:rFonts w:eastAsia="Times New Roman" w:cstheme="minorHAnsi"/>
          <w:color w:val="222222"/>
          <w:sz w:val="24"/>
          <w:szCs w:val="24"/>
        </w:rPr>
        <w:t>Supporting the Enviornment</w:t>
      </w:r>
    </w:p>
    <w:p w14:paraId="5C96CD85" w14:textId="77777777" w:rsidR="003E080F" w:rsidRPr="003E080F" w:rsidRDefault="003E080F" w:rsidP="003E080F">
      <w:pPr>
        <w:shd w:val="clear" w:color="auto" w:fill="FFFFFF"/>
        <w:spacing w:after="0" w:line="240" w:lineRule="auto"/>
        <w:rPr>
          <w:rFonts w:ascii="Helvetica" w:eastAsia="Times New Roman" w:hAnsi="Helvetica" w:cs="Helvetica"/>
          <w:color w:val="222222"/>
          <w:sz w:val="23"/>
          <w:szCs w:val="23"/>
        </w:rPr>
      </w:pPr>
      <w:r w:rsidRPr="003E080F">
        <w:rPr>
          <w:rFonts w:eastAsia="Times New Roman" w:cstheme="minorHAnsi"/>
          <w:color w:val="222222"/>
          <w:sz w:val="24"/>
          <w:szCs w:val="24"/>
        </w:rPr>
        <w:t>Individuals interested in learning more about these scholarship opportunities are invited to </w:t>
      </w:r>
      <w:hyperlink r:id="rId6" w:history="1">
        <w:r w:rsidRPr="003E080F">
          <w:rPr>
            <w:rFonts w:eastAsia="Times New Roman" w:cstheme="minorHAnsi"/>
            <w:b/>
            <w:bCs/>
            <w:color w:val="0563C1"/>
            <w:sz w:val="24"/>
            <w:szCs w:val="24"/>
          </w:rPr>
          <w:t>click here</w:t>
        </w:r>
      </w:hyperlink>
      <w:r w:rsidRPr="003E080F">
        <w:rPr>
          <w:rFonts w:eastAsia="Times New Roman" w:cstheme="minorHAnsi"/>
          <w:color w:val="222222"/>
          <w:sz w:val="24"/>
          <w:szCs w:val="24"/>
        </w:rPr>
        <w:t> for more information.</w:t>
      </w:r>
      <w:r w:rsidRPr="003E080F">
        <w:rPr>
          <w:rFonts w:eastAsia="Times New Roman" w:cstheme="minorHAnsi"/>
          <w:color w:val="222222"/>
          <w:sz w:val="24"/>
          <w:szCs w:val="24"/>
        </w:rPr>
        <w:br/>
      </w:r>
      <w:r w:rsidRPr="003E080F">
        <w:rPr>
          <w:rFonts w:ascii="Helvetica" w:eastAsia="Times New Roman" w:hAnsi="Helvetica" w:cs="Helvetica"/>
          <w:color w:val="222222"/>
          <w:sz w:val="23"/>
          <w:szCs w:val="23"/>
        </w:rPr>
        <w:t> </w:t>
      </w:r>
    </w:p>
    <w:p w14:paraId="20573DC9" w14:textId="77777777" w:rsidR="003E080F" w:rsidRPr="003E080F" w:rsidRDefault="003E080F" w:rsidP="003E080F">
      <w:pPr>
        <w:shd w:val="clear" w:color="auto" w:fill="FFFFFF"/>
        <w:spacing w:before="315" w:after="158" w:line="240" w:lineRule="auto"/>
        <w:outlineLvl w:val="1"/>
        <w:rPr>
          <w:rFonts w:eastAsia="Times New Roman" w:cstheme="minorHAnsi"/>
          <w:b/>
          <w:bCs/>
          <w:color w:val="263B4C"/>
          <w:sz w:val="28"/>
          <w:szCs w:val="24"/>
        </w:rPr>
      </w:pPr>
      <w:r w:rsidRPr="003E080F">
        <w:rPr>
          <w:rFonts w:eastAsia="Times New Roman" w:cstheme="minorHAnsi"/>
          <w:b/>
          <w:bCs/>
          <w:color w:val="0000FF"/>
          <w:sz w:val="28"/>
          <w:szCs w:val="24"/>
        </w:rPr>
        <w:t>Rotary Peace Fellowship</w:t>
      </w:r>
    </w:p>
    <w:p w14:paraId="4DEA1306" w14:textId="77777777" w:rsidR="003E080F" w:rsidRPr="003E080F" w:rsidRDefault="003E080F" w:rsidP="003E080F">
      <w:pPr>
        <w:shd w:val="clear" w:color="auto" w:fill="FFFFFF"/>
        <w:spacing w:after="158" w:line="240" w:lineRule="auto"/>
        <w:rPr>
          <w:rFonts w:eastAsia="Times New Roman" w:cstheme="minorHAnsi"/>
          <w:color w:val="222222"/>
          <w:sz w:val="24"/>
          <w:szCs w:val="24"/>
        </w:rPr>
      </w:pPr>
      <w:r w:rsidRPr="003E080F">
        <w:rPr>
          <w:rFonts w:eastAsia="Times New Roman" w:cstheme="minorHAnsi"/>
          <w:color w:val="222222"/>
          <w:sz w:val="24"/>
          <w:szCs w:val="24"/>
        </w:rPr>
        <w:t>The challenges of the 21st century require people skilled in the art of diplomacy, mediation and conflict resolution. Through academic training, practice, and global networking opportunities, the Rotary Peace Centers program develops leaders who become catalysts for peace and conflict prevention and resolution.  Each year, Rotary International selects up to 100 fellows to study for a master’s degree or a short-term certificate.  These fellowships cover tuition and fees, room and board, round-trip transportation, and all internship and field-study expenses. </w:t>
      </w:r>
    </w:p>
    <w:p w14:paraId="27E8A034" w14:textId="77777777" w:rsidR="00B51853" w:rsidRPr="003E080F" w:rsidRDefault="003E080F" w:rsidP="003E080F">
      <w:pPr>
        <w:shd w:val="clear" w:color="auto" w:fill="FFFFFF"/>
        <w:spacing w:after="158" w:line="240" w:lineRule="auto"/>
        <w:rPr>
          <w:rFonts w:eastAsia="Times New Roman" w:cstheme="minorHAnsi"/>
          <w:color w:val="222222"/>
          <w:sz w:val="24"/>
          <w:szCs w:val="24"/>
        </w:rPr>
      </w:pPr>
      <w:r w:rsidRPr="003E080F">
        <w:rPr>
          <w:rFonts w:eastAsia="Times New Roman" w:cstheme="minorHAnsi"/>
          <w:color w:val="222222"/>
          <w:sz w:val="24"/>
          <w:szCs w:val="24"/>
        </w:rPr>
        <w:t>Interested individuals can view eligibility requirements and application information by </w:t>
      </w:r>
      <w:hyperlink r:id="rId7" w:history="1">
        <w:r w:rsidRPr="003E080F">
          <w:rPr>
            <w:rFonts w:eastAsia="Times New Roman" w:cstheme="minorHAnsi"/>
            <w:color w:val="0563C1"/>
            <w:sz w:val="24"/>
            <w:szCs w:val="24"/>
          </w:rPr>
          <w:t>clicking here</w:t>
        </w:r>
      </w:hyperlink>
      <w:r w:rsidRPr="003E080F">
        <w:rPr>
          <w:rFonts w:eastAsia="Times New Roman" w:cstheme="minorHAnsi"/>
          <w:color w:val="222222"/>
          <w:sz w:val="24"/>
          <w:szCs w:val="24"/>
        </w:rPr>
        <w:t>.</w:t>
      </w:r>
    </w:p>
    <w:sectPr w:rsidR="00B51853" w:rsidRPr="003E080F" w:rsidSect="00ED60B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D1E6D"/>
    <w:multiLevelType w:val="multilevel"/>
    <w:tmpl w:val="D538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67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80F"/>
    <w:rsid w:val="000408B3"/>
    <w:rsid w:val="000569D1"/>
    <w:rsid w:val="000F79E0"/>
    <w:rsid w:val="002C7485"/>
    <w:rsid w:val="003E080F"/>
    <w:rsid w:val="006958BD"/>
    <w:rsid w:val="0070641F"/>
    <w:rsid w:val="00750F2A"/>
    <w:rsid w:val="007A6D46"/>
    <w:rsid w:val="007C411B"/>
    <w:rsid w:val="007E6A50"/>
    <w:rsid w:val="008E6930"/>
    <w:rsid w:val="00944C36"/>
    <w:rsid w:val="00B51853"/>
    <w:rsid w:val="00C85505"/>
    <w:rsid w:val="00CF5636"/>
    <w:rsid w:val="00D43A05"/>
    <w:rsid w:val="00E16BF8"/>
    <w:rsid w:val="00EA5967"/>
    <w:rsid w:val="00ED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BCBF"/>
  <w15:chartTrackingRefBased/>
  <w15:docId w15:val="{F55025BD-7332-4376-827B-BBF49EBF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8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376615">
      <w:bodyDiv w:val="1"/>
      <w:marLeft w:val="0"/>
      <w:marRight w:val="0"/>
      <w:marTop w:val="0"/>
      <w:marBottom w:val="0"/>
      <w:divBdr>
        <w:top w:val="none" w:sz="0" w:space="0" w:color="auto"/>
        <w:left w:val="none" w:sz="0" w:space="0" w:color="auto"/>
        <w:bottom w:val="none" w:sz="0" w:space="0" w:color="auto"/>
        <w:right w:val="none" w:sz="0" w:space="0" w:color="auto"/>
      </w:divBdr>
      <w:divsChild>
        <w:div w:id="1946568796">
          <w:marLeft w:val="0"/>
          <w:marRight w:val="0"/>
          <w:marTop w:val="0"/>
          <w:marBottom w:val="0"/>
          <w:divBdr>
            <w:top w:val="none" w:sz="0" w:space="0" w:color="auto"/>
            <w:left w:val="none" w:sz="0" w:space="0" w:color="auto"/>
            <w:bottom w:val="none" w:sz="0" w:space="0" w:color="auto"/>
            <w:right w:val="none" w:sz="0" w:space="0" w:color="auto"/>
          </w:divBdr>
        </w:div>
        <w:div w:id="67922294">
          <w:marLeft w:val="0"/>
          <w:marRight w:val="0"/>
          <w:marTop w:val="0"/>
          <w:marBottom w:val="0"/>
          <w:divBdr>
            <w:top w:val="none" w:sz="0" w:space="0" w:color="auto"/>
            <w:left w:val="none" w:sz="0" w:space="0" w:color="auto"/>
            <w:bottom w:val="none" w:sz="0" w:space="0" w:color="auto"/>
            <w:right w:val="none" w:sz="0" w:space="0" w:color="auto"/>
          </w:divBdr>
        </w:div>
        <w:div w:id="165556967">
          <w:marLeft w:val="0"/>
          <w:marRight w:val="0"/>
          <w:marTop w:val="0"/>
          <w:marBottom w:val="0"/>
          <w:divBdr>
            <w:top w:val="none" w:sz="0" w:space="0" w:color="auto"/>
            <w:left w:val="none" w:sz="0" w:space="0" w:color="auto"/>
            <w:bottom w:val="none" w:sz="0" w:space="0" w:color="auto"/>
            <w:right w:val="none" w:sz="0" w:space="0" w:color="auto"/>
          </w:divBdr>
        </w:div>
        <w:div w:id="1552381002">
          <w:marLeft w:val="0"/>
          <w:marRight w:val="0"/>
          <w:marTop w:val="0"/>
          <w:marBottom w:val="0"/>
          <w:divBdr>
            <w:top w:val="none" w:sz="0" w:space="0" w:color="auto"/>
            <w:left w:val="none" w:sz="0" w:space="0" w:color="auto"/>
            <w:bottom w:val="none" w:sz="0" w:space="0" w:color="auto"/>
            <w:right w:val="none" w:sz="0" w:space="0" w:color="auto"/>
          </w:divBdr>
        </w:div>
        <w:div w:id="1937708307">
          <w:marLeft w:val="0"/>
          <w:marRight w:val="0"/>
          <w:marTop w:val="0"/>
          <w:marBottom w:val="0"/>
          <w:divBdr>
            <w:top w:val="none" w:sz="0" w:space="0" w:color="auto"/>
            <w:left w:val="none" w:sz="0" w:space="0" w:color="auto"/>
            <w:bottom w:val="none" w:sz="0" w:space="0" w:color="auto"/>
            <w:right w:val="none" w:sz="0" w:space="0" w:color="auto"/>
          </w:divBdr>
        </w:div>
        <w:div w:id="2081366326">
          <w:marLeft w:val="0"/>
          <w:marRight w:val="0"/>
          <w:marTop w:val="0"/>
          <w:marBottom w:val="0"/>
          <w:divBdr>
            <w:top w:val="none" w:sz="0" w:space="0" w:color="auto"/>
            <w:left w:val="none" w:sz="0" w:space="0" w:color="auto"/>
            <w:bottom w:val="none" w:sz="0" w:space="0" w:color="auto"/>
            <w:right w:val="none" w:sz="0" w:space="0" w:color="auto"/>
          </w:divBdr>
        </w:div>
        <w:div w:id="806896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tary.org/en/our-programs/peace-fellow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ary.org/en/our-programs/scholarships" TargetMode="External"/><Relationship Id="rId5" Type="http://schemas.openxmlformats.org/officeDocument/2006/relationships/hyperlink" Target="https://dacdb.com/Rotary/Accounts/7280/Downloads/0/Scholarships/2024-25%20Servant%20Leader%20Scholarship%20Application.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Fleeson</dc:creator>
  <cp:keywords/>
  <dc:description/>
  <cp:lastModifiedBy>Ken Fleeson</cp:lastModifiedBy>
  <cp:revision>3</cp:revision>
  <dcterms:created xsi:type="dcterms:W3CDTF">2024-10-06T00:25:00Z</dcterms:created>
  <dcterms:modified xsi:type="dcterms:W3CDTF">2024-10-06T00:31:00Z</dcterms:modified>
</cp:coreProperties>
</file>