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5235ED94" w:rsidR="00CA5245" w:rsidRPr="00157ED3" w:rsidRDefault="00F3637C">
      <w:pPr>
        <w:pStyle w:val="Heading1"/>
        <w:rPr>
          <w:sz w:val="24"/>
        </w:rPr>
      </w:pPr>
      <w:r>
        <w:rPr>
          <w:sz w:val="24"/>
        </w:rPr>
        <w:t>November 15</w:t>
      </w:r>
      <w:r w:rsidR="00053808" w:rsidRPr="00157ED3">
        <w:rPr>
          <w:sz w:val="24"/>
        </w:rPr>
        <w:t>, 2021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2E788B63" w:rsidR="00CA5245" w:rsidRPr="00157ED3" w:rsidRDefault="00053808">
      <w:pPr>
        <w:rPr>
          <w:sz w:val="22"/>
          <w:szCs w:val="22"/>
        </w:rPr>
      </w:pP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H., Ray M., Betty S., Frank W., Teresa N., Doreen K., </w:t>
      </w:r>
      <w:proofErr w:type="spellStart"/>
      <w:r w:rsidRPr="00157ED3">
        <w:rPr>
          <w:sz w:val="22"/>
          <w:szCs w:val="22"/>
        </w:rPr>
        <w:t>Shannel</w:t>
      </w:r>
      <w:proofErr w:type="spellEnd"/>
      <w:r w:rsidRPr="00157ED3">
        <w:rPr>
          <w:sz w:val="22"/>
          <w:szCs w:val="22"/>
        </w:rPr>
        <w:t xml:space="preserve"> F., Jennifer R., Perry B., Michelle G., </w:t>
      </w:r>
      <w:proofErr w:type="spellStart"/>
      <w:r w:rsidRPr="00157ED3">
        <w:rPr>
          <w:sz w:val="22"/>
          <w:szCs w:val="22"/>
        </w:rPr>
        <w:t>Mal’Lica</w:t>
      </w:r>
      <w:proofErr w:type="spellEnd"/>
      <w:r w:rsidRPr="00157ED3">
        <w:rPr>
          <w:sz w:val="22"/>
          <w:szCs w:val="22"/>
        </w:rPr>
        <w:t xml:space="preserve"> B., Peter O.,</w:t>
      </w:r>
      <w:r w:rsidR="003C24D9" w:rsidRPr="00157ED3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 xml:space="preserve">Kacy D., </w:t>
      </w:r>
      <w:r w:rsidR="0086236C" w:rsidRPr="00157ED3">
        <w:rPr>
          <w:sz w:val="22"/>
          <w:szCs w:val="22"/>
        </w:rPr>
        <w:t>Rod M.,</w:t>
      </w:r>
      <w:r w:rsidR="002C4FE9" w:rsidRPr="00157ED3">
        <w:rPr>
          <w:sz w:val="22"/>
          <w:szCs w:val="22"/>
        </w:rPr>
        <w:t xml:space="preserve"> </w:t>
      </w:r>
      <w:r w:rsidR="00C476D0" w:rsidRPr="00157ED3">
        <w:rPr>
          <w:sz w:val="22"/>
          <w:szCs w:val="22"/>
        </w:rPr>
        <w:t xml:space="preserve">Maria P., </w:t>
      </w:r>
      <w:r w:rsidR="004E159A" w:rsidRPr="00157ED3">
        <w:rPr>
          <w:sz w:val="22"/>
          <w:szCs w:val="22"/>
        </w:rPr>
        <w:t xml:space="preserve">Dexter B., </w:t>
      </w:r>
      <w:proofErr w:type="spellStart"/>
      <w:r w:rsidR="004E159A" w:rsidRPr="00157ED3">
        <w:rPr>
          <w:sz w:val="22"/>
          <w:szCs w:val="22"/>
        </w:rPr>
        <w:t>Nad</w:t>
      </w:r>
      <w:r w:rsidR="00745E53" w:rsidRPr="00157ED3">
        <w:rPr>
          <w:sz w:val="22"/>
          <w:szCs w:val="22"/>
        </w:rPr>
        <w:t>e</w:t>
      </w:r>
      <w:r w:rsidR="004E159A" w:rsidRPr="00157ED3">
        <w:rPr>
          <w:sz w:val="22"/>
          <w:szCs w:val="22"/>
        </w:rPr>
        <w:t>je</w:t>
      </w:r>
      <w:proofErr w:type="spellEnd"/>
      <w:r w:rsidR="004E159A" w:rsidRPr="00157ED3">
        <w:rPr>
          <w:sz w:val="22"/>
          <w:szCs w:val="22"/>
        </w:rPr>
        <w:t xml:space="preserve"> P., </w:t>
      </w:r>
      <w:r w:rsidR="00A25B8D">
        <w:rPr>
          <w:sz w:val="22"/>
          <w:szCs w:val="22"/>
        </w:rPr>
        <w:t>Monica H., Darryl J.</w:t>
      </w:r>
      <w:r w:rsidR="00375750">
        <w:rPr>
          <w:sz w:val="22"/>
          <w:szCs w:val="22"/>
        </w:rPr>
        <w:t>, Anita F., Brian W.</w:t>
      </w:r>
    </w:p>
    <w:p w14:paraId="4C723E52" w14:textId="01EF92C0" w:rsidR="00CA5245" w:rsidRPr="00157ED3" w:rsidRDefault="00053808" w:rsidP="00F275A7">
      <w:pPr>
        <w:spacing w:after="120" w:line="240" w:lineRule="auto"/>
        <w:rPr>
          <w:sz w:val="22"/>
          <w:szCs w:val="22"/>
        </w:rPr>
      </w:pPr>
      <w:r w:rsidRPr="00157ED3">
        <w:rPr>
          <w:sz w:val="22"/>
          <w:szCs w:val="22"/>
          <w:u w:val="single"/>
        </w:rPr>
        <w:t>Excused:</w:t>
      </w:r>
      <w:r w:rsidRPr="00157ED3">
        <w:rPr>
          <w:sz w:val="22"/>
          <w:szCs w:val="22"/>
        </w:rPr>
        <w:t xml:space="preserve"> Alisha B</w:t>
      </w:r>
      <w:r w:rsidR="00F275A7" w:rsidRPr="00157ED3">
        <w:rPr>
          <w:sz w:val="22"/>
          <w:szCs w:val="22"/>
        </w:rPr>
        <w:t>.</w:t>
      </w:r>
      <w:r w:rsidR="006E479B">
        <w:rPr>
          <w:sz w:val="22"/>
          <w:szCs w:val="22"/>
        </w:rPr>
        <w:t>, Brandi K.</w:t>
      </w:r>
    </w:p>
    <w:p w14:paraId="5C2D60BF" w14:textId="13DA66AB" w:rsidR="00F275A7" w:rsidRPr="00157ED3" w:rsidRDefault="00F275A7" w:rsidP="00F275A7">
      <w:pPr>
        <w:spacing w:after="120" w:line="240" w:lineRule="auto"/>
        <w:rPr>
          <w:sz w:val="22"/>
          <w:szCs w:val="22"/>
        </w:rPr>
      </w:pPr>
      <w:r w:rsidRPr="00157ED3">
        <w:rPr>
          <w:sz w:val="22"/>
          <w:szCs w:val="22"/>
          <w:u w:val="single"/>
        </w:rPr>
        <w:t>Guest:</w:t>
      </w:r>
      <w:r w:rsidRPr="00157ED3">
        <w:rPr>
          <w:sz w:val="22"/>
          <w:szCs w:val="22"/>
        </w:rPr>
        <w:t xml:space="preserve"> </w:t>
      </w:r>
      <w:r w:rsidR="009053F1">
        <w:rPr>
          <w:sz w:val="22"/>
          <w:szCs w:val="22"/>
        </w:rPr>
        <w:t xml:space="preserve">Dionte </w:t>
      </w:r>
      <w:proofErr w:type="spellStart"/>
      <w:r w:rsidR="009053F1">
        <w:rPr>
          <w:sz w:val="22"/>
          <w:szCs w:val="22"/>
        </w:rPr>
        <w:t>Gaven</w:t>
      </w:r>
      <w:proofErr w:type="spellEnd"/>
      <w:r w:rsidR="009053F1">
        <w:rPr>
          <w:sz w:val="22"/>
          <w:szCs w:val="22"/>
        </w:rPr>
        <w:t xml:space="preserve"> (Leon County Tourism/Visit Tallahassee)</w:t>
      </w:r>
    </w:p>
    <w:p w14:paraId="5519B555" w14:textId="77777777" w:rsidR="00FE5996" w:rsidRPr="00157ED3" w:rsidRDefault="00FE5996">
      <w:pPr>
        <w:pStyle w:val="Heading2"/>
        <w:rPr>
          <w:sz w:val="22"/>
          <w:szCs w:val="22"/>
        </w:rPr>
      </w:pP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33FD0EA2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AC74B8">
        <w:rPr>
          <w:sz w:val="22"/>
          <w:szCs w:val="22"/>
        </w:rPr>
        <w:t>1</w:t>
      </w:r>
      <w:r w:rsidRPr="00157ED3">
        <w:rPr>
          <w:sz w:val="22"/>
          <w:szCs w:val="22"/>
        </w:rPr>
        <w:t xml:space="preserve">am on </w:t>
      </w:r>
      <w:r w:rsidR="006E479B">
        <w:rPr>
          <w:sz w:val="22"/>
          <w:szCs w:val="22"/>
        </w:rPr>
        <w:t>November 15</w:t>
      </w:r>
      <w:r w:rsidR="004C5211" w:rsidRPr="00157ED3">
        <w:rPr>
          <w:sz w:val="22"/>
          <w:szCs w:val="22"/>
        </w:rPr>
        <w:t>, 2021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President </w:t>
      </w: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</w:t>
      </w:r>
    </w:p>
    <w:p w14:paraId="4C723E55" w14:textId="77777777" w:rsidR="00CA5245" w:rsidRPr="00157ED3" w:rsidRDefault="00053808">
      <w:pP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4C723E58" w14:textId="75AF453A" w:rsidR="00CA5245" w:rsidRPr="00157ED3" w:rsidRDefault="00EF406E">
      <w:pPr>
        <w:rPr>
          <w:sz w:val="22"/>
          <w:szCs w:val="22"/>
        </w:rPr>
      </w:pPr>
      <w:r w:rsidRPr="00157ED3">
        <w:rPr>
          <w:sz w:val="22"/>
          <w:szCs w:val="22"/>
        </w:rPr>
        <w:t>Ray M</w:t>
      </w:r>
      <w:r w:rsidR="00053808" w:rsidRPr="00157ED3">
        <w:rPr>
          <w:sz w:val="22"/>
          <w:szCs w:val="22"/>
        </w:rPr>
        <w:t xml:space="preserve">., </w:t>
      </w:r>
      <w:proofErr w:type="spellStart"/>
      <w:r w:rsidRPr="00157ED3">
        <w:rPr>
          <w:sz w:val="22"/>
          <w:szCs w:val="22"/>
        </w:rPr>
        <w:t>iPast</w:t>
      </w:r>
      <w:proofErr w:type="spellEnd"/>
      <w:r w:rsidRPr="00157ED3">
        <w:rPr>
          <w:sz w:val="22"/>
          <w:szCs w:val="22"/>
        </w:rPr>
        <w:t xml:space="preserve"> President</w:t>
      </w:r>
      <w:r w:rsidR="00FC4513" w:rsidRPr="00157ED3">
        <w:rPr>
          <w:sz w:val="22"/>
          <w:szCs w:val="22"/>
        </w:rPr>
        <w:t>,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F5363B">
        <w:rPr>
          <w:sz w:val="22"/>
          <w:szCs w:val="22"/>
        </w:rPr>
        <w:t>, the</w:t>
      </w:r>
      <w:r w:rsidR="00053808" w:rsidRPr="00157ED3">
        <w:rPr>
          <w:sz w:val="22"/>
          <w:szCs w:val="22"/>
        </w:rPr>
        <w:t xml:space="preserve"> Pledge of Allegiance</w:t>
      </w:r>
      <w:r w:rsidR="00F5363B">
        <w:rPr>
          <w:sz w:val="22"/>
          <w:szCs w:val="22"/>
        </w:rPr>
        <w:t>,</w:t>
      </w:r>
      <w:r w:rsidR="006710AC" w:rsidRPr="00157ED3">
        <w:rPr>
          <w:sz w:val="22"/>
          <w:szCs w:val="22"/>
        </w:rPr>
        <w:t xml:space="preserve"> and </w:t>
      </w:r>
      <w:r w:rsidR="00053808" w:rsidRPr="00157ED3">
        <w:rPr>
          <w:sz w:val="22"/>
          <w:szCs w:val="22"/>
        </w:rPr>
        <w:t>the Rotary Four-Way Test</w:t>
      </w:r>
      <w:r w:rsidR="00F5363B">
        <w:rPr>
          <w:sz w:val="22"/>
          <w:szCs w:val="22"/>
        </w:rPr>
        <w:t>.</w:t>
      </w:r>
    </w:p>
    <w:p w14:paraId="4C723E59" w14:textId="77777777" w:rsidR="00CA5245" w:rsidRPr="00157ED3" w:rsidRDefault="00053808">
      <w:pP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0305702A" w:rsidR="00CA5245" w:rsidRPr="00157ED3" w:rsidRDefault="00053808" w:rsidP="00FC4513">
      <w:pPr>
        <w:spacing w:after="0" w:line="240" w:lineRule="auto"/>
        <w:rPr>
          <w:sz w:val="22"/>
          <w:szCs w:val="22"/>
        </w:rPr>
      </w:pPr>
      <w:r w:rsidRPr="00157ED3">
        <w:rPr>
          <w:i/>
          <w:sz w:val="22"/>
          <w:szCs w:val="22"/>
        </w:rPr>
        <w:t>Happy Dollars:</w:t>
      </w:r>
      <w:r w:rsidR="00F05881">
        <w:rPr>
          <w:i/>
          <w:sz w:val="22"/>
          <w:szCs w:val="22"/>
        </w:rPr>
        <w:t xml:space="preserve"> $21</w:t>
      </w:r>
      <w:r w:rsidR="00306C4A">
        <w:rPr>
          <w:i/>
          <w:sz w:val="22"/>
          <w:szCs w:val="22"/>
        </w:rPr>
        <w:t>5</w:t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Pr="00157ED3">
        <w:rPr>
          <w:i/>
          <w:sz w:val="22"/>
          <w:szCs w:val="22"/>
        </w:rPr>
        <w:t>Foundation:</w:t>
      </w:r>
      <w:r w:rsidRPr="00157ED3">
        <w:rPr>
          <w:sz w:val="22"/>
          <w:szCs w:val="22"/>
        </w:rPr>
        <w:t xml:space="preserve"> </w:t>
      </w:r>
      <w:r w:rsidR="00F05881">
        <w:rPr>
          <w:sz w:val="22"/>
          <w:szCs w:val="22"/>
        </w:rPr>
        <w:t>$3</w:t>
      </w:r>
      <w:r w:rsidR="00306C4A">
        <w:rPr>
          <w:sz w:val="22"/>
          <w:szCs w:val="22"/>
        </w:rPr>
        <w:t>65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9BA90E5" w14:textId="5D7977BC" w:rsidR="00A762C0" w:rsidRPr="00157ED3" w:rsidRDefault="00A762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157ED3">
        <w:rPr>
          <w:bCs/>
          <w:i/>
          <w:iCs/>
          <w:sz w:val="22"/>
          <w:szCs w:val="22"/>
        </w:rPr>
        <w:t>President’s Report</w:t>
      </w:r>
    </w:p>
    <w:p w14:paraId="4D02C19A" w14:textId="2E0F8122" w:rsidR="002B0C63" w:rsidRPr="00157ED3" w:rsidRDefault="00D826C1" w:rsidP="002D69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157ED3">
        <w:rPr>
          <w:sz w:val="22"/>
          <w:szCs w:val="22"/>
        </w:rPr>
        <w:t xml:space="preserve">Club documents </w:t>
      </w:r>
      <w:r w:rsidR="002D69F6" w:rsidRPr="00157ED3">
        <w:rPr>
          <w:sz w:val="22"/>
          <w:szCs w:val="22"/>
        </w:rPr>
        <w:t>should</w:t>
      </w:r>
      <w:r w:rsidR="001B48D3" w:rsidRPr="00157ED3">
        <w:rPr>
          <w:sz w:val="22"/>
          <w:szCs w:val="22"/>
        </w:rPr>
        <w:t xml:space="preserve"> be reviewed by</w:t>
      </w:r>
      <w:r w:rsidRPr="00157ED3">
        <w:rPr>
          <w:sz w:val="22"/>
          <w:szCs w:val="22"/>
        </w:rPr>
        <w:t xml:space="preserve"> </w:t>
      </w:r>
      <w:r w:rsidR="001B48D3" w:rsidRPr="00157ED3">
        <w:rPr>
          <w:sz w:val="22"/>
          <w:szCs w:val="22"/>
        </w:rPr>
        <w:t>members no later than</w:t>
      </w:r>
      <w:r w:rsidRPr="00157ED3">
        <w:rPr>
          <w:sz w:val="22"/>
          <w:szCs w:val="22"/>
        </w:rPr>
        <w:t xml:space="preserve"> October </w:t>
      </w:r>
      <w:r w:rsidR="002D69F6" w:rsidRPr="00157ED3">
        <w:rPr>
          <w:sz w:val="22"/>
          <w:szCs w:val="22"/>
        </w:rPr>
        <w:t>23rd</w:t>
      </w:r>
    </w:p>
    <w:p w14:paraId="5797920F" w14:textId="36922E3D" w:rsidR="006E479B" w:rsidRDefault="00043B1C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World Polio Day </w:t>
      </w:r>
      <w:r w:rsidR="002A0FFF">
        <w:rPr>
          <w:sz w:val="22"/>
          <w:szCs w:val="22"/>
        </w:rPr>
        <w:t xml:space="preserve">activities </w:t>
      </w:r>
      <w:r>
        <w:rPr>
          <w:sz w:val="22"/>
          <w:szCs w:val="22"/>
        </w:rPr>
        <w:t>did not happen. The club will work with Mark O’Bryant from Tallahassee Memorial Healthcare to facilitate a Community Health Forum</w:t>
      </w:r>
      <w:r w:rsidR="002A0FFF">
        <w:rPr>
          <w:sz w:val="22"/>
          <w:szCs w:val="22"/>
        </w:rPr>
        <w:t xml:space="preserve"> in tribute to World Polio Day.</w:t>
      </w:r>
    </w:p>
    <w:p w14:paraId="22432A0A" w14:textId="1C036ED8" w:rsidR="007B1044" w:rsidRDefault="007B1044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Interact Club Charter Ceremony and Paul Harris pinning was postponed because the District Governor and Rep were unavailable. </w:t>
      </w:r>
    </w:p>
    <w:p w14:paraId="4EA62FF4" w14:textId="5CF66973" w:rsidR="003627AB" w:rsidRDefault="003627AB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Comcast awarded the club an additional $10,000 because another organization declined the funds. This brings the total grant award amount to $17,500 for the Apalachee Ridge Tech Center.</w:t>
      </w:r>
    </w:p>
    <w:p w14:paraId="4E80D43B" w14:textId="0D7BC936" w:rsidR="00257F1C" w:rsidRDefault="00257F1C" w:rsidP="00257F1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Additional</w:t>
      </w:r>
      <w:r w:rsidR="004C5211">
        <w:rPr>
          <w:sz w:val="22"/>
          <w:szCs w:val="22"/>
        </w:rPr>
        <w:t xml:space="preserve"> potential</w:t>
      </w:r>
      <w:r>
        <w:rPr>
          <w:sz w:val="22"/>
          <w:szCs w:val="22"/>
        </w:rPr>
        <w:t xml:space="preserve"> funding </w:t>
      </w:r>
      <w:r w:rsidR="004C5211">
        <w:rPr>
          <w:sz w:val="22"/>
          <w:szCs w:val="22"/>
        </w:rPr>
        <w:t xml:space="preserve">sources have been recognized to support the efforts at the tech center. </w:t>
      </w:r>
    </w:p>
    <w:p w14:paraId="54836C91" w14:textId="2C84CE29" w:rsidR="00D54402" w:rsidRDefault="00D54402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Thanksgiving Dinner will be held on November 22, </w:t>
      </w:r>
      <w:r w:rsidR="00347652">
        <w:rPr>
          <w:sz w:val="22"/>
          <w:szCs w:val="22"/>
        </w:rPr>
        <w:t>2021,</w:t>
      </w:r>
      <w:r>
        <w:rPr>
          <w:sz w:val="22"/>
          <w:szCs w:val="22"/>
        </w:rPr>
        <w:t xml:space="preserve"> at Catering </w:t>
      </w:r>
      <w:r w:rsidR="00251373">
        <w:rPr>
          <w:sz w:val="22"/>
          <w:szCs w:val="22"/>
        </w:rPr>
        <w:t>with</w:t>
      </w:r>
      <w:r>
        <w:rPr>
          <w:sz w:val="22"/>
          <w:szCs w:val="22"/>
        </w:rPr>
        <w:t xml:space="preserve"> Care</w:t>
      </w:r>
      <w:r w:rsidR="00251373">
        <w:rPr>
          <w:sz w:val="22"/>
          <w:szCs w:val="22"/>
        </w:rPr>
        <w:t>, 1431 S. Monroe St</w:t>
      </w:r>
      <w:r>
        <w:rPr>
          <w:sz w:val="22"/>
          <w:szCs w:val="22"/>
        </w:rPr>
        <w:t>.</w:t>
      </w:r>
    </w:p>
    <w:p w14:paraId="783A297F" w14:textId="6ECF4632" w:rsidR="00347652" w:rsidRDefault="00347652" w:rsidP="0034765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Set up: 4:30p</w:t>
      </w:r>
    </w:p>
    <w:p w14:paraId="7174EF1A" w14:textId="3348115F" w:rsidR="00347652" w:rsidRDefault="00347652" w:rsidP="0034765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Food distribution: 5:30-7:30p</w:t>
      </w:r>
    </w:p>
    <w:p w14:paraId="3BE39862" w14:textId="7661AFB8" w:rsidR="00347652" w:rsidRDefault="00347652" w:rsidP="0034765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Clean up: </w:t>
      </w:r>
      <w:r w:rsidR="002D677D">
        <w:rPr>
          <w:sz w:val="22"/>
          <w:szCs w:val="22"/>
        </w:rPr>
        <w:t>7:30-8:30p</w:t>
      </w:r>
    </w:p>
    <w:p w14:paraId="72AF3E08" w14:textId="477DE859" w:rsidR="00251373" w:rsidRDefault="005A7DE4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Southside Rotary partnered with </w:t>
      </w:r>
      <w:r w:rsidR="004843A4">
        <w:rPr>
          <w:sz w:val="22"/>
          <w:szCs w:val="22"/>
        </w:rPr>
        <w:t xml:space="preserve">Bethel Medical Mobile Unit </w:t>
      </w:r>
      <w:r>
        <w:rPr>
          <w:sz w:val="22"/>
          <w:szCs w:val="22"/>
        </w:rPr>
        <w:t>to provide vaccines to residents of Madison County (total of 150). The next event will be held in December</w:t>
      </w:r>
      <w:r w:rsidR="00A812FE">
        <w:rPr>
          <w:sz w:val="22"/>
          <w:szCs w:val="22"/>
        </w:rPr>
        <w:t xml:space="preserve"> in preparation for the holidays. </w:t>
      </w:r>
    </w:p>
    <w:p w14:paraId="5AC5FAA9" w14:textId="082BE3F1" w:rsidR="0087242C" w:rsidRDefault="0087242C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Guest Dionte Gavin shared information about tourism in Tallahassee</w:t>
      </w:r>
      <w:r w:rsidR="008249A4">
        <w:rPr>
          <w:sz w:val="22"/>
          <w:szCs w:val="22"/>
        </w:rPr>
        <w:t xml:space="preserve"> and upcoming events that the Rotary Club may be part of. </w:t>
      </w:r>
    </w:p>
    <w:p w14:paraId="33869E8A" w14:textId="128F619F" w:rsidR="00885719" w:rsidRDefault="00885719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December 11 and 18 – support Rotarian Darryl Jones</w:t>
      </w:r>
      <w:r w:rsidR="003A4370">
        <w:rPr>
          <w:sz w:val="22"/>
          <w:szCs w:val="22"/>
        </w:rPr>
        <w:t xml:space="preserve"> Toy Drive to support families in Section 8 housing</w:t>
      </w:r>
      <w:r w:rsidR="005A06F1">
        <w:rPr>
          <w:sz w:val="22"/>
          <w:szCs w:val="22"/>
        </w:rPr>
        <w:t xml:space="preserve"> at the Plaza on Thomasville Rd in the plaza across from Whole Foods</w:t>
      </w:r>
      <w:r w:rsidR="003A4370">
        <w:rPr>
          <w:sz w:val="22"/>
          <w:szCs w:val="22"/>
        </w:rPr>
        <w:t xml:space="preserve">. </w:t>
      </w:r>
    </w:p>
    <w:p w14:paraId="4C723E66" w14:textId="10137454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Committee Updates</w:t>
      </w:r>
    </w:p>
    <w:p w14:paraId="3B919D7B" w14:textId="5C533B91" w:rsidR="00E31D6A" w:rsidRDefault="00E31D6A" w:rsidP="00B67C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Treasurer</w:t>
      </w:r>
    </w:p>
    <w:p w14:paraId="00211940" w14:textId="158D87F9" w:rsidR="00E31D6A" w:rsidRPr="00B67C1E" w:rsidRDefault="004D39BE" w:rsidP="00B67C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Treasurer </w:t>
      </w:r>
      <w:r w:rsidR="00754EF6">
        <w:t xml:space="preserve">reviewed the year-to-date </w:t>
      </w:r>
      <w:r w:rsidR="00D64F32">
        <w:t xml:space="preserve">contributions and balance for the </w:t>
      </w:r>
      <w:r w:rsidR="006A3676">
        <w:t>operational account.</w:t>
      </w:r>
    </w:p>
    <w:p w14:paraId="2EF19E47" w14:textId="0651DFE4" w:rsidR="006A3676" w:rsidRDefault="006A3676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Secretary</w:t>
      </w:r>
    </w:p>
    <w:p w14:paraId="3028ED59" w14:textId="15A7C124" w:rsidR="00DE6B44" w:rsidRPr="006A3676" w:rsidRDefault="006757EA" w:rsidP="006A36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No updates provided.</w:t>
      </w:r>
    </w:p>
    <w:p w14:paraId="60B4B2E8" w14:textId="75754554" w:rsidR="00E07E74" w:rsidRDefault="00E07E74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Council of Presidents</w:t>
      </w:r>
    </w:p>
    <w:p w14:paraId="216BFE13" w14:textId="6834102B" w:rsidR="00792556" w:rsidRPr="00792556" w:rsidRDefault="00FD3CE3" w:rsidP="007925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No updated provided.</w:t>
      </w:r>
    </w:p>
    <w:p w14:paraId="196F385D" w14:textId="0C373899" w:rsidR="001F7FF3" w:rsidRDefault="001F7FF3" w:rsidP="004E38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Membership</w:t>
      </w:r>
    </w:p>
    <w:p w14:paraId="6676C7A5" w14:textId="43BF239D" w:rsidR="004E3874" w:rsidRDefault="004E3874" w:rsidP="004E38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01FAC931" w14:textId="77777777" w:rsidR="004E3874" w:rsidRPr="003E4B52" w:rsidRDefault="004E3874" w:rsidP="004E38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66488AD7" w14:textId="0B95A36C" w:rsidR="002E306A" w:rsidRDefault="002E306A" w:rsidP="00E85C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Training</w:t>
      </w:r>
    </w:p>
    <w:p w14:paraId="06AB1465" w14:textId="3E7B652F" w:rsidR="002E306A" w:rsidRDefault="00A35CCC" w:rsidP="00E85C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are </w:t>
      </w:r>
      <w:r w:rsidR="006B6A97">
        <w:rPr>
          <w:bCs/>
          <w:sz w:val="22"/>
          <w:szCs w:val="22"/>
        </w:rPr>
        <w:t>required to complete at least one course by 12/31/21.</w:t>
      </w:r>
    </w:p>
    <w:p w14:paraId="1EE581D6" w14:textId="77777777" w:rsidR="00580061" w:rsidRPr="006800CA" w:rsidRDefault="00580061" w:rsidP="005800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2E1D0D51" w14:textId="65B2B4B9" w:rsidR="001F7FF3" w:rsidRDefault="001F7FF3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Service</w:t>
      </w:r>
    </w:p>
    <w:p w14:paraId="13CC1013" w14:textId="4A3FFE2E" w:rsidR="00580061" w:rsidRPr="00580061" w:rsidRDefault="00580061" w:rsidP="0058006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>
        <w:rPr>
          <w:bCs/>
          <w:sz w:val="22"/>
          <w:szCs w:val="22"/>
        </w:rPr>
        <w:t>.</w:t>
      </w:r>
    </w:p>
    <w:p w14:paraId="02112B86" w14:textId="53738BA4" w:rsidR="001F7FF3" w:rsidRDefault="00FA5F81" w:rsidP="003E4B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Public Relations</w:t>
      </w:r>
    </w:p>
    <w:p w14:paraId="12C0FD94" w14:textId="7DE53F2E" w:rsidR="003E4B52" w:rsidRDefault="003E4B52" w:rsidP="003E4B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357B35A0" w14:textId="77777777" w:rsidR="00660CCD" w:rsidRDefault="00660CCD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</w:p>
    <w:p w14:paraId="3172FA9F" w14:textId="0EED023A" w:rsidR="00580061" w:rsidRDefault="00580061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Health</w:t>
      </w:r>
    </w:p>
    <w:p w14:paraId="0C500371" w14:textId="77777777" w:rsidR="00FD3CE3" w:rsidRDefault="00FD3CE3" w:rsidP="00FD3CE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4C723E75" w14:textId="7EA629B5" w:rsidR="00CA5245" w:rsidRDefault="00CA5245" w:rsidP="003117A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7D991F25" w:rsidR="00CA5245" w:rsidRPr="00157ED3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32</w:t>
      </w:r>
      <w:r w:rsidRPr="00157ED3">
        <w:rPr>
          <w:rFonts w:cstheme="minorHAnsi"/>
          <w:sz w:val="22"/>
          <w:szCs w:val="22"/>
        </w:rPr>
        <w:t xml:space="preserve">am by President </w:t>
      </w:r>
      <w:proofErr w:type="spellStart"/>
      <w:r w:rsidRPr="00157ED3">
        <w:rPr>
          <w:rFonts w:cstheme="minorHAnsi"/>
          <w:sz w:val="22"/>
          <w:szCs w:val="22"/>
        </w:rPr>
        <w:t>Christic</w:t>
      </w:r>
      <w:proofErr w:type="spellEnd"/>
      <w:r w:rsidRPr="00157ED3">
        <w:rPr>
          <w:rFonts w:cstheme="minorHAnsi"/>
          <w:sz w:val="22"/>
          <w:szCs w:val="22"/>
        </w:rPr>
        <w:t xml:space="preserve"> Henry. The next general club meeting will be held at 7:30am on </w:t>
      </w:r>
      <w:r w:rsidR="002A532B">
        <w:rPr>
          <w:rFonts w:cstheme="minorHAnsi"/>
          <w:sz w:val="22"/>
          <w:szCs w:val="22"/>
        </w:rPr>
        <w:t>December 6</w:t>
      </w:r>
      <w:r w:rsidRPr="00157ED3">
        <w:rPr>
          <w:rFonts w:cstheme="minorHAnsi"/>
          <w:sz w:val="22"/>
          <w:szCs w:val="22"/>
        </w:rPr>
        <w:t xml:space="preserve">, </w:t>
      </w:r>
      <w:r w:rsidR="00E85C6C" w:rsidRPr="00157ED3">
        <w:rPr>
          <w:rFonts w:cstheme="minorHAnsi"/>
          <w:sz w:val="22"/>
          <w:szCs w:val="22"/>
        </w:rPr>
        <w:t xml:space="preserve">2021, </w:t>
      </w:r>
      <w:r w:rsidRPr="00157ED3">
        <w:rPr>
          <w:rFonts w:cstheme="minorHAnsi"/>
          <w:sz w:val="22"/>
          <w:szCs w:val="22"/>
        </w:rPr>
        <w:t>via Zoom.</w:t>
      </w:r>
    </w:p>
    <w:p w14:paraId="764AA85F" w14:textId="4F29C343" w:rsidR="0090241D" w:rsidRDefault="0090241D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157ED3">
        <w:rPr>
          <w:rFonts w:cstheme="minorHAnsi"/>
          <w:b/>
          <w:bCs/>
          <w:sz w:val="22"/>
          <w:szCs w:val="22"/>
        </w:rPr>
        <w:t>Meeting Recording</w:t>
      </w:r>
    </w:p>
    <w:p w14:paraId="56947CB4" w14:textId="77777777" w:rsidR="002A532B" w:rsidRPr="002A532B" w:rsidRDefault="00DA729F" w:rsidP="002A532B">
      <w:pPr>
        <w:rPr>
          <w:rFonts w:cstheme="minorHAnsi"/>
          <w:sz w:val="22"/>
          <w:szCs w:val="22"/>
        </w:rPr>
      </w:pPr>
      <w:hyperlink r:id="rId8" w:tgtFrame="_blank" w:history="1">
        <w:r w:rsidR="002A532B" w:rsidRPr="002A532B">
          <w:rPr>
            <w:rStyle w:val="Hyperlink"/>
            <w:rFonts w:cstheme="minorHAnsi"/>
            <w:color w:val="1155CC"/>
            <w:sz w:val="22"/>
            <w:szCs w:val="22"/>
            <w:shd w:val="clear" w:color="auto" w:fill="FFFFFF"/>
          </w:rPr>
          <w:t>https://us06web.zoom.us/rec/share/Sonha4lnUO0JpCqmQEKAJr4HNqQUS8FgtI1Fq9vlbnV25kJtulaktVdi0OQ0J1iM.Z_3PFRGmfNjeok_S</w:t>
        </w:r>
      </w:hyperlink>
    </w:p>
    <w:p w14:paraId="605F662B" w14:textId="77777777" w:rsidR="002A532B" w:rsidRPr="00157ED3" w:rsidRDefault="002A532B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</w:p>
    <w:sectPr w:rsidR="002A532B" w:rsidRPr="00157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9D3A" w14:textId="77777777" w:rsidR="00DA729F" w:rsidRDefault="00DA729F">
      <w:pPr>
        <w:spacing w:after="0" w:line="240" w:lineRule="auto"/>
      </w:pPr>
      <w:r>
        <w:separator/>
      </w:r>
    </w:p>
  </w:endnote>
  <w:endnote w:type="continuationSeparator" w:id="0">
    <w:p w14:paraId="4341AD08" w14:textId="77777777" w:rsidR="00DA729F" w:rsidRDefault="00D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5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4B4E8" w14:textId="70FE8E06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723E84" w14:textId="5EABFD63" w:rsidR="00CA5245" w:rsidRPr="001F7FF3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C04A" w14:textId="77777777" w:rsidR="00DA729F" w:rsidRDefault="00DA729F">
      <w:pPr>
        <w:spacing w:after="0" w:line="240" w:lineRule="auto"/>
      </w:pPr>
      <w:r>
        <w:separator/>
      </w:r>
    </w:p>
  </w:footnote>
  <w:footnote w:type="continuationSeparator" w:id="0">
    <w:p w14:paraId="1B5D5FDE" w14:textId="77777777" w:rsidR="00DA729F" w:rsidRDefault="00DA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4E44"/>
    <w:multiLevelType w:val="hybridMultilevel"/>
    <w:tmpl w:val="BAA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43B1C"/>
    <w:rsid w:val="00053808"/>
    <w:rsid w:val="000B2BC1"/>
    <w:rsid w:val="00141A55"/>
    <w:rsid w:val="001422C0"/>
    <w:rsid w:val="00150DCF"/>
    <w:rsid w:val="00156AE0"/>
    <w:rsid w:val="00157ED3"/>
    <w:rsid w:val="00191EDC"/>
    <w:rsid w:val="001B48D3"/>
    <w:rsid w:val="001D1774"/>
    <w:rsid w:val="001F10D5"/>
    <w:rsid w:val="001F7FF3"/>
    <w:rsid w:val="00251373"/>
    <w:rsid w:val="00257F1C"/>
    <w:rsid w:val="00262898"/>
    <w:rsid w:val="002A0FFF"/>
    <w:rsid w:val="002A532B"/>
    <w:rsid w:val="002B0C63"/>
    <w:rsid w:val="002C4FE9"/>
    <w:rsid w:val="002D677D"/>
    <w:rsid w:val="002D69F6"/>
    <w:rsid w:val="002E306A"/>
    <w:rsid w:val="002F4792"/>
    <w:rsid w:val="00306C4A"/>
    <w:rsid w:val="0031105E"/>
    <w:rsid w:val="003117A6"/>
    <w:rsid w:val="00324974"/>
    <w:rsid w:val="00330D29"/>
    <w:rsid w:val="003337B6"/>
    <w:rsid w:val="00347652"/>
    <w:rsid w:val="003627AB"/>
    <w:rsid w:val="003630CC"/>
    <w:rsid w:val="00375750"/>
    <w:rsid w:val="00376697"/>
    <w:rsid w:val="0038027A"/>
    <w:rsid w:val="003A2E40"/>
    <w:rsid w:val="003A4370"/>
    <w:rsid w:val="003B1AD8"/>
    <w:rsid w:val="003C01A5"/>
    <w:rsid w:val="003C24D9"/>
    <w:rsid w:val="003E24B7"/>
    <w:rsid w:val="003E4B52"/>
    <w:rsid w:val="004843A4"/>
    <w:rsid w:val="00492D5A"/>
    <w:rsid w:val="00497EE5"/>
    <w:rsid w:val="004B5DEE"/>
    <w:rsid w:val="004C5211"/>
    <w:rsid w:val="004D39BE"/>
    <w:rsid w:val="004E159A"/>
    <w:rsid w:val="004E3874"/>
    <w:rsid w:val="00526139"/>
    <w:rsid w:val="00580061"/>
    <w:rsid w:val="005928B8"/>
    <w:rsid w:val="00597B58"/>
    <w:rsid w:val="005A06F1"/>
    <w:rsid w:val="005A7DE4"/>
    <w:rsid w:val="005B44A4"/>
    <w:rsid w:val="005F4DCE"/>
    <w:rsid w:val="00660CCD"/>
    <w:rsid w:val="006710AC"/>
    <w:rsid w:val="006757EA"/>
    <w:rsid w:val="006800CA"/>
    <w:rsid w:val="006A3676"/>
    <w:rsid w:val="006A5EF7"/>
    <w:rsid w:val="006B6A97"/>
    <w:rsid w:val="006E479B"/>
    <w:rsid w:val="00713F9C"/>
    <w:rsid w:val="00745E53"/>
    <w:rsid w:val="00754EF6"/>
    <w:rsid w:val="00761562"/>
    <w:rsid w:val="00792556"/>
    <w:rsid w:val="007B1044"/>
    <w:rsid w:val="00800430"/>
    <w:rsid w:val="008249A4"/>
    <w:rsid w:val="0086236C"/>
    <w:rsid w:val="0087242C"/>
    <w:rsid w:val="00885719"/>
    <w:rsid w:val="008A1504"/>
    <w:rsid w:val="008A2FF9"/>
    <w:rsid w:val="008B1E78"/>
    <w:rsid w:val="008B6C48"/>
    <w:rsid w:val="0090241D"/>
    <w:rsid w:val="009053F1"/>
    <w:rsid w:val="0091648A"/>
    <w:rsid w:val="0094086B"/>
    <w:rsid w:val="00A25B8D"/>
    <w:rsid w:val="00A35CCC"/>
    <w:rsid w:val="00A762C0"/>
    <w:rsid w:val="00A812FE"/>
    <w:rsid w:val="00A96EE1"/>
    <w:rsid w:val="00AC0E07"/>
    <w:rsid w:val="00AC74B8"/>
    <w:rsid w:val="00AD2A98"/>
    <w:rsid w:val="00B041A9"/>
    <w:rsid w:val="00B3665E"/>
    <w:rsid w:val="00B600FE"/>
    <w:rsid w:val="00B67C1E"/>
    <w:rsid w:val="00B74F76"/>
    <w:rsid w:val="00B76732"/>
    <w:rsid w:val="00BF483E"/>
    <w:rsid w:val="00C476D0"/>
    <w:rsid w:val="00CA4392"/>
    <w:rsid w:val="00CA5245"/>
    <w:rsid w:val="00CB520D"/>
    <w:rsid w:val="00D54402"/>
    <w:rsid w:val="00D604BC"/>
    <w:rsid w:val="00D64F32"/>
    <w:rsid w:val="00D826C1"/>
    <w:rsid w:val="00DA729F"/>
    <w:rsid w:val="00DD1A11"/>
    <w:rsid w:val="00DE6B44"/>
    <w:rsid w:val="00E07E74"/>
    <w:rsid w:val="00E31D6A"/>
    <w:rsid w:val="00E50137"/>
    <w:rsid w:val="00E522F6"/>
    <w:rsid w:val="00E85C6C"/>
    <w:rsid w:val="00EA78BC"/>
    <w:rsid w:val="00EB6634"/>
    <w:rsid w:val="00EC3ECD"/>
    <w:rsid w:val="00EC7FD4"/>
    <w:rsid w:val="00EF406E"/>
    <w:rsid w:val="00F05881"/>
    <w:rsid w:val="00F275A7"/>
    <w:rsid w:val="00F3637C"/>
    <w:rsid w:val="00F5363B"/>
    <w:rsid w:val="00F7252A"/>
    <w:rsid w:val="00FA5F81"/>
    <w:rsid w:val="00FC4513"/>
    <w:rsid w:val="00FD3CE3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Sonha4lnUO0JpCqmQEKAJr4HNqQUS8FgtI1Fq9vlbnV25kJtulaktVdi0OQ0J1iM.Z_3PFRGmfNjeok_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37</cp:revision>
  <dcterms:created xsi:type="dcterms:W3CDTF">2021-12-04T04:41:00Z</dcterms:created>
  <dcterms:modified xsi:type="dcterms:W3CDTF">2021-12-04T05:54:00Z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