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D0B8" w14:textId="4A5EE614" w:rsidR="003709CD" w:rsidRDefault="006E779D" w:rsidP="003709CD">
      <w:pPr>
        <w:rPr>
          <w:rFonts w:ascii="Arial" w:eastAsia="Times New Roman" w:hAnsi="Arial" w:cs="Arial"/>
          <w:b/>
          <w:bCs/>
          <w:color w:val="17458F"/>
        </w:rPr>
        <w:sectPr w:rsidR="003709CD" w:rsidSect="003709CD">
          <w:footerReference w:type="default" r:id="rId8"/>
          <w:footerReference w:type="first" r:id="rId9"/>
          <w:type w:val="continuous"/>
          <w:pgSz w:w="12240" w:h="15840" w:code="1"/>
          <w:pgMar w:top="432" w:right="720" w:bottom="432" w:left="720" w:header="432" w:footer="288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4C4973" wp14:editId="497149C1">
                <wp:simplePos x="0" y="0"/>
                <wp:positionH relativeFrom="column">
                  <wp:posOffset>3650775</wp:posOffset>
                </wp:positionH>
                <wp:positionV relativeFrom="paragraph">
                  <wp:posOffset>326181</wp:posOffset>
                </wp:positionV>
                <wp:extent cx="2948201" cy="551180"/>
                <wp:effectExtent l="0" t="0" r="508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8201" cy="551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B02FD1" w14:textId="6C12F2D5" w:rsidR="005C3AE8" w:rsidRPr="00E22C19" w:rsidRDefault="00E7465D" w:rsidP="003126BA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2"/>
                              <w:rPr>
                                <w:rFonts w:ascii="Arial Narrow" w:eastAsia="Times New Roman" w:hAnsi="Arial Narrow" w:cs="Tahoma"/>
                                <w:b/>
                                <w:bCs/>
                                <w:color w:val="17458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eastAsia="Times New Roman" w:hAnsi="Arial Narrow" w:cs="Tahoma"/>
                                <w:b/>
                                <w:bCs/>
                                <w:color w:val="17458F"/>
                                <w:sz w:val="48"/>
                                <w:szCs w:val="48"/>
                              </w:rPr>
                              <w:t xml:space="preserve">Rotary </w:t>
                            </w:r>
                            <w:r w:rsidR="00012F4D">
                              <w:rPr>
                                <w:rFonts w:ascii="Arial Narrow" w:eastAsia="Times New Roman" w:hAnsi="Arial Narrow" w:cs="Tahoma"/>
                                <w:b/>
                                <w:bCs/>
                                <w:color w:val="17458F"/>
                                <w:sz w:val="48"/>
                                <w:szCs w:val="48"/>
                              </w:rPr>
                              <w:t>Principles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C497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7.45pt;margin-top:25.7pt;width:232.15pt;height:4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" fillcolor="white [3201]" stroked="f" strokeweight=".5pt">
                <v:textbox>
                  <w:txbxContent>
                    <w:p w14:paraId="7DB02FD1" w14:textId="6C12F2D5" w:rsidR="005C3AE8" w:rsidRPr="00E22C19" w:rsidRDefault="00E7465D" w:rsidP="003126BA">
                      <w:pPr>
                        <w:spacing w:before="100" w:beforeAutospacing="1" w:after="100" w:afterAutospacing="1" w:line="240" w:lineRule="auto"/>
                        <w:jc w:val="center"/>
                        <w:outlineLvl w:val="2"/>
                        <w:rPr>
                          <w:rFonts w:ascii="Arial Narrow" w:eastAsia="Times New Roman" w:hAnsi="Arial Narrow" w:cs="Tahoma"/>
                          <w:b/>
                          <w:bCs/>
                          <w:color w:val="17458F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eastAsia="Times New Roman" w:hAnsi="Arial Narrow" w:cs="Tahoma"/>
                          <w:b/>
                          <w:bCs/>
                          <w:color w:val="17458F"/>
                          <w:sz w:val="48"/>
                          <w:szCs w:val="48"/>
                        </w:rPr>
                        <w:t xml:space="preserve">Rotary </w:t>
                      </w:r>
                      <w:r w:rsidR="00012F4D">
                        <w:rPr>
                          <w:rFonts w:ascii="Arial Narrow" w:eastAsia="Times New Roman" w:hAnsi="Arial Narrow" w:cs="Tahoma"/>
                          <w:b/>
                          <w:bCs/>
                          <w:color w:val="17458F"/>
                          <w:sz w:val="48"/>
                          <w:szCs w:val="48"/>
                        </w:rPr>
                        <w:t>Principles</w:t>
                      </w:r>
                    </w:p>
                  </w:txbxContent>
                </v:textbox>
              </v:shape>
            </w:pict>
          </mc:Fallback>
        </mc:AlternateContent>
      </w:r>
      <w:r w:rsidR="006D1EDF">
        <w:rPr>
          <w:noProof/>
        </w:rPr>
        <w:drawing>
          <wp:inline distT="0" distB="0" distL="0" distR="0" wp14:anchorId="182B411F" wp14:editId="2AE70DFE">
            <wp:extent cx="2763408" cy="10382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016_PNG_for_Word_documents_presentations_and_web_use_AdditionalFil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047" cy="106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9D540" w14:textId="1FEE231B" w:rsidR="00854656" w:rsidRPr="003709CD" w:rsidRDefault="0098620F" w:rsidP="00621F19">
      <w:pPr>
        <w:spacing w:after="80" w:line="240" w:lineRule="auto"/>
        <w:rPr>
          <w:rFonts w:ascii="Arial" w:eastAsia="Times New Roman" w:hAnsi="Arial" w:cs="Arial"/>
          <w:b/>
          <w:bCs/>
          <w:color w:val="17458F"/>
        </w:rPr>
      </w:pPr>
      <w:r>
        <w:rPr>
          <w:rFonts w:ascii="Arial" w:eastAsia="Times New Roman" w:hAnsi="Arial" w:cs="Arial"/>
          <w:b/>
          <w:bCs/>
          <w:color w:val="17458F"/>
        </w:rPr>
        <w:t>About Rotary</w:t>
      </w:r>
    </w:p>
    <w:p w14:paraId="562FE560" w14:textId="2ACB4E9E" w:rsidR="0098620F" w:rsidRPr="0098620F" w:rsidRDefault="0098620F" w:rsidP="00445664">
      <w:pPr>
        <w:pStyle w:val="NormalWeb"/>
        <w:shd w:val="clear" w:color="auto" w:fill="FFFFFF"/>
        <w:spacing w:after="150"/>
        <w:jc w:val="both"/>
        <w:rPr>
          <w:rFonts w:ascii="Arial" w:hAnsi="Arial" w:cs="Arial"/>
          <w:color w:val="39424A"/>
          <w:sz w:val="22"/>
          <w:szCs w:val="22"/>
          <w:lang w:val="en"/>
        </w:rPr>
      </w:pPr>
      <w:r w:rsidRPr="0098620F">
        <w:rPr>
          <w:rFonts w:ascii="Arial" w:hAnsi="Arial" w:cs="Arial"/>
          <w:color w:val="39424A"/>
          <w:sz w:val="22"/>
          <w:szCs w:val="22"/>
          <w:lang w:val="en"/>
        </w:rPr>
        <w:t xml:space="preserve">Rotary brings together a </w:t>
      </w:r>
      <w:r w:rsidR="00445664">
        <w:rPr>
          <w:rFonts w:ascii="Arial" w:hAnsi="Arial" w:cs="Arial"/>
          <w:color w:val="39424A"/>
          <w:sz w:val="22"/>
          <w:szCs w:val="22"/>
          <w:lang w:val="en"/>
        </w:rPr>
        <w:t>worldwide</w:t>
      </w:r>
      <w:r w:rsidRPr="0098620F">
        <w:rPr>
          <w:rFonts w:ascii="Arial" w:hAnsi="Arial" w:cs="Arial"/>
          <w:color w:val="39424A"/>
          <w:sz w:val="22"/>
          <w:szCs w:val="22"/>
          <w:lang w:val="en"/>
        </w:rPr>
        <w:t xml:space="preserve"> network of volunteers dedicated to tackling the world’s most pressing humanitarian challenges. Rotary connects 1.2 million members of more than 35,000</w:t>
      </w:r>
      <w:r w:rsidR="00D17184">
        <w:rPr>
          <w:rFonts w:ascii="Arial" w:hAnsi="Arial" w:cs="Arial"/>
          <w:color w:val="39424A"/>
          <w:sz w:val="22"/>
          <w:szCs w:val="22"/>
          <w:lang w:val="en"/>
        </w:rPr>
        <w:t xml:space="preserve"> </w:t>
      </w:r>
      <w:r w:rsidRPr="0098620F">
        <w:rPr>
          <w:rFonts w:ascii="Arial" w:hAnsi="Arial" w:cs="Arial"/>
          <w:color w:val="39424A"/>
          <w:sz w:val="22"/>
          <w:szCs w:val="22"/>
          <w:lang w:val="en"/>
        </w:rPr>
        <w:t>clubs in over 200 countries and geographical areas. Their work improves lives at both the local and inter</w:t>
      </w:r>
      <w:r w:rsidR="00D17184">
        <w:rPr>
          <w:rFonts w:ascii="Arial" w:hAnsi="Arial" w:cs="Arial"/>
          <w:color w:val="39424A"/>
          <w:sz w:val="22"/>
          <w:szCs w:val="22"/>
          <w:lang w:val="en"/>
        </w:rPr>
        <w:t>-</w:t>
      </w:r>
      <w:r w:rsidRPr="0098620F">
        <w:rPr>
          <w:rFonts w:ascii="Arial" w:hAnsi="Arial" w:cs="Arial"/>
          <w:color w:val="39424A"/>
          <w:sz w:val="22"/>
          <w:szCs w:val="22"/>
          <w:lang w:val="en"/>
        </w:rPr>
        <w:t xml:space="preserve">national levels, from helping families in need in their communities to working toward a polio-free world. </w:t>
      </w:r>
    </w:p>
    <w:p w14:paraId="4DF6A3FA" w14:textId="2E0E0487" w:rsidR="00854656" w:rsidRPr="003709CD" w:rsidRDefault="00E22C19" w:rsidP="00621F19">
      <w:pPr>
        <w:spacing w:after="80" w:line="240" w:lineRule="auto"/>
        <w:rPr>
          <w:rFonts w:ascii="Arial" w:eastAsia="Times New Roman" w:hAnsi="Arial" w:cs="Arial"/>
          <w:b/>
          <w:bCs/>
          <w:color w:val="17458F"/>
        </w:rPr>
      </w:pPr>
      <w:r>
        <w:rPr>
          <w:rFonts w:ascii="Arial" w:eastAsia="Times New Roman" w:hAnsi="Arial" w:cs="Arial"/>
          <w:b/>
          <w:bCs/>
          <w:color w:val="17458F"/>
        </w:rPr>
        <w:t xml:space="preserve">The </w:t>
      </w:r>
      <w:r w:rsidR="0098620F">
        <w:rPr>
          <w:rFonts w:ascii="Arial" w:eastAsia="Times New Roman" w:hAnsi="Arial" w:cs="Arial"/>
          <w:b/>
          <w:bCs/>
          <w:color w:val="17458F"/>
        </w:rPr>
        <w:t>Mission of Rotary</w:t>
      </w:r>
    </w:p>
    <w:p w14:paraId="3B7BE327" w14:textId="3E9346C5" w:rsidR="0098620F" w:rsidRDefault="0098620F" w:rsidP="00445664">
      <w:pPr>
        <w:pStyle w:val="NormalWeb"/>
        <w:spacing w:after="150"/>
        <w:jc w:val="both"/>
        <w:rPr>
          <w:rFonts w:ascii="Arial" w:hAnsi="Arial" w:cs="Arial"/>
          <w:sz w:val="22"/>
          <w:szCs w:val="28"/>
          <w:lang w:val="en"/>
        </w:rPr>
      </w:pPr>
      <w:r w:rsidRPr="001076FA">
        <w:rPr>
          <w:rFonts w:ascii="Arial" w:hAnsi="Arial" w:cs="Arial"/>
          <w:sz w:val="22"/>
          <w:szCs w:val="28"/>
          <w:lang w:val="en"/>
        </w:rPr>
        <w:t xml:space="preserve">The mission of Rotary International is to provide service to others, promote integrity and advance understanding, </w:t>
      </w:r>
      <w:proofErr w:type="gramStart"/>
      <w:r w:rsidRPr="001076FA">
        <w:rPr>
          <w:rFonts w:ascii="Arial" w:hAnsi="Arial" w:cs="Arial"/>
          <w:sz w:val="22"/>
          <w:szCs w:val="28"/>
          <w:lang w:val="en"/>
        </w:rPr>
        <w:t>goodwill</w:t>
      </w:r>
      <w:proofErr w:type="gramEnd"/>
      <w:r w:rsidRPr="001076FA">
        <w:rPr>
          <w:rFonts w:ascii="Arial" w:hAnsi="Arial" w:cs="Arial"/>
          <w:sz w:val="22"/>
          <w:szCs w:val="28"/>
          <w:lang w:val="en"/>
        </w:rPr>
        <w:t xml:space="preserve"> and peace through a worldwide fellowship of business, professional and community leaders.</w:t>
      </w:r>
      <w:r w:rsidR="001076FA" w:rsidRPr="001076FA">
        <w:rPr>
          <w:rFonts w:ascii="Arial" w:hAnsi="Arial" w:cs="Arial"/>
          <w:sz w:val="22"/>
          <w:szCs w:val="28"/>
          <w:lang w:val="en"/>
        </w:rPr>
        <w:t xml:space="preserve">  </w:t>
      </w:r>
      <w:r w:rsidRPr="001076FA">
        <w:rPr>
          <w:rFonts w:ascii="Arial" w:hAnsi="Arial" w:cs="Arial"/>
          <w:sz w:val="22"/>
          <w:szCs w:val="28"/>
          <w:lang w:val="en"/>
        </w:rPr>
        <w:t xml:space="preserve">Rotary encourages every club to endeavor to include the appropriate range of individuals in their membership. A club that reflects its community </w:t>
      </w:r>
      <w:proofErr w:type="gramStart"/>
      <w:r w:rsidRPr="001076FA">
        <w:rPr>
          <w:rFonts w:ascii="Arial" w:hAnsi="Arial" w:cs="Arial"/>
          <w:sz w:val="22"/>
          <w:szCs w:val="28"/>
          <w:lang w:val="en"/>
        </w:rPr>
        <w:t>with regard to</w:t>
      </w:r>
      <w:proofErr w:type="gramEnd"/>
      <w:r w:rsidRPr="001076FA">
        <w:rPr>
          <w:rFonts w:ascii="Arial" w:hAnsi="Arial" w:cs="Arial"/>
          <w:sz w:val="22"/>
          <w:szCs w:val="28"/>
          <w:lang w:val="en"/>
        </w:rPr>
        <w:t xml:space="preserve"> professional and business classification, gender, age, religion, and ethnicity is a club with the key to its future. </w:t>
      </w:r>
    </w:p>
    <w:p w14:paraId="04ECD2A9" w14:textId="77777777" w:rsidR="00D17184" w:rsidRPr="003709CD" w:rsidRDefault="00D17184" w:rsidP="00621F19">
      <w:pPr>
        <w:spacing w:after="80" w:line="240" w:lineRule="auto"/>
        <w:rPr>
          <w:rFonts w:ascii="Arial" w:eastAsia="Times New Roman" w:hAnsi="Arial" w:cs="Arial"/>
          <w:b/>
          <w:bCs/>
          <w:color w:val="17458F"/>
        </w:rPr>
      </w:pPr>
      <w:r>
        <w:rPr>
          <w:rFonts w:ascii="Arial" w:eastAsia="Times New Roman" w:hAnsi="Arial" w:cs="Arial"/>
          <w:b/>
          <w:bCs/>
          <w:color w:val="17458F"/>
        </w:rPr>
        <w:t>Rotary’s Avenues of Service</w:t>
      </w:r>
    </w:p>
    <w:p w14:paraId="0C5A408A" w14:textId="77777777" w:rsidR="00D17184" w:rsidRDefault="00D17184" w:rsidP="00D17184">
      <w:pPr>
        <w:spacing w:after="150" w:line="240" w:lineRule="auto"/>
        <w:outlineLvl w:val="2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Rotary’s commitment to </w:t>
      </w:r>
      <w:r w:rsidRPr="00830149">
        <w:rPr>
          <w:rFonts w:ascii="Arial" w:eastAsia="Times New Roman" w:hAnsi="Arial" w:cs="Arial"/>
          <w:b/>
          <w:i/>
          <w:color w:val="222222"/>
        </w:rPr>
        <w:t>“Service Above Self”</w:t>
      </w:r>
      <w:r>
        <w:rPr>
          <w:rFonts w:ascii="Arial" w:eastAsia="Times New Roman" w:hAnsi="Arial" w:cs="Arial"/>
          <w:color w:val="222222"/>
        </w:rPr>
        <w:t xml:space="preserve"> is expressed through these five Areas of Service:</w:t>
      </w:r>
    </w:p>
    <w:p w14:paraId="7D6AA8E0" w14:textId="77777777" w:rsidR="00D17184" w:rsidRDefault="00D17184" w:rsidP="003950E9">
      <w:pPr>
        <w:spacing w:after="60" w:line="240" w:lineRule="auto"/>
        <w:jc w:val="both"/>
        <w:outlineLvl w:val="2"/>
        <w:rPr>
          <w:rFonts w:ascii="Arial" w:eastAsia="Times New Roman" w:hAnsi="Arial" w:cs="Arial"/>
          <w:color w:val="222222"/>
        </w:rPr>
      </w:pPr>
      <w:r w:rsidRPr="00830149">
        <w:rPr>
          <w:rFonts w:ascii="Arial" w:eastAsia="Times New Roman" w:hAnsi="Arial" w:cs="Arial"/>
          <w:color w:val="222222"/>
          <w:u w:val="single"/>
        </w:rPr>
        <w:t>Club Service</w:t>
      </w:r>
      <w:r>
        <w:rPr>
          <w:rFonts w:ascii="Arial" w:eastAsia="Times New Roman" w:hAnsi="Arial" w:cs="Arial"/>
          <w:color w:val="222222"/>
        </w:rPr>
        <w:t>: Focuses on strengthening fellowship and ensuring the effective functioning of the Club.</w:t>
      </w:r>
    </w:p>
    <w:p w14:paraId="7FDD82CC" w14:textId="77777777" w:rsidR="00D17184" w:rsidRDefault="00D17184" w:rsidP="003950E9">
      <w:pPr>
        <w:spacing w:after="60" w:line="240" w:lineRule="auto"/>
        <w:jc w:val="both"/>
        <w:outlineLvl w:val="2"/>
        <w:rPr>
          <w:rFonts w:ascii="Arial" w:eastAsia="Times New Roman" w:hAnsi="Arial" w:cs="Arial"/>
          <w:color w:val="222222"/>
        </w:rPr>
      </w:pPr>
      <w:r w:rsidRPr="00830149">
        <w:rPr>
          <w:rFonts w:ascii="Arial" w:eastAsia="Times New Roman" w:hAnsi="Arial" w:cs="Arial"/>
          <w:color w:val="222222"/>
          <w:u w:val="single"/>
        </w:rPr>
        <w:t>Vocational Service</w:t>
      </w:r>
      <w:r>
        <w:rPr>
          <w:rFonts w:ascii="Arial" w:eastAsia="Times New Roman" w:hAnsi="Arial" w:cs="Arial"/>
          <w:color w:val="222222"/>
        </w:rPr>
        <w:t>: Encourages Rotarians to serve others through their vocations and to practice high ethical standards.</w:t>
      </w:r>
    </w:p>
    <w:p w14:paraId="6FEFBBD3" w14:textId="77777777" w:rsidR="00D17184" w:rsidRDefault="00D17184" w:rsidP="003950E9">
      <w:pPr>
        <w:spacing w:after="60" w:line="240" w:lineRule="auto"/>
        <w:jc w:val="both"/>
        <w:outlineLvl w:val="2"/>
        <w:rPr>
          <w:rFonts w:ascii="Arial" w:eastAsia="Times New Roman" w:hAnsi="Arial" w:cs="Arial"/>
          <w:color w:val="222222"/>
        </w:rPr>
      </w:pPr>
      <w:r w:rsidRPr="00830149">
        <w:rPr>
          <w:rFonts w:ascii="Arial" w:eastAsia="Times New Roman" w:hAnsi="Arial" w:cs="Arial"/>
          <w:color w:val="222222"/>
          <w:u w:val="single"/>
        </w:rPr>
        <w:t>Community Service</w:t>
      </w:r>
      <w:r>
        <w:rPr>
          <w:rFonts w:ascii="Arial" w:eastAsia="Times New Roman" w:hAnsi="Arial" w:cs="Arial"/>
          <w:color w:val="222222"/>
        </w:rPr>
        <w:t>: Includes the projects and activities the club undertakes to improve life in its community.</w:t>
      </w:r>
    </w:p>
    <w:p w14:paraId="5B058742" w14:textId="77777777" w:rsidR="00D17184" w:rsidRDefault="00D17184" w:rsidP="003950E9">
      <w:pPr>
        <w:spacing w:after="60" w:line="240" w:lineRule="auto"/>
        <w:jc w:val="both"/>
        <w:outlineLvl w:val="2"/>
        <w:rPr>
          <w:rFonts w:ascii="Arial" w:eastAsia="Times New Roman" w:hAnsi="Arial" w:cs="Arial"/>
          <w:color w:val="222222"/>
        </w:rPr>
      </w:pPr>
      <w:r w:rsidRPr="00111239">
        <w:rPr>
          <w:rFonts w:ascii="Arial" w:eastAsia="Times New Roman" w:hAnsi="Arial" w:cs="Arial"/>
          <w:color w:val="222222"/>
          <w:u w:val="single"/>
        </w:rPr>
        <w:t>International Service</w:t>
      </w:r>
      <w:r>
        <w:rPr>
          <w:rFonts w:ascii="Arial" w:eastAsia="Times New Roman" w:hAnsi="Arial" w:cs="Arial"/>
          <w:color w:val="222222"/>
        </w:rPr>
        <w:t>: Encompasses actions taken to expand Rotary’s humanitarian reach around the globe.</w:t>
      </w:r>
    </w:p>
    <w:p w14:paraId="7E22E7AF" w14:textId="77777777" w:rsidR="00D17184" w:rsidRDefault="00D17184" w:rsidP="003950E9">
      <w:pPr>
        <w:spacing w:after="120" w:line="240" w:lineRule="auto"/>
        <w:jc w:val="both"/>
        <w:outlineLvl w:val="2"/>
        <w:rPr>
          <w:rFonts w:ascii="Arial" w:eastAsia="Times New Roman" w:hAnsi="Arial" w:cs="Arial"/>
          <w:color w:val="222222"/>
        </w:rPr>
      </w:pPr>
      <w:r w:rsidRPr="00111239">
        <w:rPr>
          <w:rFonts w:ascii="Arial" w:eastAsia="Times New Roman" w:hAnsi="Arial" w:cs="Arial"/>
          <w:color w:val="222222"/>
          <w:u w:val="single"/>
        </w:rPr>
        <w:t>New Generations Service</w:t>
      </w:r>
      <w:r>
        <w:rPr>
          <w:rFonts w:ascii="Arial" w:eastAsia="Times New Roman" w:hAnsi="Arial" w:cs="Arial"/>
          <w:color w:val="222222"/>
        </w:rPr>
        <w:t>: Encourages leadership development among youth and young adults through activities such as RYLA, Rotaract, Interact and Rotary Youth Exchange.</w:t>
      </w:r>
    </w:p>
    <w:p w14:paraId="0AA0574B" w14:textId="4C7A2861" w:rsidR="00B34014" w:rsidRDefault="00B34014" w:rsidP="00B34014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3B3626">
        <w:rPr>
          <w:rFonts w:ascii="Arial" w:eastAsia="Times New Roman" w:hAnsi="Arial" w:cs="Arial"/>
          <w:b/>
          <w:bCs/>
        </w:rPr>
        <w:t>For information contact:</w:t>
      </w:r>
    </w:p>
    <w:p w14:paraId="056BEAEE" w14:textId="77777777" w:rsidR="0084447E" w:rsidRPr="0084447E" w:rsidRDefault="0084447E" w:rsidP="00B34014">
      <w:pPr>
        <w:spacing w:after="0" w:line="240" w:lineRule="auto"/>
        <w:rPr>
          <w:rFonts w:ascii="Arial" w:eastAsia="Times New Roman" w:hAnsi="Arial" w:cs="Arial"/>
          <w:b/>
          <w:bCs/>
          <w:sz w:val="8"/>
          <w:szCs w:val="8"/>
        </w:rPr>
      </w:pPr>
    </w:p>
    <w:p w14:paraId="2441034C" w14:textId="77777777" w:rsidR="00AC749C" w:rsidRDefault="00AC749C" w:rsidP="00AC749C">
      <w:pPr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Candace Etzler</w:t>
      </w:r>
    </w:p>
    <w:p w14:paraId="6D283640" w14:textId="77777777" w:rsidR="00AC749C" w:rsidRDefault="00AC749C" w:rsidP="00AC749C">
      <w:pPr>
        <w:spacing w:after="0" w:line="240" w:lineRule="auto"/>
        <w:rPr>
          <w:rFonts w:ascii="Arial" w:eastAsia="Times New Roman" w:hAnsi="Arial" w:cs="Arial"/>
          <w:color w:val="222222"/>
        </w:rPr>
      </w:pPr>
      <w:r w:rsidRPr="003B3626">
        <w:rPr>
          <w:rFonts w:ascii="Arial" w:eastAsia="Times New Roman" w:hAnsi="Arial" w:cs="Arial"/>
          <w:color w:val="222222"/>
        </w:rPr>
        <w:t xml:space="preserve">Membership </w:t>
      </w:r>
      <w:r>
        <w:rPr>
          <w:rFonts w:ascii="Arial" w:eastAsia="Times New Roman" w:hAnsi="Arial" w:cs="Arial"/>
          <w:color w:val="222222"/>
        </w:rPr>
        <w:t>Chair</w:t>
      </w:r>
    </w:p>
    <w:p w14:paraId="3AB62591" w14:textId="77777777" w:rsidR="00AC749C" w:rsidRDefault="00414E6C" w:rsidP="00AC749C">
      <w:pPr>
        <w:spacing w:after="0" w:line="240" w:lineRule="auto"/>
        <w:rPr>
          <w:rFonts w:ascii="Arial" w:eastAsia="Times New Roman" w:hAnsi="Arial" w:cs="Arial"/>
          <w:color w:val="222222"/>
        </w:rPr>
      </w:pPr>
      <w:hyperlink r:id="rId11" w:history="1">
        <w:r w:rsidR="00AC749C" w:rsidRPr="00291D85">
          <w:rPr>
            <w:rStyle w:val="Hyperlink"/>
            <w:rFonts w:ascii="Arial" w:eastAsia="Times New Roman" w:hAnsi="Arial" w:cs="Arial"/>
          </w:rPr>
          <w:t>candace@sacklunchagency.com</w:t>
        </w:r>
      </w:hyperlink>
      <w:r w:rsidR="00AC749C">
        <w:rPr>
          <w:rFonts w:ascii="Arial" w:eastAsia="Times New Roman" w:hAnsi="Arial" w:cs="Arial"/>
          <w:color w:val="222222"/>
        </w:rPr>
        <w:t xml:space="preserve"> </w:t>
      </w:r>
    </w:p>
    <w:p w14:paraId="78CC104D" w14:textId="77777777" w:rsidR="00AC749C" w:rsidRDefault="00AC749C" w:rsidP="00AC749C">
      <w:pPr>
        <w:spacing w:after="0" w:line="240" w:lineRule="auto"/>
        <w:rPr>
          <w:rFonts w:ascii="Arial" w:eastAsia="Times New Roman" w:hAnsi="Arial" w:cs="Arial"/>
          <w:bCs/>
          <w:color w:val="000000" w:themeColor="text1"/>
        </w:rPr>
      </w:pPr>
      <w:r>
        <w:rPr>
          <w:rFonts w:ascii="Arial" w:eastAsia="Times New Roman" w:hAnsi="Arial" w:cs="Arial"/>
          <w:bCs/>
          <w:color w:val="000000" w:themeColor="text1"/>
        </w:rPr>
        <w:t xml:space="preserve">Mobile: </w:t>
      </w:r>
      <w:r w:rsidRPr="00397FDB">
        <w:rPr>
          <w:rFonts w:ascii="Arial" w:eastAsia="Times New Roman" w:hAnsi="Arial" w:cs="Arial"/>
          <w:bCs/>
          <w:color w:val="000000" w:themeColor="text1"/>
        </w:rPr>
        <w:t xml:space="preserve">(561) </w:t>
      </w:r>
      <w:r>
        <w:rPr>
          <w:rFonts w:ascii="Arial" w:eastAsia="Times New Roman" w:hAnsi="Arial" w:cs="Arial"/>
          <w:bCs/>
          <w:color w:val="000000" w:themeColor="text1"/>
        </w:rPr>
        <w:t>703-5923</w:t>
      </w:r>
    </w:p>
    <w:p w14:paraId="535FFB85" w14:textId="77777777" w:rsidR="00AC749C" w:rsidRDefault="00AC749C" w:rsidP="00B34014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33090E88" w14:textId="1589D536" w:rsidR="0029442D" w:rsidRPr="003709CD" w:rsidRDefault="0029442D" w:rsidP="00621F19">
      <w:pPr>
        <w:spacing w:after="80" w:line="240" w:lineRule="auto"/>
        <w:rPr>
          <w:rFonts w:ascii="Arial" w:eastAsia="Times New Roman" w:hAnsi="Arial" w:cs="Arial"/>
          <w:b/>
          <w:bCs/>
          <w:color w:val="17458F"/>
        </w:rPr>
      </w:pPr>
      <w:r>
        <w:rPr>
          <w:rFonts w:ascii="Arial" w:eastAsia="Times New Roman" w:hAnsi="Arial" w:cs="Arial"/>
          <w:b/>
          <w:bCs/>
          <w:color w:val="17458F"/>
        </w:rPr>
        <w:t>The Object of Rotary</w:t>
      </w:r>
    </w:p>
    <w:p w14:paraId="7D7F5942" w14:textId="77777777" w:rsidR="0029442D" w:rsidRDefault="0029442D" w:rsidP="00445664">
      <w:pPr>
        <w:pStyle w:val="BodyParagraph"/>
        <w:jc w:val="both"/>
        <w:rPr>
          <w:sz w:val="22"/>
          <w:szCs w:val="22"/>
        </w:rPr>
      </w:pPr>
      <w:r w:rsidRPr="00903C13">
        <w:rPr>
          <w:sz w:val="22"/>
          <w:szCs w:val="22"/>
        </w:rPr>
        <w:t xml:space="preserve">The Object of Rotary is to encourage and foster the ideal of service as a basis of worthy enterprise and, </w:t>
      </w:r>
      <w:proofErr w:type="gramStart"/>
      <w:r w:rsidRPr="00903C13">
        <w:rPr>
          <w:sz w:val="22"/>
          <w:szCs w:val="22"/>
        </w:rPr>
        <w:t>in particular to</w:t>
      </w:r>
      <w:proofErr w:type="gramEnd"/>
      <w:r w:rsidRPr="00903C13">
        <w:rPr>
          <w:sz w:val="22"/>
          <w:szCs w:val="22"/>
        </w:rPr>
        <w:t xml:space="preserve"> encourage and foster:</w:t>
      </w:r>
    </w:p>
    <w:p w14:paraId="199041B9" w14:textId="77777777" w:rsidR="0029442D" w:rsidRPr="001076FA" w:rsidRDefault="0029442D" w:rsidP="0029442D">
      <w:pPr>
        <w:pStyle w:val="BodyParagraph"/>
        <w:rPr>
          <w:sz w:val="8"/>
          <w:szCs w:val="8"/>
        </w:rPr>
      </w:pPr>
    </w:p>
    <w:p w14:paraId="4E361CB7" w14:textId="77777777" w:rsidR="0029442D" w:rsidRDefault="0029442D" w:rsidP="00445664">
      <w:pPr>
        <w:pStyle w:val="BodyParagraph"/>
        <w:jc w:val="both"/>
        <w:rPr>
          <w:sz w:val="22"/>
          <w:szCs w:val="22"/>
        </w:rPr>
      </w:pPr>
      <w:r w:rsidRPr="00903C13">
        <w:rPr>
          <w:sz w:val="22"/>
          <w:szCs w:val="22"/>
          <w:u w:val="single"/>
        </w:rPr>
        <w:t>First</w:t>
      </w:r>
      <w:r w:rsidRPr="00903C13">
        <w:rPr>
          <w:sz w:val="22"/>
          <w:szCs w:val="22"/>
        </w:rPr>
        <w:t xml:space="preserve">: The development of acquaintance as an opportunity for </w:t>
      </w:r>
      <w:proofErr w:type="gramStart"/>
      <w:r w:rsidRPr="00903C13">
        <w:rPr>
          <w:sz w:val="22"/>
          <w:szCs w:val="22"/>
        </w:rPr>
        <w:t>service;</w:t>
      </w:r>
      <w:proofErr w:type="gramEnd"/>
    </w:p>
    <w:p w14:paraId="0CF86F67" w14:textId="77777777" w:rsidR="0029442D" w:rsidRPr="001076FA" w:rsidRDefault="0029442D" w:rsidP="0029442D">
      <w:pPr>
        <w:pStyle w:val="BodyParagraph"/>
        <w:rPr>
          <w:sz w:val="8"/>
          <w:szCs w:val="8"/>
        </w:rPr>
      </w:pPr>
    </w:p>
    <w:p w14:paraId="31D66A81" w14:textId="77777777" w:rsidR="0029442D" w:rsidRDefault="0029442D" w:rsidP="00445664">
      <w:pPr>
        <w:pStyle w:val="BodyParagraph"/>
        <w:jc w:val="both"/>
        <w:rPr>
          <w:sz w:val="22"/>
          <w:szCs w:val="22"/>
        </w:rPr>
      </w:pPr>
      <w:r w:rsidRPr="00903C13">
        <w:rPr>
          <w:sz w:val="22"/>
          <w:szCs w:val="22"/>
          <w:u w:val="single"/>
        </w:rPr>
        <w:t>Second</w:t>
      </w:r>
      <w:r w:rsidRPr="00903C13">
        <w:rPr>
          <w:sz w:val="22"/>
          <w:szCs w:val="22"/>
        </w:rPr>
        <w:t xml:space="preserve">: High ethical standards in business and professions; the recognition of the worthiness of all useful occupations, and the dignifying of each Rotarian’s occupation as an opportunity to serve </w:t>
      </w:r>
      <w:proofErr w:type="gramStart"/>
      <w:r w:rsidRPr="00903C13">
        <w:rPr>
          <w:sz w:val="22"/>
          <w:szCs w:val="22"/>
        </w:rPr>
        <w:t>society;</w:t>
      </w:r>
      <w:proofErr w:type="gramEnd"/>
    </w:p>
    <w:p w14:paraId="09C0B786" w14:textId="77777777" w:rsidR="0029442D" w:rsidRPr="001076FA" w:rsidRDefault="0029442D" w:rsidP="0029442D">
      <w:pPr>
        <w:pStyle w:val="BodyParagraph"/>
        <w:rPr>
          <w:sz w:val="8"/>
          <w:szCs w:val="8"/>
        </w:rPr>
      </w:pPr>
    </w:p>
    <w:p w14:paraId="414D4F4B" w14:textId="77777777" w:rsidR="0029442D" w:rsidRDefault="0029442D" w:rsidP="00445664">
      <w:pPr>
        <w:pStyle w:val="BodyParagraph"/>
        <w:jc w:val="both"/>
        <w:rPr>
          <w:sz w:val="22"/>
          <w:szCs w:val="22"/>
        </w:rPr>
      </w:pPr>
      <w:r w:rsidRPr="00903C13">
        <w:rPr>
          <w:sz w:val="22"/>
          <w:szCs w:val="22"/>
          <w:u w:val="single"/>
        </w:rPr>
        <w:t>Third</w:t>
      </w:r>
      <w:r w:rsidRPr="00903C13">
        <w:rPr>
          <w:sz w:val="22"/>
          <w:szCs w:val="22"/>
        </w:rPr>
        <w:t xml:space="preserve">: The application of the ideal of service in each Rotarian’s personal, business and community </w:t>
      </w:r>
      <w:proofErr w:type="gramStart"/>
      <w:r w:rsidRPr="00903C13">
        <w:rPr>
          <w:sz w:val="22"/>
          <w:szCs w:val="22"/>
        </w:rPr>
        <w:t>life;</w:t>
      </w:r>
      <w:proofErr w:type="gramEnd"/>
    </w:p>
    <w:p w14:paraId="4DE7D240" w14:textId="77777777" w:rsidR="0029442D" w:rsidRPr="001076FA" w:rsidRDefault="0029442D" w:rsidP="0029442D">
      <w:pPr>
        <w:pStyle w:val="BodyParagraph"/>
        <w:rPr>
          <w:sz w:val="8"/>
          <w:szCs w:val="8"/>
        </w:rPr>
      </w:pPr>
    </w:p>
    <w:p w14:paraId="5179D191" w14:textId="330EC10B" w:rsidR="0029442D" w:rsidRDefault="0029442D" w:rsidP="00445664">
      <w:pPr>
        <w:pStyle w:val="BodyParagraph"/>
        <w:spacing w:after="150"/>
        <w:jc w:val="both"/>
        <w:rPr>
          <w:sz w:val="22"/>
          <w:szCs w:val="22"/>
        </w:rPr>
      </w:pPr>
      <w:r w:rsidRPr="00903C13">
        <w:rPr>
          <w:sz w:val="22"/>
          <w:szCs w:val="22"/>
          <w:u w:val="single"/>
        </w:rPr>
        <w:t>Fourth</w:t>
      </w:r>
      <w:r w:rsidRPr="00903C13">
        <w:rPr>
          <w:sz w:val="22"/>
          <w:szCs w:val="22"/>
        </w:rPr>
        <w:t>: The advancement of international under</w:t>
      </w:r>
      <w:r w:rsidR="00445664">
        <w:rPr>
          <w:sz w:val="22"/>
          <w:szCs w:val="22"/>
        </w:rPr>
        <w:t>-</w:t>
      </w:r>
      <w:r w:rsidRPr="00903C13">
        <w:rPr>
          <w:sz w:val="22"/>
          <w:szCs w:val="22"/>
        </w:rPr>
        <w:t>standing, goodwill, and peace through a work of fellowship of business and professional persons united in the ideal of service.</w:t>
      </w:r>
    </w:p>
    <w:p w14:paraId="2295DA65" w14:textId="77777777" w:rsidR="00621F19" w:rsidRDefault="00621F19" w:rsidP="00621F19">
      <w:pPr>
        <w:spacing w:after="80" w:line="240" w:lineRule="auto"/>
        <w:rPr>
          <w:rFonts w:ascii="Arial" w:eastAsia="Times New Roman" w:hAnsi="Arial" w:cs="Arial"/>
          <w:b/>
          <w:bCs/>
          <w:color w:val="17458F"/>
        </w:rPr>
      </w:pPr>
      <w:r>
        <w:rPr>
          <w:rFonts w:ascii="Arial" w:eastAsia="Times New Roman" w:hAnsi="Arial" w:cs="Arial"/>
          <w:b/>
          <w:bCs/>
          <w:color w:val="17458F"/>
        </w:rPr>
        <w:t>The Four Way Test</w:t>
      </w:r>
    </w:p>
    <w:p w14:paraId="69E81AAC" w14:textId="77777777" w:rsidR="00621F19" w:rsidRDefault="00621F19" w:rsidP="00621F19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803CB2">
        <w:rPr>
          <w:rFonts w:ascii="Arial" w:eastAsia="Times New Roman" w:hAnsi="Arial" w:cs="Arial"/>
          <w:bCs/>
        </w:rPr>
        <w:t>Adopted by Rotary in 1943,</w:t>
      </w:r>
      <w:r w:rsidRPr="00803CB2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>t</w:t>
      </w:r>
      <w:r w:rsidRPr="00903C13">
        <w:rPr>
          <w:rFonts w:ascii="Arial" w:hAnsi="Arial" w:cs="Arial"/>
          <w:szCs w:val="20"/>
        </w:rPr>
        <w:t xml:space="preserve">he Four-Way Test </w:t>
      </w:r>
      <w:r>
        <w:rPr>
          <w:rFonts w:ascii="Arial" w:hAnsi="Arial" w:cs="Arial"/>
          <w:szCs w:val="20"/>
        </w:rPr>
        <w:t>h</w:t>
      </w:r>
      <w:r w:rsidRPr="00903C13">
        <w:rPr>
          <w:rFonts w:ascii="Arial" w:hAnsi="Arial" w:cs="Arial"/>
          <w:szCs w:val="20"/>
        </w:rPr>
        <w:t>as been translated into more than a hundred languages and published in thousands of ways. It asks the following four questions:</w:t>
      </w:r>
    </w:p>
    <w:p w14:paraId="08542B5A" w14:textId="77777777" w:rsidR="00621F19" w:rsidRPr="00803CB2" w:rsidRDefault="00621F19" w:rsidP="00621F19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200FE0A2" w14:textId="77777777" w:rsidR="00621F19" w:rsidRPr="00903C13" w:rsidRDefault="00621F19" w:rsidP="00621F19">
      <w:pPr>
        <w:spacing w:after="0" w:line="240" w:lineRule="auto"/>
        <w:rPr>
          <w:rFonts w:ascii="Arial" w:hAnsi="Arial" w:cs="Arial"/>
          <w:szCs w:val="20"/>
        </w:rPr>
      </w:pPr>
      <w:r w:rsidRPr="00903C13">
        <w:rPr>
          <w:rFonts w:ascii="Arial" w:hAnsi="Arial" w:cs="Arial"/>
          <w:szCs w:val="20"/>
        </w:rPr>
        <w:t>"Of the things we think, say or do:</w:t>
      </w:r>
    </w:p>
    <w:p w14:paraId="1C295E87" w14:textId="77777777" w:rsidR="00621F19" w:rsidRPr="00903C13" w:rsidRDefault="00621F19" w:rsidP="00621F19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Cs w:val="20"/>
        </w:rPr>
      </w:pPr>
      <w:r w:rsidRPr="00903C13">
        <w:rPr>
          <w:rFonts w:ascii="Arial" w:hAnsi="Arial" w:cs="Arial"/>
          <w:bCs/>
          <w:szCs w:val="20"/>
        </w:rPr>
        <w:t>Is it the TRUTH?</w:t>
      </w:r>
    </w:p>
    <w:p w14:paraId="7A1C12F1" w14:textId="77777777" w:rsidR="00621F19" w:rsidRPr="00903C13" w:rsidRDefault="00621F19" w:rsidP="00621F19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Cs w:val="20"/>
        </w:rPr>
      </w:pPr>
      <w:r w:rsidRPr="00903C13">
        <w:rPr>
          <w:rFonts w:ascii="Arial" w:hAnsi="Arial" w:cs="Arial"/>
          <w:bCs/>
          <w:szCs w:val="20"/>
        </w:rPr>
        <w:t>Is it FAIR to all concerned?</w:t>
      </w:r>
    </w:p>
    <w:p w14:paraId="220FA6B5" w14:textId="77777777" w:rsidR="00621F19" w:rsidRPr="00903C13" w:rsidRDefault="00621F19" w:rsidP="00621F19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Cs w:val="20"/>
        </w:rPr>
      </w:pPr>
      <w:r w:rsidRPr="00903C13">
        <w:rPr>
          <w:rFonts w:ascii="Arial" w:hAnsi="Arial" w:cs="Arial"/>
          <w:bCs/>
          <w:szCs w:val="20"/>
        </w:rPr>
        <w:t>Will it build GOODWILL and BETTER FRIENDSHIPS?</w:t>
      </w:r>
    </w:p>
    <w:p w14:paraId="4D7B2AAC" w14:textId="77777777" w:rsidR="00621F19" w:rsidRPr="006F2F4F" w:rsidRDefault="00621F19" w:rsidP="00621F19">
      <w:pPr>
        <w:numPr>
          <w:ilvl w:val="0"/>
          <w:numId w:val="2"/>
        </w:numPr>
        <w:spacing w:after="150" w:line="240" w:lineRule="auto"/>
        <w:rPr>
          <w:rFonts w:ascii="Arial" w:hAnsi="Arial" w:cs="Arial"/>
        </w:rPr>
      </w:pPr>
      <w:r w:rsidRPr="006F2F4F">
        <w:rPr>
          <w:rFonts w:ascii="Arial" w:hAnsi="Arial" w:cs="Arial"/>
          <w:bCs/>
          <w:szCs w:val="20"/>
        </w:rPr>
        <w:t xml:space="preserve">Will it be BENEFICIAL to all concerned?" </w:t>
      </w:r>
    </w:p>
    <w:p w14:paraId="2EFEDD1E" w14:textId="5B4EA303" w:rsidR="00D17184" w:rsidRPr="003709CD" w:rsidRDefault="00D17184" w:rsidP="00621F19">
      <w:pPr>
        <w:spacing w:after="80" w:line="240" w:lineRule="auto"/>
        <w:rPr>
          <w:rFonts w:ascii="Arial" w:eastAsia="Times New Roman" w:hAnsi="Arial" w:cs="Arial"/>
          <w:b/>
          <w:bCs/>
          <w:color w:val="17458F"/>
        </w:rPr>
      </w:pPr>
      <w:r>
        <w:rPr>
          <w:rFonts w:ascii="Arial" w:eastAsia="Times New Roman" w:hAnsi="Arial" w:cs="Arial"/>
          <w:b/>
          <w:bCs/>
          <w:color w:val="17458F"/>
        </w:rPr>
        <w:t>Rotarian Code of Conduct</w:t>
      </w:r>
    </w:p>
    <w:p w14:paraId="02758917" w14:textId="77777777" w:rsidR="00D17184" w:rsidRDefault="00D17184" w:rsidP="00445664">
      <w:pPr>
        <w:spacing w:after="150" w:line="240" w:lineRule="auto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The following code of conduct has been adopted for use by Rotarians:</w:t>
      </w:r>
    </w:p>
    <w:p w14:paraId="7218EBE1" w14:textId="77777777" w:rsidR="00D17184" w:rsidRDefault="00D17184" w:rsidP="00445664">
      <w:pPr>
        <w:pStyle w:val="ListParagraph"/>
        <w:numPr>
          <w:ilvl w:val="0"/>
          <w:numId w:val="3"/>
        </w:numPr>
        <w:spacing w:after="150" w:line="240" w:lineRule="auto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Act with integrity and high ethical standards in my personal and professional life</w:t>
      </w:r>
    </w:p>
    <w:p w14:paraId="411DFD3E" w14:textId="77777777" w:rsidR="00D17184" w:rsidRDefault="00D17184" w:rsidP="00445664">
      <w:pPr>
        <w:pStyle w:val="ListParagraph"/>
        <w:numPr>
          <w:ilvl w:val="0"/>
          <w:numId w:val="3"/>
        </w:numPr>
        <w:spacing w:after="150" w:line="240" w:lineRule="auto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Deal fairly with others and treat them and their occupations with respect</w:t>
      </w:r>
    </w:p>
    <w:p w14:paraId="368910A9" w14:textId="77777777" w:rsidR="00D17184" w:rsidRDefault="00D17184" w:rsidP="00445664">
      <w:pPr>
        <w:pStyle w:val="ListParagraph"/>
        <w:numPr>
          <w:ilvl w:val="0"/>
          <w:numId w:val="3"/>
        </w:numPr>
        <w:spacing w:after="150" w:line="240" w:lineRule="auto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Use my professional skills through Rotary to mentor young people, help those with special needs and improve people’s quality of life in my community and in the world</w:t>
      </w:r>
    </w:p>
    <w:p w14:paraId="6C2136B7" w14:textId="060A3A37" w:rsidR="0098620F" w:rsidRPr="00D17184" w:rsidRDefault="00D17184" w:rsidP="00E73D6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CC3555">
        <w:rPr>
          <w:rFonts w:ascii="Arial" w:eastAsia="Times New Roman" w:hAnsi="Arial" w:cs="Arial"/>
          <w:color w:val="222222"/>
        </w:rPr>
        <w:t>Avoid behavior that reflects adversely on Rotary or other Rotarians.</w:t>
      </w:r>
    </w:p>
    <w:sectPr w:rsidR="0098620F" w:rsidRPr="00D17184" w:rsidSect="003709CD">
      <w:type w:val="continuous"/>
      <w:pgSz w:w="12240" w:h="15840" w:code="1"/>
      <w:pgMar w:top="432" w:right="720" w:bottom="432" w:left="720" w:header="432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7C2CE" w14:textId="77777777" w:rsidR="00CC1821" w:rsidRDefault="00CC1821" w:rsidP="00A648EA">
      <w:pPr>
        <w:spacing w:after="0" w:line="240" w:lineRule="auto"/>
      </w:pPr>
      <w:r>
        <w:separator/>
      </w:r>
    </w:p>
  </w:endnote>
  <w:endnote w:type="continuationSeparator" w:id="0">
    <w:p w14:paraId="1A1B3EC0" w14:textId="77777777" w:rsidR="00CC1821" w:rsidRDefault="00CC1821" w:rsidP="00A6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MV Bol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2051D" w14:textId="33ABAD83" w:rsidR="005C3AE8" w:rsidRDefault="005C3AE8" w:rsidP="003709CD">
    <w:pPr>
      <w:pStyle w:val="Footer"/>
      <w:jc w:val="righ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2C4CB6" wp14:editId="5F45A3C4">
              <wp:simplePos x="0" y="0"/>
              <wp:positionH relativeFrom="column">
                <wp:posOffset>-84125</wp:posOffset>
              </wp:positionH>
              <wp:positionV relativeFrom="paragraph">
                <wp:posOffset>8433</wp:posOffset>
              </wp:positionV>
              <wp:extent cx="4352544" cy="6381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52544" cy="638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D5F97F" w14:textId="487EA25B" w:rsidR="005C3AE8" w:rsidRPr="004D5102" w:rsidRDefault="005C3AE8" w:rsidP="00437013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color w:val="0070C0"/>
                            </w:rPr>
                          </w:pPr>
                          <w:r w:rsidRPr="004D5102">
                            <w:rPr>
                              <w:rFonts w:ascii="Arial" w:hAnsi="Arial" w:cs="Arial"/>
                            </w:rPr>
                            <w:t>Links:</w:t>
                          </w:r>
                          <w:r w:rsidR="00284905" w:rsidRPr="004D5102">
                            <w:rPr>
                              <w:rFonts w:ascii="Arial" w:hAnsi="Arial" w:cs="Arial"/>
                            </w:rPr>
                            <w:tab/>
                            <w:t>Rotary International:</w:t>
                          </w:r>
                          <w:r w:rsidR="00284905" w:rsidRPr="004D5102">
                            <w:rPr>
                              <w:rFonts w:ascii="Arial" w:hAnsi="Arial" w:cs="Arial"/>
                              <w:color w:val="0070C0"/>
                            </w:rPr>
                            <w:tab/>
                            <w:t xml:space="preserve">  </w:t>
                          </w:r>
                          <w:hyperlink r:id="rId1" w:history="1">
                            <w:r w:rsidRPr="004C2B55">
                              <w:rPr>
                                <w:rStyle w:val="Hyperlink"/>
                                <w:rFonts w:ascii="Arial" w:eastAsia="Times New Roman" w:hAnsi="Arial" w:cs="Arial"/>
                                <w:color w:val="0070C0"/>
                                <w:u w:val="none"/>
                              </w:rPr>
                              <w:t>www.rotary.org</w:t>
                            </w:r>
                          </w:hyperlink>
                        </w:p>
                        <w:p w14:paraId="4B7B71A9" w14:textId="01C82CE9" w:rsidR="00426697" w:rsidRPr="004D5102" w:rsidRDefault="00426697" w:rsidP="00284905">
                          <w:pPr>
                            <w:spacing w:after="0" w:line="240" w:lineRule="auto"/>
                            <w:ind w:firstLine="720"/>
                            <w:rPr>
                              <w:rFonts w:ascii="Arial" w:hAnsi="Arial" w:cs="Arial"/>
                              <w:color w:val="0070C0"/>
                            </w:rPr>
                          </w:pPr>
                          <w:r w:rsidRPr="004D5102">
                            <w:rPr>
                              <w:rFonts w:ascii="Arial" w:hAnsi="Arial" w:cs="Arial"/>
                            </w:rPr>
                            <w:t xml:space="preserve">Delray </w:t>
                          </w:r>
                          <w:r w:rsidR="00A9073C" w:rsidRPr="004D5102">
                            <w:rPr>
                              <w:rFonts w:ascii="Arial" w:hAnsi="Arial" w:cs="Arial"/>
                            </w:rPr>
                            <w:t xml:space="preserve">Beach </w:t>
                          </w:r>
                          <w:r w:rsidRPr="004D5102">
                            <w:rPr>
                              <w:rFonts w:ascii="Arial" w:hAnsi="Arial" w:cs="Arial"/>
                            </w:rPr>
                            <w:t>Rotary:</w:t>
                          </w:r>
                          <w:r w:rsidR="00C64639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4C2B55">
                            <w:rPr>
                              <w:rFonts w:ascii="Arial" w:hAnsi="Arial" w:cs="Arial"/>
                            </w:rPr>
                            <w:t xml:space="preserve">  </w:t>
                          </w:r>
                          <w:r w:rsidRPr="00C64639">
                            <w:rPr>
                              <w:rFonts w:ascii="Arial" w:hAnsi="Arial" w:cs="Arial"/>
                              <w:color w:val="0070C0"/>
                            </w:rPr>
                            <w:t>www.delrayrotary.org</w:t>
                          </w:r>
                        </w:p>
                        <w:p w14:paraId="64D144EB" w14:textId="645C9C9D" w:rsidR="005C3AE8" w:rsidRPr="004D5102" w:rsidRDefault="00426697" w:rsidP="00284905">
                          <w:pPr>
                            <w:spacing w:after="0" w:line="240" w:lineRule="auto"/>
                            <w:ind w:firstLine="720"/>
                            <w:rPr>
                              <w:rFonts w:ascii="Arial" w:eastAsia="Times New Roman" w:hAnsi="Arial" w:cs="Arial"/>
                              <w:color w:val="0070C0"/>
                            </w:rPr>
                          </w:pPr>
                          <w:r w:rsidRPr="004D5102">
                            <w:rPr>
                              <w:rFonts w:ascii="Arial" w:eastAsia="Times New Roman" w:hAnsi="Arial" w:cs="Arial"/>
                            </w:rPr>
                            <w:t>Rotary District 6930:</w:t>
                          </w:r>
                          <w:r w:rsidR="00A9073C" w:rsidRPr="004D5102">
                            <w:rPr>
                              <w:rFonts w:ascii="Arial" w:eastAsia="Times New Roman" w:hAnsi="Arial" w:cs="Arial"/>
                              <w:color w:val="0070C0"/>
                            </w:rPr>
                            <w:tab/>
                            <w:t xml:space="preserve">  </w:t>
                          </w:r>
                          <w:hyperlink r:id="rId2" w:history="1">
                            <w:r w:rsidR="00A9073C" w:rsidRPr="004C2B55">
                              <w:rPr>
                                <w:rStyle w:val="Hyperlink"/>
                                <w:rFonts w:ascii="Arial" w:eastAsia="Times New Roman" w:hAnsi="Arial" w:cs="Arial"/>
                                <w:color w:val="0070C0"/>
                                <w:u w:val="none"/>
                              </w:rPr>
                              <w:t>www.rotary6930.org</w:t>
                            </w:r>
                          </w:hyperlink>
                        </w:p>
                        <w:p w14:paraId="03947A96" w14:textId="77777777" w:rsidR="005C3AE8" w:rsidRPr="00A9073C" w:rsidRDefault="005C3AE8" w:rsidP="00437013">
                          <w:pPr>
                            <w:spacing w:after="0" w:line="240" w:lineRule="auto"/>
                            <w:rPr>
                              <w:color w:val="0070C0"/>
                            </w:rPr>
                          </w:pPr>
                        </w:p>
                        <w:p w14:paraId="7C70AB15" w14:textId="77777777" w:rsidR="005C3AE8" w:rsidRDefault="005C3AE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2C4C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6.6pt;margin-top:.65pt;width:342.7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" fillcolor="white [3201]" stroked="f" strokeweight=".5pt">
              <v:textbox>
                <w:txbxContent>
                  <w:p w14:paraId="0DD5F97F" w14:textId="487EA25B" w:rsidR="005C3AE8" w:rsidRPr="004D5102" w:rsidRDefault="005C3AE8" w:rsidP="00437013">
                    <w:pPr>
                      <w:spacing w:after="0" w:line="240" w:lineRule="auto"/>
                      <w:rPr>
                        <w:rFonts w:ascii="Arial" w:eastAsia="Times New Roman" w:hAnsi="Arial" w:cs="Arial"/>
                        <w:color w:val="0070C0"/>
                      </w:rPr>
                    </w:pPr>
                    <w:r w:rsidRPr="004D5102">
                      <w:rPr>
                        <w:rFonts w:ascii="Arial" w:hAnsi="Arial" w:cs="Arial"/>
                      </w:rPr>
                      <w:t>Links:</w:t>
                    </w:r>
                    <w:r w:rsidR="00284905" w:rsidRPr="004D5102">
                      <w:rPr>
                        <w:rFonts w:ascii="Arial" w:hAnsi="Arial" w:cs="Arial"/>
                      </w:rPr>
                      <w:tab/>
                      <w:t>Rotary International:</w:t>
                    </w:r>
                    <w:r w:rsidR="00284905" w:rsidRPr="004D5102">
                      <w:rPr>
                        <w:rFonts w:ascii="Arial" w:hAnsi="Arial" w:cs="Arial"/>
                        <w:color w:val="0070C0"/>
                      </w:rPr>
                      <w:tab/>
                      <w:t xml:space="preserve">  </w:t>
                    </w:r>
                    <w:hyperlink r:id="rId3" w:history="1">
                      <w:r w:rsidRPr="004C2B55">
                        <w:rPr>
                          <w:rStyle w:val="Hyperlink"/>
                          <w:rFonts w:ascii="Arial" w:eastAsia="Times New Roman" w:hAnsi="Arial" w:cs="Arial"/>
                          <w:color w:val="0070C0"/>
                          <w:u w:val="none"/>
                        </w:rPr>
                        <w:t>www.rotary.org</w:t>
                      </w:r>
                    </w:hyperlink>
                  </w:p>
                  <w:p w14:paraId="4B7B71A9" w14:textId="01C82CE9" w:rsidR="00426697" w:rsidRPr="004D5102" w:rsidRDefault="00426697" w:rsidP="00284905">
                    <w:pPr>
                      <w:spacing w:after="0" w:line="240" w:lineRule="auto"/>
                      <w:ind w:firstLine="720"/>
                      <w:rPr>
                        <w:rFonts w:ascii="Arial" w:hAnsi="Arial" w:cs="Arial"/>
                        <w:color w:val="0070C0"/>
                      </w:rPr>
                    </w:pPr>
                    <w:r w:rsidRPr="004D5102">
                      <w:rPr>
                        <w:rFonts w:ascii="Arial" w:hAnsi="Arial" w:cs="Arial"/>
                      </w:rPr>
                      <w:t xml:space="preserve">Delray </w:t>
                    </w:r>
                    <w:r w:rsidR="00A9073C" w:rsidRPr="004D5102">
                      <w:rPr>
                        <w:rFonts w:ascii="Arial" w:hAnsi="Arial" w:cs="Arial"/>
                      </w:rPr>
                      <w:t xml:space="preserve">Beach </w:t>
                    </w:r>
                    <w:r w:rsidRPr="004D5102">
                      <w:rPr>
                        <w:rFonts w:ascii="Arial" w:hAnsi="Arial" w:cs="Arial"/>
                      </w:rPr>
                      <w:t>Rotary:</w:t>
                    </w:r>
                    <w:r w:rsidR="00C64639">
                      <w:rPr>
                        <w:rFonts w:ascii="Arial" w:hAnsi="Arial" w:cs="Arial"/>
                      </w:rPr>
                      <w:t xml:space="preserve"> </w:t>
                    </w:r>
                    <w:r w:rsidR="004C2B55">
                      <w:rPr>
                        <w:rFonts w:ascii="Arial" w:hAnsi="Arial" w:cs="Arial"/>
                      </w:rPr>
                      <w:t xml:space="preserve">  </w:t>
                    </w:r>
                    <w:r w:rsidRPr="00C64639">
                      <w:rPr>
                        <w:rFonts w:ascii="Arial" w:hAnsi="Arial" w:cs="Arial"/>
                        <w:color w:val="0070C0"/>
                      </w:rPr>
                      <w:t>www.delrayrotary.org</w:t>
                    </w:r>
                  </w:p>
                  <w:p w14:paraId="64D144EB" w14:textId="645C9C9D" w:rsidR="005C3AE8" w:rsidRPr="004D5102" w:rsidRDefault="00426697" w:rsidP="00284905">
                    <w:pPr>
                      <w:spacing w:after="0" w:line="240" w:lineRule="auto"/>
                      <w:ind w:firstLine="720"/>
                      <w:rPr>
                        <w:rFonts w:ascii="Arial" w:eastAsia="Times New Roman" w:hAnsi="Arial" w:cs="Arial"/>
                        <w:color w:val="0070C0"/>
                      </w:rPr>
                    </w:pPr>
                    <w:r w:rsidRPr="004D5102">
                      <w:rPr>
                        <w:rFonts w:ascii="Arial" w:eastAsia="Times New Roman" w:hAnsi="Arial" w:cs="Arial"/>
                      </w:rPr>
                      <w:t>Rotary District 6930:</w:t>
                    </w:r>
                    <w:r w:rsidR="00A9073C" w:rsidRPr="004D5102">
                      <w:rPr>
                        <w:rFonts w:ascii="Arial" w:eastAsia="Times New Roman" w:hAnsi="Arial" w:cs="Arial"/>
                        <w:color w:val="0070C0"/>
                      </w:rPr>
                      <w:tab/>
                      <w:t xml:space="preserve">  </w:t>
                    </w:r>
                    <w:hyperlink r:id="rId4" w:history="1">
                      <w:r w:rsidR="00A9073C" w:rsidRPr="004C2B55">
                        <w:rPr>
                          <w:rStyle w:val="Hyperlink"/>
                          <w:rFonts w:ascii="Arial" w:eastAsia="Times New Roman" w:hAnsi="Arial" w:cs="Arial"/>
                          <w:color w:val="0070C0"/>
                          <w:u w:val="none"/>
                        </w:rPr>
                        <w:t>www.rotary6930.org</w:t>
                      </w:r>
                    </w:hyperlink>
                  </w:p>
                  <w:p w14:paraId="03947A96" w14:textId="77777777" w:rsidR="005C3AE8" w:rsidRPr="00A9073C" w:rsidRDefault="005C3AE8" w:rsidP="00437013">
                    <w:pPr>
                      <w:spacing w:after="0" w:line="240" w:lineRule="auto"/>
                      <w:rPr>
                        <w:color w:val="0070C0"/>
                      </w:rPr>
                    </w:pPr>
                  </w:p>
                  <w:p w14:paraId="7C70AB15" w14:textId="77777777" w:rsidR="005C3AE8" w:rsidRDefault="005C3AE8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6F42A37" wp14:editId="7B24C468">
          <wp:extent cx="1702115" cy="46672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lray_Beach_Custom_Logo.jpe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804" t="24773" b="26626"/>
                  <a:stretch/>
                </pic:blipFill>
                <pic:spPr bwMode="auto">
                  <a:xfrm>
                    <a:off x="0" y="0"/>
                    <a:ext cx="1746020" cy="4787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951A09" w14:textId="05731272" w:rsidR="005C3AE8" w:rsidRDefault="005C3AE8" w:rsidP="006D1ED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DDAA1" w14:textId="62AEB61B" w:rsidR="005C3AE8" w:rsidRDefault="005C3AE8" w:rsidP="006E779D">
    <w:pPr>
      <w:pStyle w:val="Footer"/>
      <w:jc w:val="right"/>
    </w:pPr>
    <w:r>
      <w:rPr>
        <w:noProof/>
      </w:rPr>
      <w:drawing>
        <wp:inline distT="0" distB="0" distL="0" distR="0" wp14:anchorId="638D0BAA" wp14:editId="35055B24">
          <wp:extent cx="1703705" cy="542797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lray_Beach_Custom_Logo.jpe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804" t="24772" b="18758"/>
                  <a:stretch/>
                </pic:blipFill>
                <pic:spPr bwMode="auto">
                  <a:xfrm>
                    <a:off x="0" y="0"/>
                    <a:ext cx="1746020" cy="5562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780F4" w14:textId="77777777" w:rsidR="00CC1821" w:rsidRDefault="00CC1821" w:rsidP="00A648EA">
      <w:pPr>
        <w:spacing w:after="0" w:line="240" w:lineRule="auto"/>
      </w:pPr>
      <w:r>
        <w:separator/>
      </w:r>
    </w:p>
  </w:footnote>
  <w:footnote w:type="continuationSeparator" w:id="0">
    <w:p w14:paraId="5113DCDA" w14:textId="77777777" w:rsidR="00CC1821" w:rsidRDefault="00CC1821" w:rsidP="00A64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51EB2"/>
    <w:multiLevelType w:val="multilevel"/>
    <w:tmpl w:val="A3DCA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C84EC3"/>
    <w:multiLevelType w:val="hybridMultilevel"/>
    <w:tmpl w:val="4A46D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C1474"/>
    <w:multiLevelType w:val="hybridMultilevel"/>
    <w:tmpl w:val="D7E0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656"/>
    <w:rsid w:val="00012F4D"/>
    <w:rsid w:val="000A6933"/>
    <w:rsid w:val="001076FA"/>
    <w:rsid w:val="00111239"/>
    <w:rsid w:val="00133378"/>
    <w:rsid w:val="00164FFB"/>
    <w:rsid w:val="001C5685"/>
    <w:rsid w:val="001D3B9B"/>
    <w:rsid w:val="001E4E2B"/>
    <w:rsid w:val="00284905"/>
    <w:rsid w:val="0029442D"/>
    <w:rsid w:val="002D3D0C"/>
    <w:rsid w:val="00312269"/>
    <w:rsid w:val="003126BA"/>
    <w:rsid w:val="003709CD"/>
    <w:rsid w:val="003950E9"/>
    <w:rsid w:val="003B3626"/>
    <w:rsid w:val="00414E6C"/>
    <w:rsid w:val="00426697"/>
    <w:rsid w:val="00437013"/>
    <w:rsid w:val="00445664"/>
    <w:rsid w:val="004B567A"/>
    <w:rsid w:val="004C2B55"/>
    <w:rsid w:val="004D5102"/>
    <w:rsid w:val="004E5ABA"/>
    <w:rsid w:val="004F51A8"/>
    <w:rsid w:val="00595780"/>
    <w:rsid w:val="005A078F"/>
    <w:rsid w:val="005A44EA"/>
    <w:rsid w:val="005C3AE8"/>
    <w:rsid w:val="005D2F41"/>
    <w:rsid w:val="005F7B81"/>
    <w:rsid w:val="00621F19"/>
    <w:rsid w:val="00670DCC"/>
    <w:rsid w:val="0067213F"/>
    <w:rsid w:val="006D1EDF"/>
    <w:rsid w:val="006E779D"/>
    <w:rsid w:val="00707726"/>
    <w:rsid w:val="007158CB"/>
    <w:rsid w:val="00722802"/>
    <w:rsid w:val="007348CE"/>
    <w:rsid w:val="007976E5"/>
    <w:rsid w:val="007E2AF5"/>
    <w:rsid w:val="00803CB2"/>
    <w:rsid w:val="00830149"/>
    <w:rsid w:val="0084447E"/>
    <w:rsid w:val="00854656"/>
    <w:rsid w:val="008832BA"/>
    <w:rsid w:val="008B61A3"/>
    <w:rsid w:val="008E5712"/>
    <w:rsid w:val="0090125A"/>
    <w:rsid w:val="0093117C"/>
    <w:rsid w:val="009520CD"/>
    <w:rsid w:val="0098620F"/>
    <w:rsid w:val="00A538F0"/>
    <w:rsid w:val="00A56EEA"/>
    <w:rsid w:val="00A648EA"/>
    <w:rsid w:val="00A70A78"/>
    <w:rsid w:val="00A9073C"/>
    <w:rsid w:val="00AC749C"/>
    <w:rsid w:val="00B3239E"/>
    <w:rsid w:val="00B34014"/>
    <w:rsid w:val="00B51C23"/>
    <w:rsid w:val="00B5376B"/>
    <w:rsid w:val="00BA4932"/>
    <w:rsid w:val="00BB3630"/>
    <w:rsid w:val="00C02162"/>
    <w:rsid w:val="00C64639"/>
    <w:rsid w:val="00C710F0"/>
    <w:rsid w:val="00C86928"/>
    <w:rsid w:val="00CC1821"/>
    <w:rsid w:val="00CC3555"/>
    <w:rsid w:val="00D17184"/>
    <w:rsid w:val="00DA12B1"/>
    <w:rsid w:val="00DF13FE"/>
    <w:rsid w:val="00E0337B"/>
    <w:rsid w:val="00E22C19"/>
    <w:rsid w:val="00E7465D"/>
    <w:rsid w:val="00F12C95"/>
    <w:rsid w:val="00FA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4F585F"/>
  <w15:chartTrackingRefBased/>
  <w15:docId w15:val="{7B9EB3FD-A720-4C90-B0D1-BF4A5184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862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98620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65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465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8EA"/>
  </w:style>
  <w:style w:type="paragraph" w:styleId="Footer">
    <w:name w:val="footer"/>
    <w:basedOn w:val="Normal"/>
    <w:link w:val="FooterChar"/>
    <w:uiPriority w:val="99"/>
    <w:unhideWhenUsed/>
    <w:rsid w:val="00A6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8EA"/>
  </w:style>
  <w:style w:type="paragraph" w:styleId="NormalWeb">
    <w:name w:val="Normal (Web)"/>
    <w:basedOn w:val="Normal"/>
    <w:uiPriority w:val="99"/>
    <w:unhideWhenUsed/>
    <w:rsid w:val="00A648EA"/>
    <w:pPr>
      <w:spacing w:after="300" w:line="240" w:lineRule="auto"/>
    </w:pPr>
    <w:rPr>
      <w:rFonts w:ascii="inherit" w:eastAsia="Times New Roman" w:hAnsi="inherit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213F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4B567A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9862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98620F"/>
    <w:rPr>
      <w:rFonts w:ascii="Arial" w:eastAsia="Times New Roman" w:hAnsi="Arial" w:cs="Arial"/>
      <w:b/>
      <w:bCs/>
      <w:sz w:val="26"/>
      <w:szCs w:val="26"/>
    </w:rPr>
  </w:style>
  <w:style w:type="paragraph" w:customStyle="1" w:styleId="BodyParagraph">
    <w:name w:val="Body Paragraph"/>
    <w:basedOn w:val="Normal"/>
    <w:autoRedefine/>
    <w:qFormat/>
    <w:rsid w:val="001076FA"/>
    <w:p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621F1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5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15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ndace@sacklunchagency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tary.org" TargetMode="External"/><Relationship Id="rId2" Type="http://schemas.openxmlformats.org/officeDocument/2006/relationships/hyperlink" Target="http://www.rotary6930.org" TargetMode="External"/><Relationship Id="rId1" Type="http://schemas.openxmlformats.org/officeDocument/2006/relationships/hyperlink" Target="http://www.rotary.or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rotary6930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56E87-ABC3-4428-9D8F-43BEDF58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Caine</dc:creator>
  <cp:keywords/>
  <dc:description/>
  <cp:lastModifiedBy>Roger Caine</cp:lastModifiedBy>
  <cp:revision>2</cp:revision>
  <cp:lastPrinted>2017-12-01T20:17:00Z</cp:lastPrinted>
  <dcterms:created xsi:type="dcterms:W3CDTF">2021-08-16T20:02:00Z</dcterms:created>
  <dcterms:modified xsi:type="dcterms:W3CDTF">2021-08-16T20:02:00Z</dcterms:modified>
</cp:coreProperties>
</file>