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69" w:rsidRDefault="00DA0D35" w:rsidP="00DA0D35">
      <w:pPr>
        <w:spacing w:after="0"/>
      </w:pPr>
      <w:r>
        <w:t>Meeting Notes – May 25, 2021</w:t>
      </w:r>
    </w:p>
    <w:p w:rsidR="00DA0D35" w:rsidRDefault="00DA0D35" w:rsidP="00DA0D35">
      <w:pPr>
        <w:spacing w:after="0"/>
      </w:pPr>
    </w:p>
    <w:p w:rsidR="00DA0D35" w:rsidRDefault="00DA0D35" w:rsidP="00DA0D35">
      <w:pPr>
        <w:spacing w:after="0"/>
      </w:pPr>
      <w:r>
        <w:t xml:space="preserve">Another great program today at LaFayette Rotary.  Rotarian Ken Sealy invited Greg </w:t>
      </w:r>
      <w:proofErr w:type="spellStart"/>
      <w:r>
        <w:t>Leikvold</w:t>
      </w:r>
      <w:proofErr w:type="spellEnd"/>
      <w:r>
        <w:t xml:space="preserve">, Director of Workforce Development at Southern Union State Community College to be our speaker.  Greg spoke on the importance to businesses and communities of having a competent workforce.  There are currently four Workforce Initiatives within their Workforce Development program at SUSCC.  1)Technical Careers-high demand leads to high wage jobs; work-based learning opportunities are provided; successful program completers graduate with no debt and an excellent career; 2)Economic Development-Greg and his team work with existing companies to develop the competencies of current employees.  This leads continuous progress which results in improved business results; 3)-Workforce Training and Development-in the Ascend Program students attend classes 3 hours a day for 16 days and earn two credentials.  Students are recruited locally from courtrooms, rehab facilities, etc.  If successful, they become certified production technicians and receive CDL </w:t>
      </w:r>
      <w:r>
        <w:t>training;</w:t>
      </w:r>
      <w:r>
        <w:t xml:space="preserve"> and 4</w:t>
      </w:r>
      <w:r>
        <w:t>) Collaborative</w:t>
      </w:r>
      <w:r>
        <w:t xml:space="preserve"> Initiatives -the Ready to Work program is implemented in high schools with pathways that lead to productive employment.</w:t>
      </w:r>
    </w:p>
    <w:p w:rsidR="00DA0D35" w:rsidRDefault="00DA0D35" w:rsidP="00DA0D35">
      <w:pPr>
        <w:spacing w:after="0"/>
      </w:pPr>
    </w:p>
    <w:p w:rsidR="00DA0D35" w:rsidRDefault="00DA0D35" w:rsidP="00DA0D35">
      <w:pPr>
        <w:spacing w:after="0"/>
      </w:pPr>
      <w:r>
        <w:t>Next week is our business meeting.  We will have a meal.  Please plan to attend!</w:t>
      </w:r>
    </w:p>
    <w:p w:rsidR="00DA0D35" w:rsidRDefault="00DA0D35" w:rsidP="00DA0D35">
      <w:pPr>
        <w:spacing w:after="0"/>
      </w:pPr>
    </w:p>
    <w:p w:rsidR="00DA0D35" w:rsidRDefault="00DA0D35" w:rsidP="00DA0D35">
      <w:pPr>
        <w:spacing w:after="0"/>
      </w:pPr>
      <w:r>
        <w:t>Diane Sherriff</w:t>
      </w:r>
    </w:p>
    <w:p w:rsidR="00DA0D35" w:rsidRDefault="00DA0D35" w:rsidP="00DA0D35">
      <w:pPr>
        <w:spacing w:after="0"/>
      </w:pPr>
      <w:r>
        <w:t>Secretary/Treasurer</w:t>
      </w:r>
      <w:bookmarkStart w:id="0" w:name="_GoBack"/>
      <w:bookmarkEnd w:id="0"/>
    </w:p>
    <w:sectPr w:rsidR="00DA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35"/>
    <w:rsid w:val="000B6A69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B390"/>
  <w15:chartTrackingRefBased/>
  <w15:docId w15:val="{3E44634C-A268-4674-8201-9896CBB3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2021-05-26T20:41:00Z</dcterms:created>
  <dcterms:modified xsi:type="dcterms:W3CDTF">2021-05-26T20:45:00Z</dcterms:modified>
</cp:coreProperties>
</file>