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50" w:rsidRDefault="00BE2DE3" w:rsidP="00BE2DE3">
      <w:pPr>
        <w:spacing w:after="0"/>
      </w:pPr>
      <w:r>
        <w:t>Meeting Notes – Apr. 20, 2021</w:t>
      </w:r>
    </w:p>
    <w:p w:rsidR="00BE2DE3" w:rsidRDefault="00BE2DE3" w:rsidP="00BE2DE3">
      <w:pPr>
        <w:spacing w:after="0"/>
      </w:pPr>
    </w:p>
    <w:p w:rsidR="00BE2DE3" w:rsidRDefault="00BE2DE3" w:rsidP="00BE2DE3">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 xml:space="preserve">Chambers County Commissioner Doug Jones was our speaker on </w:t>
      </w:r>
      <w:r>
        <w:rPr>
          <w:rFonts w:ascii="Helvetica" w:hAnsi="Helvetica" w:cs="Helvetica"/>
          <w:color w:val="201F1E"/>
          <w:sz w:val="20"/>
          <w:szCs w:val="20"/>
          <w:shd w:val="clear" w:color="auto" w:fill="FFFFFF"/>
        </w:rPr>
        <w:t>Apr. 20, 2021</w:t>
      </w:r>
      <w:r>
        <w:rPr>
          <w:rFonts w:ascii="Helvetica" w:hAnsi="Helvetica" w:cs="Helvetica"/>
          <w:color w:val="201F1E"/>
          <w:sz w:val="20"/>
          <w:szCs w:val="20"/>
          <w:shd w:val="clear" w:color="auto" w:fill="FFFFFF"/>
        </w:rPr>
        <w:t xml:space="preserve">.  Rotarian Brandon </w:t>
      </w:r>
      <w:proofErr w:type="spellStart"/>
      <w:r>
        <w:rPr>
          <w:rFonts w:ascii="Helvetica" w:hAnsi="Helvetica" w:cs="Helvetica"/>
          <w:color w:val="201F1E"/>
          <w:sz w:val="20"/>
          <w:szCs w:val="20"/>
          <w:shd w:val="clear" w:color="auto" w:fill="FFFFFF"/>
        </w:rPr>
        <w:t>Ison</w:t>
      </w:r>
      <w:proofErr w:type="spellEnd"/>
      <w:r>
        <w:rPr>
          <w:rFonts w:ascii="Helvetica" w:hAnsi="Helvetica" w:cs="Helvetica"/>
          <w:color w:val="201F1E"/>
          <w:sz w:val="20"/>
          <w:szCs w:val="20"/>
          <w:shd w:val="clear" w:color="auto" w:fill="FFFFFF"/>
        </w:rPr>
        <w:t xml:space="preserve"> was responsible for providing the program.  Commissioner Jones spoke on the county's plans for the use of the CARES money it will receive from the federal government.  One of the goals is to provide broadband access to the northern and western regions of the county where there</w:t>
      </w:r>
      <w:r>
        <w:rPr>
          <w:rFonts w:ascii="Helvetica" w:hAnsi="Helvetica" w:cs="Helvetica"/>
          <w:color w:val="201F1E"/>
          <w:sz w:val="20"/>
          <w:szCs w:val="20"/>
          <w:shd w:val="clear" w:color="auto" w:fill="FFFFFF"/>
        </w:rPr>
        <w:t xml:space="preserve"> is very little internet access. He</w:t>
      </w:r>
      <w:r>
        <w:rPr>
          <w:rFonts w:ascii="Helvetica" w:hAnsi="Helvetica" w:cs="Helvetica"/>
          <w:color w:val="201F1E"/>
          <w:sz w:val="20"/>
          <w:szCs w:val="20"/>
          <w:shd w:val="clear" w:color="auto" w:fill="FFFFFF"/>
        </w:rPr>
        <w:t xml:space="preserve"> also addressed the two most common areas of concerns: roads and water supply to the rural areas.</w:t>
      </w:r>
      <w:bookmarkStart w:id="0" w:name="_GoBack"/>
      <w:bookmarkEnd w:id="0"/>
    </w:p>
    <w:p w:rsidR="00BE2DE3" w:rsidRDefault="00BE2DE3" w:rsidP="00BE2DE3">
      <w:pPr>
        <w:spacing w:after="0"/>
        <w:rPr>
          <w:rFonts w:ascii="Helvetica" w:hAnsi="Helvetica" w:cs="Helvetica"/>
          <w:color w:val="201F1E"/>
          <w:sz w:val="20"/>
          <w:szCs w:val="20"/>
          <w:shd w:val="clear" w:color="auto" w:fill="FFFFFF"/>
        </w:rPr>
      </w:pPr>
    </w:p>
    <w:p w:rsidR="00BE2DE3" w:rsidRDefault="00BE2DE3" w:rsidP="00BE2DE3">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Diane Sherriff</w:t>
      </w:r>
    </w:p>
    <w:p w:rsidR="00BE2DE3" w:rsidRDefault="00BE2DE3" w:rsidP="00BE2DE3">
      <w:pPr>
        <w:spacing w:after="0"/>
      </w:pPr>
      <w:r>
        <w:rPr>
          <w:rFonts w:ascii="Helvetica" w:hAnsi="Helvetica" w:cs="Helvetica"/>
          <w:color w:val="201F1E"/>
          <w:sz w:val="20"/>
          <w:szCs w:val="20"/>
          <w:shd w:val="clear" w:color="auto" w:fill="FFFFFF"/>
        </w:rPr>
        <w:t>Immediate Past President</w:t>
      </w:r>
    </w:p>
    <w:sectPr w:rsidR="00BE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3"/>
    <w:rsid w:val="005A1850"/>
    <w:rsid w:val="00BE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28BE"/>
  <w15:chartTrackingRefBased/>
  <w15:docId w15:val="{821F5177-9B9B-4A7E-BC11-5C832E1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2021-04-25T16:53:00Z</dcterms:created>
  <dcterms:modified xsi:type="dcterms:W3CDTF">2021-04-25T16:56:00Z</dcterms:modified>
</cp:coreProperties>
</file>