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A1" w:rsidRPr="00FB05F7" w:rsidRDefault="00213673">
      <w:pPr>
        <w:rPr>
          <w:rFonts w:cstheme="minorHAnsi"/>
          <w:sz w:val="24"/>
          <w:szCs w:val="24"/>
        </w:rPr>
      </w:pPr>
      <w:r w:rsidRPr="00FB05F7">
        <w:rPr>
          <w:rFonts w:cstheme="minorHAnsi"/>
          <w:sz w:val="24"/>
          <w:szCs w:val="24"/>
        </w:rPr>
        <w:t>Meeting Notes – Aug. 11, 2020</w:t>
      </w:r>
    </w:p>
    <w:p w:rsidR="00213673" w:rsidRPr="00FB05F7" w:rsidRDefault="007A370C">
      <w:pPr>
        <w:rPr>
          <w:rFonts w:cstheme="minorHAnsi"/>
          <w:sz w:val="24"/>
          <w:szCs w:val="24"/>
        </w:rPr>
      </w:pPr>
      <w:r w:rsidRPr="00FB05F7">
        <w:rPr>
          <w:rStyle w:val="personpopuptrigger"/>
          <w:rFonts w:cstheme="minorHAnsi"/>
          <w:sz w:val="24"/>
          <w:szCs w:val="24"/>
        </w:rPr>
        <w:t xml:space="preserve">Rotarian Dantzler </w:t>
      </w:r>
      <w:hyperlink r:id="rId4" w:history="1">
        <w:r w:rsidRPr="00FB05F7">
          <w:rPr>
            <w:rStyle w:val="Hyperlink"/>
            <w:rFonts w:cstheme="minorHAnsi"/>
            <w:color w:val="auto"/>
            <w:sz w:val="24"/>
            <w:szCs w:val="24"/>
          </w:rPr>
          <w:t>Frazer</w:t>
        </w:r>
        <w:r w:rsidRPr="00FB05F7">
          <w:rPr>
            <w:rStyle w:val="Hyperlink"/>
            <w:rFonts w:cstheme="minorHAnsi"/>
            <w:color w:val="auto"/>
            <w:sz w:val="24"/>
            <w:szCs w:val="24"/>
          </w:rPr>
          <w:t xml:space="preserve"> provided the presentation during the Aug. 11, 2020</w:t>
        </w:r>
        <w:r w:rsidRPr="00FB05F7">
          <w:rPr>
            <w:rStyle w:val="Hyperlink"/>
            <w:rFonts w:cstheme="minorHAnsi"/>
            <w:color w:val="auto"/>
            <w:sz w:val="24"/>
            <w:szCs w:val="24"/>
          </w:rPr>
          <w:t xml:space="preserve"> </w:t>
        </w:r>
      </w:hyperlink>
      <w:r w:rsidRPr="00FB05F7">
        <w:rPr>
          <w:rStyle w:val="personpopuptrigger"/>
          <w:rFonts w:cstheme="minorHAnsi"/>
          <w:sz w:val="24"/>
          <w:szCs w:val="24"/>
        </w:rPr>
        <w:t xml:space="preserve">weekly meeting.  Rotarian Frazer’s presentation </w:t>
      </w:r>
      <w:r w:rsidR="00FB05F7" w:rsidRPr="00FB05F7">
        <w:rPr>
          <w:rStyle w:val="personpopuptrigger"/>
          <w:rFonts w:cstheme="minorHAnsi"/>
          <w:sz w:val="24"/>
          <w:szCs w:val="24"/>
        </w:rPr>
        <w:t xml:space="preserve">covered </w:t>
      </w:r>
      <w:r w:rsidR="00FB05F7" w:rsidRPr="00FB05F7">
        <w:rPr>
          <w:rFonts w:cstheme="minorHAnsi"/>
          <w:color w:val="201F1E"/>
          <w:sz w:val="24"/>
          <w:szCs w:val="24"/>
          <w:lang w:val="en"/>
        </w:rPr>
        <w:t>property values, cost to build, etc. in Chambers County vs. Lee County.</w:t>
      </w:r>
      <w:r w:rsidR="00FB05F7">
        <w:rPr>
          <w:rFonts w:cstheme="minorHAnsi"/>
          <w:color w:val="201F1E"/>
          <w:sz w:val="24"/>
          <w:szCs w:val="24"/>
          <w:lang w:val="en"/>
        </w:rPr>
        <w:t xml:space="preserve">  A copy of his presentation is included with this week’s club bulletin.</w:t>
      </w:r>
      <w:bookmarkStart w:id="0" w:name="_GoBack"/>
      <w:bookmarkEnd w:id="0"/>
    </w:p>
    <w:sectPr w:rsidR="00213673" w:rsidRPr="00FB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73"/>
    <w:rsid w:val="00213673"/>
    <w:rsid w:val="007A370C"/>
    <w:rsid w:val="00AF4DA1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5547"/>
  <w15:chartTrackingRefBased/>
  <w15:docId w15:val="{EB986295-888C-49C5-8CE2-D1D2418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370C"/>
    <w:rPr>
      <w:strike w:val="0"/>
      <w:dstrike w:val="0"/>
      <w:color w:val="3C8DBC"/>
      <w:u w:val="none"/>
      <w:effect w:val="none"/>
      <w:shd w:val="clear" w:color="auto" w:fill="auto"/>
    </w:rPr>
  </w:style>
  <w:style w:type="character" w:customStyle="1" w:styleId="personpopuptrigger">
    <w:name w:val="personpopuptrigger"/>
    <w:basedOn w:val="DefaultParagraphFont"/>
    <w:rsid w:val="007A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cdb.com/Member2/Member.cfm?UserID=800158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2020-08-14T12:26:00Z</dcterms:created>
  <dcterms:modified xsi:type="dcterms:W3CDTF">2020-08-14T12:40:00Z</dcterms:modified>
</cp:coreProperties>
</file>