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6D11" w14:textId="6A293D0C" w:rsidR="000F7553" w:rsidRDefault="000F7553">
      <w:r>
        <w:t xml:space="preserve">Meeting Notes – 20 01 07 </w:t>
      </w:r>
    </w:p>
    <w:p w14:paraId="41AA731E" w14:textId="2C6055E5" w:rsidR="000F7553" w:rsidRDefault="000F7553">
      <w:r>
        <w:t>Chief James Doody, Fire Chief for the City of LaFayette, was the guest speaker for the Jan. 7, 2020 weekly meeting.</w:t>
      </w:r>
      <w:bookmarkStart w:id="0" w:name="_GoBack"/>
      <w:bookmarkEnd w:id="0"/>
    </w:p>
    <w:sectPr w:rsidR="000F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53"/>
    <w:rsid w:val="000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AB9C"/>
  <w15:chartTrackingRefBased/>
  <w15:docId w15:val="{DCB0C367-E9CF-487F-B9E7-FB0103C6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</dc:creator>
  <cp:keywords/>
  <dc:description/>
  <cp:lastModifiedBy>Chester Carter</cp:lastModifiedBy>
  <cp:revision>1</cp:revision>
  <dcterms:created xsi:type="dcterms:W3CDTF">2020-01-15T17:56:00Z</dcterms:created>
  <dcterms:modified xsi:type="dcterms:W3CDTF">2020-01-15T18:02:00Z</dcterms:modified>
</cp:coreProperties>
</file>