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C5" w:rsidRPr="00A603EF" w:rsidRDefault="00545D65">
      <w:pPr>
        <w:rPr>
          <w:rFonts w:ascii="Arial" w:hAnsi="Arial" w:cs="Arial"/>
          <w:sz w:val="36"/>
          <w:szCs w:val="36"/>
        </w:rPr>
      </w:pPr>
      <w:r w:rsidRPr="00A603EF">
        <w:rPr>
          <w:rFonts w:ascii="Arial" w:hAnsi="Arial" w:cs="Arial"/>
          <w:sz w:val="36"/>
          <w:szCs w:val="36"/>
        </w:rPr>
        <w:t>Royal Hounds Concert to benefi</w:t>
      </w:r>
      <w:r w:rsidR="00A603EF">
        <w:rPr>
          <w:rFonts w:ascii="Arial" w:hAnsi="Arial" w:cs="Arial"/>
          <w:sz w:val="36"/>
          <w:szCs w:val="36"/>
        </w:rPr>
        <w:t>t</w:t>
      </w:r>
      <w:r w:rsidRPr="00A603EF">
        <w:rPr>
          <w:rFonts w:ascii="Arial" w:hAnsi="Arial" w:cs="Arial"/>
          <w:b/>
          <w:sz w:val="36"/>
          <w:szCs w:val="36"/>
        </w:rPr>
        <w:t xml:space="preserve"> </w:t>
      </w:r>
      <w:r w:rsidRPr="00A603EF">
        <w:rPr>
          <w:rFonts w:ascii="Arial" w:hAnsi="Arial" w:cs="Arial"/>
          <w:sz w:val="36"/>
          <w:szCs w:val="36"/>
        </w:rPr>
        <w:t>school arts programs</w:t>
      </w:r>
    </w:p>
    <w:p w:rsidR="00545D65" w:rsidRDefault="00545D65">
      <w:r>
        <w:rPr>
          <w:noProof/>
        </w:rPr>
        <w:drawing>
          <wp:inline distT="0" distB="0" distL="0" distR="0">
            <wp:extent cx="5943600" cy="3967557"/>
            <wp:effectExtent l="19050" t="0" r="0" b="0"/>
            <wp:docPr id="1" name="Picture 1" descr="C:\Users\Chatam\Pictures\Rotary FFG\Music fest 2018 Royal Hound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tam\Pictures\Rotary FFG\Music fest 2018 Royal Hounds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7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BEB" w:rsidRDefault="0028340F">
      <w:r>
        <w:t>The concert</w:t>
      </w:r>
      <w:r w:rsidR="00BF2DBC">
        <w:t xml:space="preserve">, </w:t>
      </w:r>
      <w:r w:rsidR="00537757">
        <w:t xml:space="preserve">Tuesday, </w:t>
      </w:r>
      <w:r>
        <w:t>March 19</w:t>
      </w:r>
      <w:r w:rsidR="00BF2DBC">
        <w:t xml:space="preserve">, 7 p.m. </w:t>
      </w:r>
      <w:r>
        <w:t>at the Palace Theatre is sponsored by the</w:t>
      </w:r>
      <w:r w:rsidR="00BF2DBC">
        <w:t xml:space="preserve"> Rotary Club of Fairfield Glade.</w:t>
      </w:r>
      <w:r>
        <w:t xml:space="preserve">    </w:t>
      </w:r>
      <w:r w:rsidR="00545D65">
        <w:t xml:space="preserve">All profits from </w:t>
      </w:r>
      <w:r>
        <w:t xml:space="preserve">this </w:t>
      </w:r>
      <w:r w:rsidR="00545D65">
        <w:t xml:space="preserve">Royal Hounds </w:t>
      </w:r>
      <w:r>
        <w:t xml:space="preserve">concert </w:t>
      </w:r>
      <w:r w:rsidR="00545D65">
        <w:t xml:space="preserve">will go to STARTS (Support </w:t>
      </w:r>
      <w:proofErr w:type="gramStart"/>
      <w:r w:rsidR="00545D65">
        <w:t>The</w:t>
      </w:r>
      <w:proofErr w:type="gramEnd"/>
      <w:r w:rsidR="00545D65">
        <w:t xml:space="preserve"> ARTS) in Cumberland County Schools.  </w:t>
      </w:r>
      <w:r w:rsidR="00A603EF">
        <w:t xml:space="preserve"> </w:t>
      </w:r>
      <w:r w:rsidR="00432BEB">
        <w:t>To maximize funds going to STARTS, Christy’s Pub &amp; Grub (across the street from the Palace) is a sponsor for this event.</w:t>
      </w:r>
    </w:p>
    <w:p w:rsidR="00BF2DBC" w:rsidRDefault="0028340F">
      <w:proofErr w:type="gramStart"/>
      <w:r w:rsidRPr="0028340F">
        <w:t>STARTS</w:t>
      </w:r>
      <w:r w:rsidR="00432BEB">
        <w:t xml:space="preserve"> </w:t>
      </w:r>
      <w:r w:rsidRPr="0028340F">
        <w:t xml:space="preserve"> is</w:t>
      </w:r>
      <w:proofErr w:type="gramEnd"/>
      <w:r w:rsidRPr="0028340F">
        <w:t xml:space="preserve"> an initiative sponsored by the Cumberland County Community Band as a 501c3</w:t>
      </w:r>
      <w:r w:rsidR="007329E6">
        <w:t xml:space="preserve"> charity</w:t>
      </w:r>
      <w:r w:rsidRPr="0028340F">
        <w:t xml:space="preserve"> whose </w:t>
      </w:r>
      <w:r w:rsidR="00BF2DBC">
        <w:t>m</w:t>
      </w:r>
      <w:r w:rsidRPr="0028340F">
        <w:t>ission is to raise community awareness</w:t>
      </w:r>
      <w:r w:rsidR="00BF2DBC">
        <w:t xml:space="preserve"> of</w:t>
      </w:r>
      <w:r w:rsidRPr="0028340F">
        <w:t xml:space="preserve"> </w:t>
      </w:r>
      <w:r w:rsidR="00BF2DBC">
        <w:t>and support for</w:t>
      </w:r>
      <w:r w:rsidRPr="0028340F">
        <w:t xml:space="preserve"> ARTS education programs in the Cumberland County Schools</w:t>
      </w:r>
      <w:r w:rsidR="00537757">
        <w:t>.</w:t>
      </w:r>
      <w:r w:rsidR="00BF2DBC">
        <w:t xml:space="preserve">  The </w:t>
      </w:r>
      <w:r w:rsidR="00CB3588">
        <w:t>ARTS</w:t>
      </w:r>
      <w:r w:rsidR="00BF2DBC">
        <w:t xml:space="preserve"> supported include</w:t>
      </w:r>
      <w:r w:rsidR="00BF2DBC" w:rsidRPr="00BF2DBC">
        <w:t xml:space="preserve"> band, chorus, classroom music, theater and visual arts.</w:t>
      </w:r>
      <w:r w:rsidR="00545D65">
        <w:t xml:space="preserve"> </w:t>
      </w:r>
      <w:r w:rsidR="00BF2DBC">
        <w:t xml:space="preserve"> The Rotary Club of Fairfield Glade has been a partner with STARTS </w:t>
      </w:r>
      <w:r w:rsidR="00CB3588">
        <w:t xml:space="preserve">to bring music education to children in Cumberland County.  </w:t>
      </w:r>
    </w:p>
    <w:p w:rsidR="00537757" w:rsidRPr="00B10A2E" w:rsidRDefault="00545D65" w:rsidP="00537757">
      <w:pPr>
        <w:rPr>
          <w:rFonts w:cstheme="minorHAnsi"/>
        </w:rPr>
      </w:pPr>
      <w:r>
        <w:t xml:space="preserve">The Royal Hounds were a favorite at the Fairfield Glade Music Festival in September and </w:t>
      </w:r>
      <w:r w:rsidR="00BF2DBC">
        <w:t xml:space="preserve">Rotary is </w:t>
      </w:r>
      <w:r>
        <w:t>pleased to bring them back to play at the Palace Theatre</w:t>
      </w:r>
      <w:r w:rsidR="00BF2DBC">
        <w:t xml:space="preserve"> for this benefit program</w:t>
      </w:r>
      <w:r>
        <w:t xml:space="preserve">.  </w:t>
      </w:r>
      <w:r w:rsidR="00537757" w:rsidRPr="00B10A2E">
        <w:rPr>
          <w:rFonts w:cstheme="minorHAnsi"/>
        </w:rPr>
        <w:t>The Royal Hounds successfully marry quality musicianship with stellar showmanship.</w:t>
      </w:r>
      <w:r w:rsidR="00537757">
        <w:rPr>
          <w:rFonts w:cstheme="minorHAnsi"/>
        </w:rPr>
        <w:t xml:space="preserve">  </w:t>
      </w:r>
      <w:r w:rsidR="00537757" w:rsidRPr="00B10A2E">
        <w:rPr>
          <w:rFonts w:cstheme="minorHAnsi"/>
        </w:rPr>
        <w:t xml:space="preserve">The Royal Hounds bring a unique approach to live music that includes good </w:t>
      </w:r>
      <w:proofErr w:type="spellStart"/>
      <w:r w:rsidR="00537757" w:rsidRPr="00B10A2E">
        <w:rPr>
          <w:rFonts w:cstheme="minorHAnsi"/>
        </w:rPr>
        <w:t>ol</w:t>
      </w:r>
      <w:proofErr w:type="spellEnd"/>
      <w:r w:rsidR="00537757" w:rsidRPr="00B10A2E">
        <w:rPr>
          <w:rFonts w:cstheme="minorHAnsi"/>
        </w:rPr>
        <w:t xml:space="preserve">' rock and roll, country shredding, swing, honky </w:t>
      </w:r>
      <w:proofErr w:type="spellStart"/>
      <w:r w:rsidR="00537757" w:rsidRPr="00B10A2E">
        <w:rPr>
          <w:rFonts w:cstheme="minorHAnsi"/>
        </w:rPr>
        <w:t>tonk</w:t>
      </w:r>
      <w:proofErr w:type="spellEnd"/>
      <w:r w:rsidR="00537757" w:rsidRPr="00B10A2E">
        <w:rPr>
          <w:rFonts w:cstheme="minorHAnsi"/>
        </w:rPr>
        <w:t xml:space="preserve">, bass surfing, instrument swapping, and on-stage antics and </w:t>
      </w:r>
      <w:r w:rsidR="00537757">
        <w:rPr>
          <w:rFonts w:cstheme="minorHAnsi"/>
        </w:rPr>
        <w:t xml:space="preserve">a </w:t>
      </w:r>
      <w:r w:rsidR="00537757" w:rsidRPr="00B10A2E">
        <w:rPr>
          <w:rFonts w:cstheme="minorHAnsi"/>
        </w:rPr>
        <w:t>quirky take on music.</w:t>
      </w:r>
    </w:p>
    <w:p w:rsidR="00545D65" w:rsidRDefault="00545D65">
      <w:r>
        <w:t xml:space="preserve"> Tickets are $15 and available from the Palace Theatre box office</w:t>
      </w:r>
      <w:r w:rsidR="00A603EF">
        <w:t>,</w:t>
      </w:r>
      <w:r>
        <w:t xml:space="preserve"> </w:t>
      </w:r>
      <w:r w:rsidR="00537757">
        <w:t xml:space="preserve">calling </w:t>
      </w:r>
      <w:r w:rsidR="00537757" w:rsidRPr="00537757">
        <w:t>(931) 484-</w:t>
      </w:r>
      <w:proofErr w:type="gramStart"/>
      <w:r w:rsidR="00537757" w:rsidRPr="00537757">
        <w:t>6133</w:t>
      </w:r>
      <w:r w:rsidR="00537757">
        <w:t xml:space="preserve"> </w:t>
      </w:r>
      <w:r w:rsidR="00537757" w:rsidRPr="00537757">
        <w:t xml:space="preserve"> </w:t>
      </w:r>
      <w:r w:rsidR="00537757">
        <w:t>or</w:t>
      </w:r>
      <w:proofErr w:type="gramEnd"/>
      <w:r w:rsidR="00537757">
        <w:t xml:space="preserve"> online at </w:t>
      </w:r>
      <w:r>
        <w:t xml:space="preserve"> </w:t>
      </w:r>
      <w:r w:rsidR="00537757">
        <w:rPr>
          <w:rFonts w:ascii="Arial" w:hAnsi="Arial" w:cs="Arial"/>
          <w:color w:val="333333"/>
          <w:sz w:val="14"/>
          <w:szCs w:val="14"/>
        </w:rPr>
        <w:br/>
      </w:r>
      <w:hyperlink r:id="rId5" w:history="1">
        <w:r w:rsidR="00A603EF" w:rsidRPr="00B1324B">
          <w:rPr>
            <w:rStyle w:val="Hyperlink"/>
          </w:rPr>
          <w:t>http://www.crossvilletn.gov/index.php/departments/palace-theatre</w:t>
        </w:r>
      </w:hyperlink>
      <w:r w:rsidR="00A603EF">
        <w:t xml:space="preserve"> </w:t>
      </w:r>
    </w:p>
    <w:sectPr w:rsidR="00545D65" w:rsidSect="009C5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compat/>
  <w:rsids>
    <w:rsidRoot w:val="00545D65"/>
    <w:rsid w:val="0007136D"/>
    <w:rsid w:val="0028340F"/>
    <w:rsid w:val="00432BEB"/>
    <w:rsid w:val="00537757"/>
    <w:rsid w:val="00545D65"/>
    <w:rsid w:val="00672E25"/>
    <w:rsid w:val="007329E6"/>
    <w:rsid w:val="009C59C5"/>
    <w:rsid w:val="00A603EF"/>
    <w:rsid w:val="00A74476"/>
    <w:rsid w:val="00BF2DBC"/>
    <w:rsid w:val="00CB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9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D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77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03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rossvilletn.gov/index.php/departments/palace-theatr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2019-03-05T20:46:00Z</dcterms:created>
  <dcterms:modified xsi:type="dcterms:W3CDTF">2019-03-05T20:46:00Z</dcterms:modified>
</cp:coreProperties>
</file>