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9C93" w14:textId="60C02D4A" w:rsidR="005F7C9E" w:rsidRPr="00CE6472" w:rsidRDefault="00CE6472">
      <w:pPr>
        <w:rPr>
          <w:b/>
          <w:bCs/>
          <w:sz w:val="28"/>
          <w:szCs w:val="28"/>
        </w:rPr>
      </w:pPr>
      <w:r w:rsidRPr="00CE6472">
        <w:rPr>
          <w:b/>
          <w:bCs/>
          <w:sz w:val="28"/>
          <w:szCs w:val="28"/>
        </w:rPr>
        <w:t>Phase II District 6710 Disaster Relief Grant Application</w:t>
      </w:r>
      <w:r w:rsidR="00171001">
        <w:rPr>
          <w:b/>
          <w:bCs/>
          <w:sz w:val="28"/>
          <w:szCs w:val="28"/>
        </w:rPr>
        <w:t xml:space="preserve"> - DACdb</w:t>
      </w:r>
    </w:p>
    <w:p w14:paraId="483634A8" w14:textId="77777777" w:rsidR="00530490" w:rsidRPr="002C7626" w:rsidRDefault="00530490">
      <w:pPr>
        <w:rPr>
          <w:b/>
          <w:bCs/>
        </w:rPr>
      </w:pPr>
      <w:r w:rsidRPr="002C7626">
        <w:rPr>
          <w:b/>
          <w:bCs/>
        </w:rPr>
        <w:t>Background</w:t>
      </w:r>
    </w:p>
    <w:p w14:paraId="46AFF689" w14:textId="77777777" w:rsidR="00951CB3" w:rsidRDefault="002F59D0">
      <w:r>
        <w:t>Phase II of the District 6710 Disaster R</w:t>
      </w:r>
      <w:r w:rsidR="00191F43">
        <w:t xml:space="preserve">elief program will consist of grants </w:t>
      </w:r>
      <w:r w:rsidR="000C34EC">
        <w:t xml:space="preserve">that clubs can apply for just as they would a </w:t>
      </w:r>
      <w:r w:rsidR="00FA2A1B">
        <w:t>District Grant on DACdb.  Because these funds will come from donations outside of The Rotary Foundation</w:t>
      </w:r>
      <w:r w:rsidR="00B16619">
        <w:t xml:space="preserve">, </w:t>
      </w:r>
      <w:r w:rsidR="008931EB">
        <w:t xml:space="preserve">the guidelines for District 6710 District Grants will be followed.  </w:t>
      </w:r>
      <w:r w:rsidR="001D7C93">
        <w:t xml:space="preserve">The main difference is that Cooperating Organizations on projects will </w:t>
      </w:r>
      <w:r w:rsidR="00C80977">
        <w:t>be able to submit invoices for payments</w:t>
      </w:r>
      <w:r w:rsidR="00951CB3">
        <w:t xml:space="preserve">.  </w:t>
      </w:r>
      <w:r w:rsidR="00C80977">
        <w:t xml:space="preserve">No payments will be made to individuals </w:t>
      </w:r>
      <w:r w:rsidR="001D52C2">
        <w:t>or disaster victims</w:t>
      </w:r>
      <w:r w:rsidR="00DC498E">
        <w:t xml:space="preserve"> </w:t>
      </w:r>
      <w:r w:rsidR="00C80977">
        <w:t xml:space="preserve">receiving </w:t>
      </w:r>
      <w:r w:rsidR="008E1B5C">
        <w:t>assistance</w:t>
      </w:r>
      <w:r w:rsidR="0033174F">
        <w:t xml:space="preserve">.  </w:t>
      </w:r>
    </w:p>
    <w:p w14:paraId="464823AB" w14:textId="516910A2" w:rsidR="002F59D0" w:rsidRDefault="0033174F">
      <w:r>
        <w:t>The limit on these grant projects will be $10,000</w:t>
      </w:r>
      <w:r w:rsidR="00FC4310">
        <w:t xml:space="preserve"> maximum.  </w:t>
      </w:r>
      <w:r w:rsidR="007032B9">
        <w:t>Clubs are encouraged to estimate the budget for a project as closely as possible</w:t>
      </w:r>
      <w:r w:rsidR="00217F9A">
        <w:t xml:space="preserve"> for payment before the project starts.  Clubs will not be expected to fund the project then apply for reimbursement.  </w:t>
      </w:r>
      <w:r w:rsidR="0013219B">
        <w:t>After the project is completed, clubs will be required to file a Final Report showing all invoices, receipts, and payments</w:t>
      </w:r>
      <w:r w:rsidR="00DE6405">
        <w:t xml:space="preserve"> made for the project.  </w:t>
      </w:r>
      <w:r w:rsidR="00A61B9C">
        <w:t xml:space="preserve">Unused grant funds shall be returned to the District for use in other projects.  </w:t>
      </w:r>
      <w:r w:rsidR="003E7CBF">
        <w:t xml:space="preserve">Projects that go over budget and the $10,000 maximum will be the responsibility of the club to fund.  </w:t>
      </w:r>
    </w:p>
    <w:p w14:paraId="0F9A1A33" w14:textId="1D8469D3" w:rsidR="00102C24" w:rsidRPr="001D6EB0" w:rsidRDefault="001D6EB0">
      <w:pPr>
        <w:rPr>
          <w:b/>
          <w:bCs/>
        </w:rPr>
      </w:pPr>
      <w:r w:rsidRPr="001D6EB0">
        <w:rPr>
          <w:b/>
          <w:bCs/>
        </w:rPr>
        <w:t>Disaster Relief Grant Process</w:t>
      </w:r>
    </w:p>
    <w:p w14:paraId="68975445" w14:textId="53C4F718" w:rsidR="00CA030B" w:rsidRDefault="00CE6472">
      <w:r>
        <w:t>1.  Log into DACdb</w:t>
      </w:r>
      <w:r w:rsidR="003B644C">
        <w:t xml:space="preserve"> and click on the “</w:t>
      </w:r>
      <w:r w:rsidR="003B644C" w:rsidRPr="00171001">
        <w:rPr>
          <w:b/>
          <w:bCs/>
        </w:rPr>
        <w:t>My Club</w:t>
      </w:r>
      <w:r w:rsidR="003B644C">
        <w:t xml:space="preserve">” tab.  </w:t>
      </w:r>
      <w:r>
        <w:t>Follow the process for entering on new district grant on DACdb.  Click “</w:t>
      </w:r>
      <w:r w:rsidRPr="00171001">
        <w:rPr>
          <w:b/>
          <w:bCs/>
        </w:rPr>
        <w:t xml:space="preserve">New Grant Request – Click here to Create Grant </w:t>
      </w:r>
      <w:r>
        <w:t xml:space="preserve">“.  </w:t>
      </w:r>
    </w:p>
    <w:p w14:paraId="6C7EE12D" w14:textId="1E961D80" w:rsidR="00CA030B" w:rsidRDefault="00CE64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67F48" wp14:editId="7B144D88">
                <wp:simplePos x="0" y="0"/>
                <wp:positionH relativeFrom="column">
                  <wp:posOffset>4178184</wp:posOffset>
                </wp:positionH>
                <wp:positionV relativeFrom="paragraph">
                  <wp:posOffset>968593</wp:posOffset>
                </wp:positionV>
                <wp:extent cx="377874" cy="265337"/>
                <wp:effectExtent l="38100" t="38100" r="0" b="4000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0605">
                          <a:off x="0" y="0"/>
                          <a:ext cx="377874" cy="26533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B10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329pt;margin-top:76.25pt;width:29.75pt;height:20.9pt;rotation:-208556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" adj="14016" fillcolor="red" strokecolor="#1f3763 [1604]" strokeweight="1pt"/>
            </w:pict>
          </mc:Fallback>
        </mc:AlternateContent>
      </w:r>
      <w:r w:rsidR="00CA030B">
        <w:rPr>
          <w:noProof/>
        </w:rPr>
        <w:drawing>
          <wp:inline distT="0" distB="0" distL="0" distR="0" wp14:anchorId="62208F43" wp14:editId="099C85AE">
            <wp:extent cx="5943600" cy="3188335"/>
            <wp:effectExtent l="0" t="0" r="0" b="0"/>
            <wp:docPr id="1" name="Picture 1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E5B4" w14:textId="49DE58E1" w:rsidR="00CA030B" w:rsidRPr="00171001" w:rsidRDefault="003B644C">
      <w:r>
        <w:t>2. Fill out the grant application.  The Title should start with the words – “</w:t>
      </w:r>
      <w:r w:rsidRPr="00171001">
        <w:rPr>
          <w:b/>
          <w:bCs/>
        </w:rPr>
        <w:t>Disaster Relief – Club Name – Name of project.</w:t>
      </w:r>
      <w:r w:rsidR="00171001">
        <w:rPr>
          <w:b/>
          <w:bCs/>
        </w:rPr>
        <w:t xml:space="preserve">”  </w:t>
      </w:r>
      <w:r w:rsidR="00171001">
        <w:t xml:space="preserve">Please check the </w:t>
      </w:r>
      <w:r w:rsidR="00171001" w:rsidRPr="00171001">
        <w:rPr>
          <w:b/>
          <w:bCs/>
        </w:rPr>
        <w:t>Disaster Relief</w:t>
      </w:r>
      <w:r w:rsidR="00171001">
        <w:t xml:space="preserve"> area of focus.  </w:t>
      </w:r>
    </w:p>
    <w:p w14:paraId="7B308E3F" w14:textId="37D1B284" w:rsidR="00CA030B" w:rsidRDefault="00CA030B">
      <w:r>
        <w:rPr>
          <w:noProof/>
        </w:rPr>
        <w:drawing>
          <wp:inline distT="0" distB="0" distL="0" distR="0" wp14:anchorId="474BA627" wp14:editId="40C3E585">
            <wp:extent cx="5943600" cy="318833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42CE" w14:textId="3EA18BF0" w:rsidR="00171001" w:rsidRDefault="00171001"/>
    <w:p w14:paraId="27EA4C72" w14:textId="7A89F295" w:rsidR="00CA030B" w:rsidRDefault="00171001">
      <w:r>
        <w:lastRenderedPageBreak/>
        <w:t xml:space="preserve">3.  </w:t>
      </w:r>
      <w:r w:rsidR="001818F9">
        <w:t xml:space="preserve">Fill in all the boxes for the application.  Describe the </w:t>
      </w:r>
      <w:r w:rsidR="001818F9" w:rsidRPr="001818F9">
        <w:rPr>
          <w:b/>
          <w:bCs/>
        </w:rPr>
        <w:t>Project Definition</w:t>
      </w:r>
      <w:r w:rsidR="001818F9">
        <w:t xml:space="preserve"> section.  </w:t>
      </w:r>
    </w:p>
    <w:p w14:paraId="28A4B460" w14:textId="365606C4" w:rsidR="00CA030B" w:rsidRDefault="00CA030B">
      <w:r>
        <w:rPr>
          <w:noProof/>
        </w:rPr>
        <w:drawing>
          <wp:inline distT="0" distB="0" distL="0" distR="0" wp14:anchorId="295F5620" wp14:editId="0B361F28">
            <wp:extent cx="5943600" cy="3188335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CA030B" w:rsidRPr="00CA030B" w14:paraId="6BFAABCB" w14:textId="77777777" w:rsidTr="00CA030B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3AB9262F" w14:textId="77777777" w:rsidR="00CA030B" w:rsidRPr="00CA030B" w:rsidRDefault="00CA030B" w:rsidP="00CA030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</w:rPr>
            </w:pPr>
            <w:r w:rsidRPr="00CA030B">
              <w:rPr>
                <w:rFonts w:ascii="Tahoma" w:eastAsia="Times New Roman" w:hAnsi="Tahoma" w:cs="Tahoma"/>
                <w:b/>
                <w:bCs/>
                <w:sz w:val="21"/>
                <w:szCs w:val="21"/>
              </w:rPr>
              <w:t>Project Definition</w:t>
            </w:r>
          </w:p>
        </w:tc>
      </w:tr>
      <w:tr w:rsidR="00CA030B" w:rsidRPr="00CA030B" w14:paraId="56367D10" w14:textId="77777777" w:rsidTr="00CA030B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75" w:type="dxa"/>
              <w:right w:w="0" w:type="dxa"/>
            </w:tcMar>
            <w:hideMark/>
          </w:tcPr>
          <w:p w14:paraId="0A9D78F8" w14:textId="77777777" w:rsidR="00CA030B" w:rsidRPr="00CA030B" w:rsidRDefault="00CA030B" w:rsidP="00CA030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</w:rPr>
            </w:pPr>
            <w:r w:rsidRPr="00CA030B">
              <w:rPr>
                <w:rFonts w:ascii="Tahoma" w:eastAsia="Times New Roman" w:hAnsi="Tahoma" w:cs="Tahoma"/>
                <w:color w:val="FF0000"/>
                <w:sz w:val="21"/>
                <w:szCs w:val="21"/>
              </w:rPr>
              <w:t>*</w:t>
            </w:r>
            <w:r w:rsidRPr="00CA030B">
              <w:rPr>
                <w:rFonts w:ascii="Tahoma" w:eastAsia="Times New Roman" w:hAnsi="Tahoma" w:cs="Tahoma"/>
                <w:sz w:val="21"/>
                <w:szCs w:val="21"/>
              </w:rPr>
              <w:t>Describe the project objectives.</w:t>
            </w:r>
          </w:p>
        </w:tc>
      </w:tr>
    </w:tbl>
    <w:p w14:paraId="1D4E60C0" w14:textId="516C228C" w:rsidR="00CA030B" w:rsidRDefault="00CA030B"/>
    <w:p w14:paraId="3C763A76" w14:textId="2ABE0B4F" w:rsidR="00CA030B" w:rsidRDefault="00CA030B">
      <w:r>
        <w:rPr>
          <w:color w:val="FF0000"/>
        </w:rPr>
        <w:t>*</w:t>
      </w:r>
      <w:r>
        <w:t xml:space="preserve">How did you assess the community's need for this project? Describe how the project will benefit the community and/or improve the lives of the less fortunate. Describe ways in which the project's benefits to the community will be </w:t>
      </w:r>
      <w:r>
        <w:rPr>
          <w:rStyle w:val="Strong"/>
        </w:rPr>
        <w:t>long-term and sustainable</w:t>
      </w:r>
      <w:r>
        <w:t xml:space="preserve"> in nature.</w:t>
      </w:r>
    </w:p>
    <w:p w14:paraId="57C4B1DC" w14:textId="2FE82ECC" w:rsidR="00CA030B" w:rsidRDefault="00CA030B"/>
    <w:p w14:paraId="795814D5" w14:textId="0DE7C892" w:rsidR="00CA030B" w:rsidRDefault="00CA030B">
      <w:r>
        <w:rPr>
          <w:color w:val="FF0000"/>
        </w:rPr>
        <w:t>*</w:t>
      </w:r>
      <w:r>
        <w:t>Active Rotarian Involvement: Describe the nonfinancial, hands-on participation by Rotarians in the project.</w:t>
      </w:r>
    </w:p>
    <w:p w14:paraId="1006486F" w14:textId="5C157110" w:rsidR="00CA030B" w:rsidRDefault="00CA030B"/>
    <w:p w14:paraId="3D9F4921" w14:textId="3F239947" w:rsidR="00CA030B" w:rsidRDefault="00CA030B">
      <w:r>
        <w:rPr>
          <w:color w:val="FF0000"/>
        </w:rPr>
        <w:t>*</w:t>
      </w:r>
      <w:r>
        <w:t>Publicity Plan: How will the general public know this is a Rotary sponsored project? How will Rotarians be actively involved in publicizing the project?</w:t>
      </w:r>
    </w:p>
    <w:p w14:paraId="53BC07EB" w14:textId="6F889504" w:rsidR="00CA030B" w:rsidRDefault="00CA030B"/>
    <w:p w14:paraId="65C9A1B4" w14:textId="29B01120" w:rsidR="00CA030B" w:rsidRDefault="00CA030B">
      <w:r>
        <w:t xml:space="preserve">If the project involves a cooperating organization, please provide the name of the </w:t>
      </w:r>
      <w:proofErr w:type="gramStart"/>
      <w:r>
        <w:t>organization</w:t>
      </w:r>
      <w:proofErr w:type="gramEnd"/>
      <w:r>
        <w:t xml:space="preserve"> and attach a completed copy of the Cooperating Organization Memorandum of Understanding in the documents section.</w:t>
      </w:r>
    </w:p>
    <w:p w14:paraId="628DCAE5" w14:textId="192C3D0F" w:rsidR="00CA030B" w:rsidRDefault="00CA030B"/>
    <w:p w14:paraId="512F36E6" w14:textId="1B59F637" w:rsidR="001818F9" w:rsidRDefault="001818F9"/>
    <w:p w14:paraId="65475B98" w14:textId="34707514" w:rsidR="001818F9" w:rsidRDefault="001818F9">
      <w:r>
        <w:lastRenderedPageBreak/>
        <w:t xml:space="preserve">4.  Complete the certifications page checking all the boxes as appropriate.  </w:t>
      </w:r>
    </w:p>
    <w:p w14:paraId="4391E05A" w14:textId="3F26E6BB" w:rsidR="00CA030B" w:rsidRDefault="00CA030B">
      <w:r>
        <w:rPr>
          <w:noProof/>
        </w:rPr>
        <w:drawing>
          <wp:inline distT="0" distB="0" distL="0" distR="0" wp14:anchorId="1BEC975D" wp14:editId="1AB8D097">
            <wp:extent cx="5943600" cy="318833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697E" w14:textId="1E3B9E6A" w:rsidR="00CA030B" w:rsidRDefault="001818F9">
      <w:r>
        <w:t xml:space="preserve">5.  Once the project has been saved, the </w:t>
      </w:r>
      <w:r w:rsidRPr="001818F9">
        <w:rPr>
          <w:b/>
          <w:bCs/>
        </w:rPr>
        <w:t xml:space="preserve">Budget </w:t>
      </w:r>
      <w:r>
        <w:t xml:space="preserve">tab will appear.  Complete the budget information.  No funds will be coming from the DDF.  Income for projects will come from Disaster Relief funds </w:t>
      </w:r>
      <w:r w:rsidR="00610F69">
        <w:t xml:space="preserve">donated and collected </w:t>
      </w:r>
      <w:r>
        <w:t xml:space="preserve">in the 671 Foundation account.  </w:t>
      </w:r>
      <w:r w:rsidR="00610F69" w:rsidRPr="005A3D16">
        <w:rPr>
          <w:b/>
          <w:bCs/>
        </w:rPr>
        <w:t>The maximum amount per grant application is $10,000.</w:t>
      </w:r>
      <w:r w:rsidR="00610F69">
        <w:t xml:space="preserve">  Make sure that grant income equals grant expenses.  The example below is for the TRF grant application. </w:t>
      </w:r>
      <w:r w:rsidR="00CA030B">
        <w:rPr>
          <w:noProof/>
        </w:rPr>
        <w:drawing>
          <wp:inline distT="0" distB="0" distL="0" distR="0" wp14:anchorId="1D633C7F" wp14:editId="7A0BFEAD">
            <wp:extent cx="5943600" cy="3188335"/>
            <wp:effectExtent l="0" t="0" r="0" b="0"/>
            <wp:docPr id="5" name="Picture 5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7816" w14:textId="7038FE3B" w:rsidR="00CA030B" w:rsidRDefault="00CA030B"/>
    <w:p w14:paraId="557E0057" w14:textId="1EA5AECA" w:rsidR="00610F69" w:rsidRDefault="00610F69">
      <w:r>
        <w:lastRenderedPageBreak/>
        <w:t>6.  Once the budget has been entered</w:t>
      </w:r>
      <w:r w:rsidR="00D64B3A">
        <w:t>,</w:t>
      </w:r>
      <w:r>
        <w:t xml:space="preserve"> continue the process to save the grant.  </w:t>
      </w:r>
      <w:r w:rsidR="00E87408">
        <w:t>Invoices, project estimates, MOU’s for Cooperating Organizations</w:t>
      </w:r>
      <w:r w:rsidR="00D64B3A">
        <w:t>, etc</w:t>
      </w:r>
      <w:r w:rsidR="00E87408">
        <w:t xml:space="preserve"> should be uploaded to DACdb under the </w:t>
      </w:r>
      <w:r w:rsidR="00E87408" w:rsidRPr="00E87408">
        <w:rPr>
          <w:b/>
          <w:bCs/>
        </w:rPr>
        <w:t>Documents</w:t>
      </w:r>
      <w:r w:rsidR="00E87408">
        <w:t xml:space="preserve"> tab.  </w:t>
      </w:r>
    </w:p>
    <w:p w14:paraId="351DC419" w14:textId="2DF6684C" w:rsidR="00610F69" w:rsidRDefault="00610F69">
      <w:r>
        <w:t xml:space="preserve">7.  At this point, you are ready to pass the grant along for club approvals.  The last club approval should forward the grant to the District Sub-committee for their approval.  </w:t>
      </w:r>
    </w:p>
    <w:p w14:paraId="610BF291" w14:textId="4589B7EA" w:rsidR="00610F69" w:rsidRDefault="00610F69">
      <w:r>
        <w:t xml:space="preserve">8.  Once the district approves the application, steps will be taken to have a check prepared and sent to the club.  </w:t>
      </w:r>
      <w:r w:rsidRPr="00CF7B83">
        <w:rPr>
          <w:b/>
          <w:bCs/>
        </w:rPr>
        <w:t xml:space="preserve">The Disaster Relief grants will </w:t>
      </w:r>
      <w:r w:rsidR="00E87408" w:rsidRPr="00CF7B83">
        <w:rPr>
          <w:b/>
          <w:bCs/>
        </w:rPr>
        <w:t>be paid at approval not after the project has been completed.</w:t>
      </w:r>
      <w:r w:rsidR="00E87408">
        <w:t xml:space="preserve">  </w:t>
      </w:r>
    </w:p>
    <w:p w14:paraId="4F6177D4" w14:textId="3234FAA8" w:rsidR="00E87408" w:rsidRDefault="00E87408">
      <w:r>
        <w:t xml:space="preserve">9.  Once the project has been completed, file a </w:t>
      </w:r>
      <w:r w:rsidRPr="00E87408">
        <w:rPr>
          <w:b/>
          <w:bCs/>
        </w:rPr>
        <w:t>Final Report</w:t>
      </w:r>
      <w:r>
        <w:t xml:space="preserve"> in DACdb.  Upload any invoices, receipts, or other documentation to DACdb.  </w:t>
      </w:r>
    </w:p>
    <w:p w14:paraId="3580CA43" w14:textId="10B62798" w:rsidR="00E87408" w:rsidRDefault="00E87408">
      <w:r>
        <w:t>10.  The District will approve Final Reports as they are finished in DACdb.  There will be no other checks issued for projects after the initial payment.  Make sure that invoices, receipts</w:t>
      </w:r>
      <w:r w:rsidR="008A77BD">
        <w:t xml:space="preserve">, and images of cancelled checks have been uploaded.  </w:t>
      </w:r>
    </w:p>
    <w:p w14:paraId="3719AE9D" w14:textId="68661119" w:rsidR="008A77BD" w:rsidRDefault="008A77BD">
      <w:r>
        <w:t xml:space="preserve">11.  Pay special attention to Rotary publicity for a Disaster Relief project.  Pictures, images of media reports, and other sources should be uploaded to DACdb for publicity purposes.  In many cases it is best to insert a photo into a MS Word document so that the picture can be captioned to identify Rotarians.  </w:t>
      </w:r>
    </w:p>
    <w:p w14:paraId="21E1EBC1" w14:textId="77777777" w:rsidR="00CA030B" w:rsidRDefault="00CA030B"/>
    <w:sectPr w:rsidR="00CA03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428ED" w14:textId="77777777" w:rsidR="001A1274" w:rsidRDefault="001A1274" w:rsidP="00546C89">
      <w:pPr>
        <w:spacing w:after="0" w:line="240" w:lineRule="auto"/>
      </w:pPr>
      <w:r>
        <w:separator/>
      </w:r>
    </w:p>
  </w:endnote>
  <w:endnote w:type="continuationSeparator" w:id="0">
    <w:p w14:paraId="5833F7BC" w14:textId="77777777" w:rsidR="001A1274" w:rsidRDefault="001A1274" w:rsidP="0054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3760" w14:textId="2C7EE738" w:rsidR="00546C89" w:rsidRDefault="00546C89">
    <w:pPr>
      <w:pStyle w:val="Footer"/>
    </w:pPr>
    <w:r>
      <w:t>Revised: January 2</w:t>
    </w:r>
    <w:r w:rsidR="0001587D">
      <w:t>6</w:t>
    </w:r>
    <w:r>
      <w:t>, 2022</w:t>
    </w:r>
  </w:p>
  <w:p w14:paraId="4BD2A822" w14:textId="1483B026" w:rsidR="00546C89" w:rsidRDefault="00E837C1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CE8F" w14:textId="77777777" w:rsidR="001A1274" w:rsidRDefault="001A1274" w:rsidP="00546C89">
      <w:pPr>
        <w:spacing w:after="0" w:line="240" w:lineRule="auto"/>
      </w:pPr>
      <w:r>
        <w:separator/>
      </w:r>
    </w:p>
  </w:footnote>
  <w:footnote w:type="continuationSeparator" w:id="0">
    <w:p w14:paraId="7166CE1B" w14:textId="77777777" w:rsidR="001A1274" w:rsidRDefault="001A1274" w:rsidP="00546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0B"/>
    <w:rsid w:val="0001587D"/>
    <w:rsid w:val="000C34EC"/>
    <w:rsid w:val="00102C24"/>
    <w:rsid w:val="0013219B"/>
    <w:rsid w:val="00171001"/>
    <w:rsid w:val="001818F9"/>
    <w:rsid w:val="00191F43"/>
    <w:rsid w:val="001A1274"/>
    <w:rsid w:val="001D52C2"/>
    <w:rsid w:val="001D6EB0"/>
    <w:rsid w:val="001D7C93"/>
    <w:rsid w:val="00217F9A"/>
    <w:rsid w:val="0025251E"/>
    <w:rsid w:val="002C7626"/>
    <w:rsid w:val="002F59D0"/>
    <w:rsid w:val="0033174F"/>
    <w:rsid w:val="003B644C"/>
    <w:rsid w:val="003E7CBF"/>
    <w:rsid w:val="00530490"/>
    <w:rsid w:val="00546C89"/>
    <w:rsid w:val="005A3D16"/>
    <w:rsid w:val="005D7B58"/>
    <w:rsid w:val="005F7C9E"/>
    <w:rsid w:val="00610F69"/>
    <w:rsid w:val="007032B9"/>
    <w:rsid w:val="008931EB"/>
    <w:rsid w:val="008A77BD"/>
    <w:rsid w:val="008E1B5C"/>
    <w:rsid w:val="00951CB3"/>
    <w:rsid w:val="00A61B9C"/>
    <w:rsid w:val="00AC75AA"/>
    <w:rsid w:val="00B16619"/>
    <w:rsid w:val="00C80977"/>
    <w:rsid w:val="00CA030B"/>
    <w:rsid w:val="00CE6472"/>
    <w:rsid w:val="00CF7B83"/>
    <w:rsid w:val="00D64B3A"/>
    <w:rsid w:val="00DC498E"/>
    <w:rsid w:val="00DE6405"/>
    <w:rsid w:val="00E837C1"/>
    <w:rsid w:val="00E87408"/>
    <w:rsid w:val="00FA2A1B"/>
    <w:rsid w:val="00FC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94DE6"/>
  <w15:chartTrackingRefBased/>
  <w15:docId w15:val="{AFA6E598-834A-4027-B4C8-B0F11E1E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A030B"/>
    <w:rPr>
      <w:b/>
      <w:bCs/>
    </w:rPr>
  </w:style>
  <w:style w:type="paragraph" w:styleId="ListParagraph">
    <w:name w:val="List Paragraph"/>
    <w:basedOn w:val="Normal"/>
    <w:uiPriority w:val="34"/>
    <w:qFormat/>
    <w:rsid w:val="001710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C89"/>
  </w:style>
  <w:style w:type="paragraph" w:styleId="Footer">
    <w:name w:val="footer"/>
    <w:basedOn w:val="Normal"/>
    <w:link w:val="FooterChar"/>
    <w:uiPriority w:val="99"/>
    <w:unhideWhenUsed/>
    <w:rsid w:val="0054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4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Young</dc:creator>
  <cp:keywords/>
  <dc:description/>
  <cp:lastModifiedBy>Ralph Young</cp:lastModifiedBy>
  <cp:revision>37</cp:revision>
  <cp:lastPrinted>2022-01-26T21:27:00Z</cp:lastPrinted>
  <dcterms:created xsi:type="dcterms:W3CDTF">2022-01-26T20:02:00Z</dcterms:created>
  <dcterms:modified xsi:type="dcterms:W3CDTF">2022-01-27T16:39:00Z</dcterms:modified>
</cp:coreProperties>
</file>