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94F3" w14:textId="77777777" w:rsidR="00A74D65" w:rsidRPr="00A74D65" w:rsidRDefault="00A74D65">
      <w:pPr>
        <w:rPr>
          <w:b/>
          <w:bCs/>
          <w:u w:val="single"/>
        </w:rPr>
      </w:pPr>
      <w:r w:rsidRPr="00A74D65">
        <w:rPr>
          <w:b/>
          <w:bCs/>
          <w:u w:val="single"/>
        </w:rPr>
        <w:t xml:space="preserve">Northeast Quadrant Conference Agenda </w:t>
      </w:r>
    </w:p>
    <w:p w14:paraId="4B8FAA9A" w14:textId="3D6F32DC" w:rsidR="00A74D65" w:rsidRDefault="00A74D65">
      <w:r>
        <w:t xml:space="preserve">Date: May 3, 2025—Noon to 5:00 </w:t>
      </w:r>
      <w:proofErr w:type="gramStart"/>
      <w:r>
        <w:t xml:space="preserve">PM </w:t>
      </w:r>
      <w:r>
        <w:t xml:space="preserve"> Beulah</w:t>
      </w:r>
      <w:proofErr w:type="gramEnd"/>
      <w:r>
        <w:t xml:space="preserve"> Beach conference center, Vermilion</w:t>
      </w:r>
    </w:p>
    <w:p w14:paraId="08EDAA17" w14:textId="77777777" w:rsidR="00A74D65" w:rsidRPr="00A74D65" w:rsidRDefault="00A74D65">
      <w:pPr>
        <w:rPr>
          <w:u w:val="single"/>
        </w:rPr>
      </w:pPr>
      <w:r w:rsidRPr="00A74D65">
        <w:rPr>
          <w:u w:val="single"/>
        </w:rPr>
        <w:t xml:space="preserve">12:00: Arrival </w:t>
      </w:r>
    </w:p>
    <w:p w14:paraId="2306BAAD" w14:textId="66D03CEB" w:rsidR="00A74D65" w:rsidRDefault="00A74D65">
      <w:r w:rsidRPr="00A74D65">
        <w:rPr>
          <w:u w:val="single"/>
        </w:rPr>
        <w:t>12:20: Introductory remarks</w:t>
      </w:r>
      <w:r>
        <w:t xml:space="preserve"> (half page schedule at each seat)</w:t>
      </w:r>
      <w:r>
        <w:t>, Rotary members lost this year</w:t>
      </w:r>
    </w:p>
    <w:p w14:paraId="741C0D8F" w14:textId="77777777" w:rsidR="00A74D65" w:rsidRPr="00A74D65" w:rsidRDefault="00A74D65">
      <w:pPr>
        <w:rPr>
          <w:u w:val="single"/>
        </w:rPr>
      </w:pPr>
      <w:r w:rsidRPr="00A74D65">
        <w:rPr>
          <w:u w:val="single"/>
        </w:rPr>
        <w:t xml:space="preserve">12:30: lunch </w:t>
      </w:r>
    </w:p>
    <w:p w14:paraId="44BC9A60" w14:textId="77777777" w:rsidR="00A74D65" w:rsidRDefault="00A74D65" w:rsidP="00A74D65">
      <w:r w:rsidRPr="00A74D65">
        <w:rPr>
          <w:u w:val="single"/>
        </w:rPr>
        <w:t>1:15: Speaker Denise Cowburn</w:t>
      </w:r>
      <w:r>
        <w:t xml:space="preserve">: How organizations need to embrace multigenerational differences to grow membership and involvement. </w:t>
      </w:r>
    </w:p>
    <w:p w14:paraId="44C0C425" w14:textId="6EBF8776" w:rsidR="00A74D65" w:rsidRDefault="00A74D65" w:rsidP="00A74D65">
      <w:pPr>
        <w:ind w:left="720" w:firstLine="720"/>
      </w:pPr>
      <w:r>
        <w:t xml:space="preserve">Senior Client Executive/Workforce Development Specialist Connect with me on LinkedIn </w:t>
      </w:r>
      <w:hyperlink r:id="rId4" w:history="1">
        <w:r w:rsidRPr="00B52A06">
          <w:rPr>
            <w:rStyle w:val="Hyperlink"/>
          </w:rPr>
          <w:t>https://www.linkedin.com/in/denise-cowburn-59898127/</w:t>
        </w:r>
      </w:hyperlink>
      <w:r>
        <w:t xml:space="preserve"> Tooling U-SME 3615 Superior Ave | Cleveland, OH 44114 | www.toolingu.com or www.sme.org </w:t>
      </w:r>
    </w:p>
    <w:p w14:paraId="24AD5EBF" w14:textId="32318D98" w:rsidR="00A74D65" w:rsidRDefault="00A74D65"/>
    <w:p w14:paraId="09CFF1B7" w14:textId="77777777" w:rsidR="00A74D65" w:rsidRPr="00A74D65" w:rsidRDefault="00A74D65">
      <w:pPr>
        <w:rPr>
          <w:u w:val="single"/>
        </w:rPr>
      </w:pPr>
      <w:r w:rsidRPr="00A74D65">
        <w:rPr>
          <w:u w:val="single"/>
        </w:rPr>
        <w:t xml:space="preserve">2:15 Break w/ time to enjoy facilities </w:t>
      </w:r>
    </w:p>
    <w:p w14:paraId="0B8CE334" w14:textId="77777777" w:rsidR="00A74D65" w:rsidRDefault="00A74D65" w:rsidP="00A74D65">
      <w:pPr>
        <w:ind w:firstLine="720"/>
      </w:pPr>
      <w:r>
        <w:t xml:space="preserve">• Stop by Rotary tables to learn and share </w:t>
      </w:r>
    </w:p>
    <w:p w14:paraId="6E61C9B9" w14:textId="77777777" w:rsidR="00A74D65" w:rsidRDefault="00A74D65" w:rsidP="00A74D65">
      <w:pPr>
        <w:ind w:firstLine="720"/>
      </w:pPr>
      <w:r>
        <w:t xml:space="preserve">• Shea </w:t>
      </w:r>
      <w:proofErr w:type="spellStart"/>
      <w:r>
        <w:t>Alltmont</w:t>
      </w:r>
      <w:proofErr w:type="spellEnd"/>
      <w:r>
        <w:t xml:space="preserve">: Learn about the hobby of beach glass </w:t>
      </w:r>
      <w:proofErr w:type="gramStart"/>
      <w:r>
        <w:t>collecting-ages</w:t>
      </w:r>
      <w:proofErr w:type="gramEnd"/>
      <w:r>
        <w:t xml:space="preserve"> 10 and up. Show and tell, interactive. Beaches Kick Glass on Facebook. </w:t>
      </w:r>
    </w:p>
    <w:p w14:paraId="560B4504" w14:textId="77777777" w:rsidR="00A74D65" w:rsidRDefault="00A74D65" w:rsidP="00A74D65">
      <w:pPr>
        <w:ind w:firstLine="720"/>
      </w:pPr>
      <w:r>
        <w:t xml:space="preserve">• If weather </w:t>
      </w:r>
      <w:proofErr w:type="gramStart"/>
      <w:r>
        <w:t>permits:</w:t>
      </w:r>
      <w:proofErr w:type="gramEnd"/>
      <w:r>
        <w:t xml:space="preserve"> zip lining, big swing, playground, walk along the beach </w:t>
      </w:r>
    </w:p>
    <w:p w14:paraId="2D698FF1" w14:textId="6D10869D" w:rsidR="00A74D65" w:rsidRPr="00A74D65" w:rsidRDefault="00A74D65" w:rsidP="00A74D65">
      <w:pPr>
        <w:ind w:firstLine="720"/>
        <w:rPr>
          <w:u w:val="single"/>
        </w:rPr>
      </w:pPr>
      <w:r w:rsidRPr="00A74D65">
        <w:rPr>
          <w:u w:val="single"/>
        </w:rPr>
        <w:t>3:15:</w:t>
      </w:r>
      <w:r w:rsidRPr="00A74D65">
        <w:rPr>
          <w:u w:val="single"/>
        </w:rPr>
        <w:t xml:space="preserve"> Service Projects</w:t>
      </w:r>
    </w:p>
    <w:p w14:paraId="036C24E6" w14:textId="49BC5403" w:rsidR="00A74D65" w:rsidRPr="00A74D65" w:rsidRDefault="00A74D65" w:rsidP="00A74D65">
      <w:pPr>
        <w:ind w:firstLine="720"/>
      </w:pPr>
      <w:r w:rsidRPr="00A74D65">
        <w:t>Assemble a Little Library</w:t>
      </w:r>
      <w:r w:rsidRPr="00A74D65">
        <w:t>.</w:t>
      </w:r>
      <w:r w:rsidRPr="00A74D65">
        <w:rPr>
          <w:rFonts w:ascii="Aptos" w:hAnsi="Aptos"/>
          <w:color w:val="1D2228"/>
          <w:spacing w:val="-5"/>
          <w:sz w:val="22"/>
          <w:szCs w:val="22"/>
          <w:shd w:val="clear" w:color="auto" w:fill="FFFFFF"/>
        </w:rPr>
        <w:t xml:space="preserve"> </w:t>
      </w:r>
      <w:r w:rsidRPr="00A74D65">
        <w:rPr>
          <w:rFonts w:ascii="Aptos" w:hAnsi="Aptos"/>
          <w:color w:val="1D2228"/>
          <w:spacing w:val="-5"/>
          <w:sz w:val="22"/>
          <w:szCs w:val="22"/>
          <w:shd w:val="clear" w:color="auto" w:fill="FFFFFF"/>
        </w:rPr>
        <w:t xml:space="preserve">District Governor Tim has offered some funding through DDF funds, with the remaining costs coming from our budget. Dianne secured a start-up supply of 20 books per club (for all 17 clubs). Each Rotary Club would be responsible for purchasing installation materials $50, completing the installation, and maintaining the library (United Way may </w:t>
      </w:r>
      <w:r w:rsidRPr="00A74D65">
        <w:rPr>
          <w:rFonts w:ascii="Aptos" w:hAnsi="Aptos"/>
          <w:color w:val="1D2228"/>
          <w:spacing w:val="-5"/>
          <w:sz w:val="22"/>
          <w:szCs w:val="22"/>
          <w:shd w:val="clear" w:color="auto" w:fill="FFFFFF"/>
        </w:rPr>
        <w:t xml:space="preserve">be able to </w:t>
      </w:r>
      <w:r w:rsidRPr="00A74D65">
        <w:rPr>
          <w:rFonts w:ascii="Aptos" w:hAnsi="Aptos"/>
          <w:color w:val="1D2228"/>
          <w:spacing w:val="-5"/>
          <w:sz w:val="22"/>
          <w:szCs w:val="22"/>
          <w:shd w:val="clear" w:color="auto" w:fill="FFFFFF"/>
        </w:rPr>
        <w:t>maintain for ERC).</w:t>
      </w:r>
    </w:p>
    <w:p w14:paraId="7C332CD6" w14:textId="11EBD359" w:rsidR="00A74D65" w:rsidRDefault="00A74D65" w:rsidP="00A74D65">
      <w:pPr>
        <w:ind w:firstLine="720"/>
      </w:pPr>
      <w:r>
        <w:t>Projects Blankets for Beds: Blankets for each Rotary to distribute to a nonprofit that helps homeless or veterans in their community. NCR given grant money so does not come out of the NEQ budget.</w:t>
      </w:r>
    </w:p>
    <w:p w14:paraId="5ACFE3B6" w14:textId="45C3CBBE" w:rsidR="00A74D65" w:rsidRDefault="00A74D65" w:rsidP="00A74D65">
      <w:pPr>
        <w:ind w:firstLine="720"/>
      </w:pPr>
      <w:r>
        <w:t xml:space="preserve"> *</w:t>
      </w:r>
      <w:proofErr w:type="gramStart"/>
      <w:r>
        <w:t>others</w:t>
      </w:r>
      <w:proofErr w:type="gramEnd"/>
      <w:r>
        <w:t xml:space="preserve"> may continue to enjoy facilities/dialogue with other Rotary clubs at their banner location </w:t>
      </w:r>
    </w:p>
    <w:p w14:paraId="7E6F5F33" w14:textId="77777777" w:rsidR="00A74D65" w:rsidRDefault="00A74D65" w:rsidP="00A74D65">
      <w:pPr>
        <w:ind w:firstLine="720"/>
      </w:pPr>
      <w:r w:rsidRPr="00A74D65">
        <w:rPr>
          <w:u w:val="single"/>
        </w:rPr>
        <w:t>4:30: Free time</w:t>
      </w:r>
      <w:r>
        <w:t xml:space="preserve"> to enjoy facilities and pick up blankets</w:t>
      </w:r>
      <w:r>
        <w:t>,</w:t>
      </w:r>
      <w:r>
        <w:t xml:space="preserve"> Quad Banners </w:t>
      </w:r>
    </w:p>
    <w:p w14:paraId="33476A35" w14:textId="4B0B54F4" w:rsidR="00A74D65" w:rsidRDefault="00A74D65" w:rsidP="00A74D65">
      <w:pPr>
        <w:ind w:firstLine="720"/>
      </w:pPr>
    </w:p>
    <w:sectPr w:rsidR="00A7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65"/>
    <w:rsid w:val="00783B7A"/>
    <w:rsid w:val="00A74D65"/>
    <w:rsid w:val="00C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13EAD"/>
  <w15:chartTrackingRefBased/>
  <w15:docId w15:val="{0B557E77-8D77-8049-836B-6E525C2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D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D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denise-cowburn-59898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</dc:creator>
  <cp:keywords/>
  <dc:description/>
  <cp:lastModifiedBy>Joel S</cp:lastModifiedBy>
  <cp:revision>1</cp:revision>
  <dcterms:created xsi:type="dcterms:W3CDTF">2025-03-15T14:57:00Z</dcterms:created>
  <dcterms:modified xsi:type="dcterms:W3CDTF">2025-03-15T15:07:00Z</dcterms:modified>
</cp:coreProperties>
</file>