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Board Minutes of 05-27-2025</w:t>
      </w:r>
    </w:p>
    <w:p w:rsidR="00000000" w:rsidDel="00000000" w:rsidP="00000000" w:rsidRDefault="00000000" w:rsidRPr="00000000" w14:paraId="00000002">
      <w:pPr>
        <w:rPr/>
      </w:pPr>
      <w:r w:rsidDel="00000000" w:rsidR="00000000" w:rsidRPr="00000000">
        <w:rPr>
          <w:rtl w:val="0"/>
        </w:rPr>
        <w:t xml:space="preserve">Present: Bill, Doug, Chuck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Meeting called to order by Doug at 12:05pm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reviewed the meeting minutes from our April meeting (4/29/2025).</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Chuck moves to accept the minutes. Mike seconds. Motion passes.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6"/>
          <w:szCs w:val="26"/>
          <w:u w:val="single"/>
        </w:rPr>
      </w:pPr>
      <w:r w:rsidDel="00000000" w:rsidR="00000000" w:rsidRPr="00000000">
        <w:rPr>
          <w:sz w:val="26"/>
          <w:szCs w:val="26"/>
          <w:u w:val="single"/>
          <w:rtl w:val="0"/>
        </w:rPr>
        <w:t xml:space="preserve">Old Business:</w:t>
      </w:r>
    </w:p>
    <w:p w:rsidR="00000000" w:rsidDel="00000000" w:rsidP="00000000" w:rsidRDefault="00000000" w:rsidRPr="00000000" w14:paraId="0000000B">
      <w:pPr>
        <w:rPr>
          <w:u w:val="singl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Bill provides an update on the Service Club Coalition. We met on May 14 with a small group (Tom Simkins and I represented Sunrise). Anna Moore is leading the effort. Bill brought up the signage, but it seemed that this group isn’t quite ready to launch a project. Bill to follow up with Tom and Anna to determine how we can push this forward.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Doug indicates that we should carry forward the action item to have Nathan Budde (scholarship winner) attend a future meeting. He will report at our next exec on this.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Doug indicates that the administrative committee will look into amending the bylaws (draft) to address the lack of sgt at arms role definition.  Chuck mentioned at our last meeting that he found tome text that could be used as a starting point.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sz w:val="26"/>
          <w:szCs w:val="26"/>
          <w:u w:val="single"/>
          <w:rtl w:val="0"/>
        </w:rPr>
        <w:t xml:space="preserve">New Business: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Wendel requested at the 5/20 general meeting that he would like the club to purchase 20 tickets for a group of underprivileged youth along with donating $20 per kid for spending money. Chuck moves that we make this donation (tickets and spending money) with the condition that Mike and Sam approve by proxy vote. Bill seconds. Motion passes./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Bill will contact Chris H. regarding transfer of the FB page maintenance.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Doug reminded that the new district governor will come to meet with us at the 6/10 meeting. Chuck said that the exec also meets with the district governor separately, so we will plan on that.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sz w:val="26"/>
          <w:szCs w:val="26"/>
          <w:u w:val="single"/>
          <w:rtl w:val="0"/>
        </w:rPr>
        <w:t xml:space="preserve">Treasurer’s Report:</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Mike was unable to attend so Bill will add an appendix to these minutes for his May report when it becomes available.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z w:val="26"/>
          <w:szCs w:val="26"/>
          <w:u w:val="single"/>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Bill moves to adjourn.Chuck seconds. </w:t>
      </w:r>
      <w:r w:rsidDel="00000000" w:rsidR="00000000" w:rsidRPr="00000000">
        <w:rPr>
          <w:rtl w:val="0"/>
        </w:rPr>
        <w:t xml:space="preserve">Meeting closed at around 12:35pm.</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sz w:val="30"/>
        <w:szCs w:val="30"/>
      </w:rPr>
    </w:pPr>
    <w:r w:rsidDel="00000000" w:rsidR="00000000" w:rsidRPr="00000000">
      <w:rPr>
        <w:sz w:val="30"/>
        <w:szCs w:val="30"/>
        <w:rtl w:val="0"/>
      </w:rPr>
      <w:t xml:space="preserve">Rotary Executive Board Minutes of 05/27/2025</w:t>
    </w:r>
  </w:p>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