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01-28-2025</w:t>
      </w:r>
    </w:p>
    <w:p w:rsidR="00000000" w:rsidDel="00000000" w:rsidP="00000000" w:rsidRDefault="00000000" w:rsidRPr="00000000" w14:paraId="00000002">
      <w:pPr>
        <w:rPr/>
      </w:pPr>
      <w:r w:rsidDel="00000000" w:rsidR="00000000" w:rsidRPr="00000000">
        <w:rPr>
          <w:rtl w:val="0"/>
        </w:rPr>
        <w:t xml:space="preserve">Present: Bill, Mike, Doug, Chuck, Sam</w:t>
      </w:r>
    </w:p>
    <w:p w:rsidR="00000000" w:rsidDel="00000000" w:rsidP="00000000" w:rsidRDefault="00000000" w:rsidRPr="00000000" w14:paraId="00000003">
      <w:pPr>
        <w:rPr/>
      </w:pPr>
      <w:r w:rsidDel="00000000" w:rsidR="00000000" w:rsidRPr="00000000">
        <w:rPr>
          <w:rtl w:val="0"/>
        </w:rPr>
        <w:t xml:space="preserve">Absent: Josh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Meeting called to order by Doug at 12:04pm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reviewed the meeting minutes from our November meeting. Bill noted a couple of  spelling errors which he will correct.  Sam mentioned that he has signed up for the Rotary training in March and that it is two days. Chuck suggests we continue that discussion in New Business.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Chuck moves to accept the minutes with corrections. Mike seconds. Motion passes.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0C">
      <w:pPr>
        <w:rPr>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Doug asked Bill to address the Galesburg Welcome signage. Bill said that the Community Coalition (local service clubs) will meet again in March. He expects we will talk then about the signs and get input from the clubs which are participating. Tom Simkins has met with the City Manager already and has his input on a design Tom made. Bill will share the design(s) once we have met with the Coalition again.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Doug brought up our plan to have a college student attend our meetings for a month (each month). He mentioned there is a CSC (Carl Sandburg College) student named Nathan Budde who received a scholarship from us and would like to attend our meetings. Pam will bring the CEO student she sponsored to a couple of meetings this year (same individual as last year). Chuck moves that we invite Nathan to attend our meetings. Sam seconds. Motion passes.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Bill said he will talk to Carrie Carnes to invite their exchange student to one or more of our meetings. The student i currently attending some noon group meetings. Bill also took on an action item to invite Devone Eurales to join our club and to ask if he can help us bring some CSC (Carl Sandburg College) students he feels would be a good match for our club.</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sz w:val="26"/>
          <w:szCs w:val="26"/>
          <w:u w:val="single"/>
          <w:rtl w:val="0"/>
        </w:rPr>
        <w:t xml:space="preserve">New Business: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Chuck moves that the club cover Sam’s expenses to attend the training in March. Doug seconds. Motion passes.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Mike said he received a text message from Jeremy Kleine asking if we would consider giving Skate Palace (Michael Spinks) a donation. The board has not made a 2024-25 donation plan yet, but we considered a $500 new donation. Per our process, we reviewed RI (Rotary International) areas of focus and found that a Skate Palace donation would match two of our areas of focus: </w:t>
      </w:r>
      <w:r w:rsidDel="00000000" w:rsidR="00000000" w:rsidRPr="00000000">
        <w:rPr>
          <w:b w:val="1"/>
          <w:rtl w:val="0"/>
        </w:rPr>
        <w:t xml:space="preserve">Maternal and child health</w:t>
      </w:r>
      <w:r w:rsidDel="00000000" w:rsidR="00000000" w:rsidRPr="00000000">
        <w:rPr>
          <w:rtl w:val="0"/>
        </w:rPr>
        <w:t xml:space="preserve"> and </w:t>
      </w:r>
      <w:r w:rsidDel="00000000" w:rsidR="00000000" w:rsidRPr="00000000">
        <w:rPr>
          <w:b w:val="1"/>
          <w:rtl w:val="0"/>
        </w:rPr>
        <w:t xml:space="preserve">Basic education and literacy</w:t>
      </w:r>
      <w:r w:rsidDel="00000000" w:rsidR="00000000" w:rsidRPr="00000000">
        <w:rPr>
          <w:rtl w:val="0"/>
        </w:rPr>
        <w:t xml:space="preserve">. Mike states that the amount is reasonable based on our current financial position. Accordingly, Chuck moves that we donate to $500 and Bill seconds. Motion passes.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Chuck mentions that we need a schedule for program committee and sergeant-at-arms/greeter. He reminds us that typically the new president puts this together, but he said he is willing to reach out to get availability from members and put the schedule together since he has done it before. Doug thanks Chuck for this gesture.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Mike took on an action item to make a plan for 2024-25 in the spreadsheet (Galesburg Sunrise Rotary Expenditures) on DACdb.</w:t>
      </w:r>
    </w:p>
    <w:p w:rsidR="00000000" w:rsidDel="00000000" w:rsidP="00000000" w:rsidRDefault="00000000" w:rsidRPr="00000000" w14:paraId="0000001C">
      <w:pPr>
        <w:rPr>
          <w:sz w:val="26"/>
          <w:szCs w:val="26"/>
          <w:u w:val="single"/>
        </w:rPr>
      </w:pPr>
      <w:r w:rsidDel="00000000" w:rsidR="00000000" w:rsidRPr="00000000">
        <w:rPr>
          <w:rtl w:val="0"/>
        </w:rPr>
      </w:r>
    </w:p>
    <w:p w:rsidR="00000000" w:rsidDel="00000000" w:rsidP="00000000" w:rsidRDefault="00000000" w:rsidRPr="00000000" w14:paraId="0000001D">
      <w:pPr>
        <w:rPr/>
      </w:pPr>
      <w:r w:rsidDel="00000000" w:rsidR="00000000" w:rsidRPr="00000000">
        <w:rPr>
          <w:sz w:val="26"/>
          <w:szCs w:val="26"/>
          <w:u w:val="single"/>
          <w:rtl w:val="0"/>
        </w:rPr>
        <w:t xml:space="preserve">Treasurer’s Report:</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Mike reports that our current checking account balance is $11,198.77. Our CD At Tompkins State Bank is worth $11,488.</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have a few of bills of note coming up for payment: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End of year tax preparation</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Library donation</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Knox College scholarship</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As of this date, we have 11 members who have not paid their 3Q dues.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Mike moves to adjourn. Sam seconds. Motion passes.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Meeting closed at around 12:40pm.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sz w:val="30"/>
        <w:szCs w:val="30"/>
      </w:rPr>
    </w:pPr>
    <w:r w:rsidDel="00000000" w:rsidR="00000000" w:rsidRPr="00000000">
      <w:rPr>
        <w:sz w:val="30"/>
        <w:szCs w:val="30"/>
        <w:rtl w:val="0"/>
      </w:rPr>
      <w:t xml:space="preserve">Rotary Executive Board Minutes of 01/28/2025</w:t>
    </w:r>
  </w:p>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