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Board Minutes of 08-06-2024</w:t>
      </w:r>
    </w:p>
    <w:p w:rsidR="00000000" w:rsidDel="00000000" w:rsidP="00000000" w:rsidRDefault="00000000" w:rsidRPr="00000000" w14:paraId="00000002">
      <w:pPr>
        <w:rPr/>
      </w:pPr>
      <w:r w:rsidDel="00000000" w:rsidR="00000000" w:rsidRPr="00000000">
        <w:rPr>
          <w:rtl w:val="0"/>
        </w:rPr>
        <w:t xml:space="preserve">Present: Bill, Mike, Josh, Doug, Chuck, Sam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Call to Order (by Doug): 12:12 p.m.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Bill shared the meeting minutes from our June 25th meeting. A couple of spelling corrections were made.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Chuck moves to accept minutes with correction. Josh seconds. Motion passes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0B">
      <w:pPr>
        <w:rPr>
          <w:u w:val="singl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Doug indicates that he has not had a chance to talk with Matt Rozny yet, who hasn’t paid duies in some time. We will carry this forward as old business for the September meeting;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Discovery Depot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Doug provides an update. He met with the Discovery Depot staff along with Wendel. He now understands the purpose of the iPad in the project. They intend to use the iPad to help the children transition from screen to physical book.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Chuck asked if they are pictures available from that meeting for the website. Doug says yes and suggests Chuck pursue this with Wendel.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Service Club Signs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Bill provides an update. He has met with Tom and they have trade emails on the subject. The idea at this time appears to be to replace the Welcome to Galesburg signs with new and larger ones which can accommodate service club signs. So one sign for both purposes unlike what we have now.</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Bill adds that the old East Main service club sign was taken down years ago and may be in storage, so he is pursuing this with Don Miles. Bill will take pictures of the remaining service club signs and will bring them to the next executive board meeting.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Chucks suggests engaging Carla Markwart for a design of the new signs. Bill suggested that we consider Sam’s wife as well and advises we’re probably not sufficiently prepared to engage a designer resource quite yet.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rPr>
          <w:b w:val="1"/>
        </w:rPr>
      </w:pPr>
      <w:r w:rsidDel="00000000" w:rsidR="00000000" w:rsidRPr="00000000">
        <w:rPr>
          <w:sz w:val="26"/>
          <w:szCs w:val="26"/>
          <w:u w:val="single"/>
          <w:rtl w:val="0"/>
        </w:rPr>
        <w:t xml:space="preserve">New Business: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Ball Drop</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Mike indicates that the tickets are ready (printer has been paid by check - $214) and he has written a check to George Burgland to cover postage expenses ($73).</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sz w:val="26"/>
          <w:szCs w:val="26"/>
          <w:u w:val="single"/>
          <w:rtl w:val="0"/>
        </w:rPr>
        <w:t xml:space="preserve">Treasurer’s Report</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Mike explains that we have 20 who have paid current quarter dues and 14 who have not yet paid.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Current checking account balance is $2356.49.</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He has received a check as a memorial for Danny C. LIttle (Mary’s husband). A motion was made to donate the funds to the Discovery Depot. Which passed. Bill was asked to send a note to Jason and Jennifer Lazarz at 1380 N. Cherry Street in Galesburg.</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Chuck moves that we accept the treasurer’s report. Bill seconds. The motion passes.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Chuck moves to adjourn. Mike seconds.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Meeting closed at around 12:50pm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sz w:val="30"/>
        <w:szCs w:val="30"/>
      </w:rPr>
    </w:pPr>
    <w:r w:rsidDel="00000000" w:rsidR="00000000" w:rsidRPr="00000000">
      <w:rPr>
        <w:sz w:val="30"/>
        <w:szCs w:val="30"/>
        <w:rtl w:val="0"/>
      </w:rPr>
      <w:t xml:space="preserve">Rotary Exec Board Minutes of 08/06/2024</w:t>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