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C9F46" w14:textId="77777777" w:rsidR="002E40F4" w:rsidRDefault="002E40F4">
      <w:pPr>
        <w:rPr>
          <w:rFonts w:ascii="cabin" w:hAnsi="cabin"/>
          <w:color w:val="1B1B1B"/>
          <w:spacing w:val="8"/>
          <w:sz w:val="26"/>
          <w:szCs w:val="26"/>
          <w:shd w:val="clear" w:color="auto" w:fill="FFFFFF"/>
        </w:rPr>
      </w:pPr>
      <w:r>
        <w:rPr>
          <w:rFonts w:ascii="cabin" w:hAnsi="cabin"/>
          <w:color w:val="1B1B1B"/>
          <w:spacing w:val="8"/>
          <w:sz w:val="26"/>
          <w:szCs w:val="26"/>
          <w:shd w:val="clear" w:color="auto" w:fill="FFFFFF"/>
        </w:rPr>
        <w:t xml:space="preserve">Rotary Clubs have been committed to helping those in need in our communities. We do this through partnerships, raising money and giving back in </w:t>
      </w:r>
      <w:proofErr w:type="gramStart"/>
      <w:r>
        <w:rPr>
          <w:rFonts w:ascii="cabin" w:hAnsi="cabin"/>
          <w:color w:val="1B1B1B"/>
          <w:spacing w:val="8"/>
          <w:sz w:val="26"/>
          <w:szCs w:val="26"/>
          <w:shd w:val="clear" w:color="auto" w:fill="FFFFFF"/>
        </w:rPr>
        <w:t>many different ways</w:t>
      </w:r>
      <w:proofErr w:type="gramEnd"/>
      <w:r>
        <w:rPr>
          <w:rFonts w:ascii="cabin" w:hAnsi="cabin"/>
          <w:color w:val="1B1B1B"/>
          <w:spacing w:val="8"/>
          <w:sz w:val="26"/>
          <w:szCs w:val="26"/>
          <w:shd w:val="clear" w:color="auto" w:fill="FFFFFF"/>
        </w:rPr>
        <w:t xml:space="preserve">. We also have seen the power of joining forces among other Rotary clubs too. </w:t>
      </w:r>
    </w:p>
    <w:p w14:paraId="609815B0" w14:textId="77777777" w:rsidR="002E40F4" w:rsidRDefault="002E40F4">
      <w:pPr>
        <w:rPr>
          <w:rFonts w:ascii="cabin" w:hAnsi="cabin"/>
          <w:color w:val="1B1B1B"/>
          <w:spacing w:val="8"/>
          <w:sz w:val="26"/>
          <w:szCs w:val="26"/>
          <w:shd w:val="clear" w:color="auto" w:fill="FFFFFF"/>
        </w:rPr>
      </w:pPr>
      <w:r>
        <w:rPr>
          <w:rFonts w:ascii="cabin" w:hAnsi="cabin"/>
          <w:color w:val="1B1B1B"/>
          <w:spacing w:val="8"/>
          <w:sz w:val="26"/>
          <w:szCs w:val="26"/>
          <w:shd w:val="clear" w:color="auto" w:fill="FFFFFF"/>
        </w:rPr>
        <w:t xml:space="preserve">Recently, the Williamston Sunrise Rotary Club began a conversation with the Williamston Food Bank about needs. Jill </w:t>
      </w:r>
      <w:proofErr w:type="spellStart"/>
      <w:r>
        <w:rPr>
          <w:rFonts w:ascii="cabin" w:hAnsi="cabin"/>
          <w:color w:val="1B1B1B"/>
          <w:spacing w:val="8"/>
          <w:sz w:val="26"/>
          <w:szCs w:val="26"/>
          <w:shd w:val="clear" w:color="auto" w:fill="FFFFFF"/>
        </w:rPr>
        <w:t>Cutshaw</w:t>
      </w:r>
      <w:proofErr w:type="spellEnd"/>
      <w:r>
        <w:rPr>
          <w:rFonts w:ascii="cabin" w:hAnsi="cabin"/>
          <w:color w:val="1B1B1B"/>
          <w:spacing w:val="8"/>
          <w:sz w:val="26"/>
          <w:szCs w:val="26"/>
          <w:shd w:val="clear" w:color="auto" w:fill="FFFFFF"/>
        </w:rPr>
        <w:t xml:space="preserve">, the Director of the Food Bank mentioned that the biggest need for their food bank, but also for many other communities was to create an “Angel Network” to respond to the immediate needs that arise for families in crisis. </w:t>
      </w:r>
    </w:p>
    <w:p w14:paraId="0924C546" w14:textId="745A8D12" w:rsidR="002E40F4" w:rsidRDefault="002E40F4" w:rsidP="002E40F4">
      <w:pPr>
        <w:rPr>
          <w:rFonts w:ascii="cabin" w:hAnsi="cabin"/>
          <w:color w:val="1B1B1B"/>
          <w:spacing w:val="8"/>
          <w:sz w:val="26"/>
          <w:szCs w:val="26"/>
          <w:shd w:val="clear" w:color="auto" w:fill="FFFFFF"/>
        </w:rPr>
      </w:pPr>
      <w:r>
        <w:rPr>
          <w:rFonts w:ascii="cabin" w:hAnsi="cabin"/>
          <w:color w:val="1B1B1B"/>
          <w:spacing w:val="8"/>
          <w:sz w:val="26"/>
          <w:szCs w:val="26"/>
          <w:shd w:val="clear" w:color="auto" w:fill="FFFFFF"/>
        </w:rPr>
        <w:t xml:space="preserve">In hearing this, one of the members of the Williamston Sunrise Rotary Club, Dr. Christopher Lewis remembered an 501c3 non-profit organization called, Spark in the Dark, led by Abby McKiernan who had partnered originally with the Traverse City Rotary Club to provide a community for organizations and people to meet the needs of people in need. </w:t>
      </w:r>
    </w:p>
    <w:p w14:paraId="50E2D75C" w14:textId="070BE680" w:rsidR="002E40F4" w:rsidRDefault="002E40F4" w:rsidP="002E40F4">
      <w:pPr>
        <w:rPr>
          <w:rFonts w:ascii="cabin" w:hAnsi="cabin"/>
          <w:color w:val="1B1B1B"/>
          <w:spacing w:val="8"/>
          <w:sz w:val="26"/>
          <w:szCs w:val="26"/>
          <w:shd w:val="clear" w:color="auto" w:fill="FFFFFF"/>
        </w:rPr>
      </w:pPr>
      <w:r>
        <w:rPr>
          <w:rFonts w:ascii="cabin" w:hAnsi="cabin"/>
          <w:color w:val="1B1B1B"/>
          <w:spacing w:val="8"/>
          <w:sz w:val="26"/>
          <w:szCs w:val="26"/>
          <w:shd w:val="clear" w:color="auto" w:fill="FFFFFF"/>
        </w:rPr>
        <w:t>Abby McKiernan</w:t>
      </w:r>
      <w:r w:rsidR="00C252F7">
        <w:rPr>
          <w:rFonts w:ascii="cabin" w:hAnsi="cabin"/>
          <w:color w:val="1B1B1B"/>
          <w:spacing w:val="8"/>
          <w:sz w:val="26"/>
          <w:szCs w:val="26"/>
          <w:shd w:val="clear" w:color="auto" w:fill="FFFFFF"/>
        </w:rPr>
        <w:t xml:space="preserve"> was invited to speak to the Williamston Sunrise Rotary Club and all other Presidents of our District Rotary Clubs were also invited to learn about Spark in the Dark. </w:t>
      </w:r>
    </w:p>
    <w:p w14:paraId="6E96615D" w14:textId="4C3F93E3" w:rsidR="00C252F7" w:rsidRPr="00C252F7" w:rsidRDefault="00C252F7" w:rsidP="002E40F4">
      <w:pPr>
        <w:rPr>
          <w:rFonts w:ascii="cabin" w:hAnsi="cabin"/>
          <w:b/>
          <w:bCs/>
          <w:color w:val="1B1B1B"/>
          <w:spacing w:val="8"/>
          <w:sz w:val="26"/>
          <w:szCs w:val="26"/>
          <w:u w:val="single"/>
          <w:shd w:val="clear" w:color="auto" w:fill="FFFFFF"/>
        </w:rPr>
      </w:pPr>
      <w:r w:rsidRPr="00C252F7">
        <w:rPr>
          <w:rFonts w:ascii="cabin" w:hAnsi="cabin"/>
          <w:b/>
          <w:bCs/>
          <w:color w:val="1B1B1B"/>
          <w:spacing w:val="8"/>
          <w:sz w:val="26"/>
          <w:szCs w:val="26"/>
          <w:u w:val="single"/>
          <w:shd w:val="clear" w:color="auto" w:fill="FFFFFF"/>
        </w:rPr>
        <w:t>About Spark in the Dark</w:t>
      </w:r>
    </w:p>
    <w:p w14:paraId="7DA22F91" w14:textId="77777777" w:rsidR="00C252F7" w:rsidRDefault="00C252F7">
      <w:pPr>
        <w:rPr>
          <w:rFonts w:ascii="cabin" w:hAnsi="cabin"/>
          <w:color w:val="1B1B1B"/>
          <w:spacing w:val="8"/>
          <w:sz w:val="26"/>
          <w:szCs w:val="26"/>
          <w:shd w:val="clear" w:color="auto" w:fill="FFFFFF"/>
        </w:rPr>
      </w:pPr>
      <w:r>
        <w:rPr>
          <w:rFonts w:ascii="cabin" w:hAnsi="cabin"/>
          <w:color w:val="1B1B1B"/>
          <w:spacing w:val="8"/>
          <w:sz w:val="26"/>
          <w:szCs w:val="26"/>
          <w:shd w:val="clear" w:color="auto" w:fill="FFFFFF"/>
        </w:rPr>
        <w:t>Spark in the Dark was born on Facebook with a simple idea: create a safe platform to connect those in need with those who could help. </w:t>
      </w:r>
    </w:p>
    <w:p w14:paraId="6B2B127A" w14:textId="66F5C562" w:rsidR="002E40F4" w:rsidRDefault="002E40F4">
      <w:pPr>
        <w:rPr>
          <w:rFonts w:ascii="cabin" w:hAnsi="cabin"/>
          <w:color w:val="1B1B1B"/>
          <w:spacing w:val="8"/>
          <w:sz w:val="26"/>
          <w:szCs w:val="26"/>
          <w:shd w:val="clear" w:color="auto" w:fill="FFFFFF"/>
        </w:rPr>
      </w:pPr>
      <w:r>
        <w:rPr>
          <w:rFonts w:ascii="cabin" w:hAnsi="cabin"/>
          <w:color w:val="1B1B1B"/>
          <w:spacing w:val="8"/>
          <w:sz w:val="26"/>
          <w:szCs w:val="26"/>
          <w:shd w:val="clear" w:color="auto" w:fill="FFFFFF"/>
        </w:rPr>
        <w:t xml:space="preserve">Spark in the Dark is redefining the impact that social media can have on a community by connecting people in need directly with people who are able to help in their area. In doing so, we have connected </w:t>
      </w:r>
      <w:r w:rsidR="00C252F7">
        <w:rPr>
          <w:rFonts w:ascii="cabin" w:hAnsi="cabin"/>
          <w:color w:val="1B1B1B"/>
          <w:spacing w:val="8"/>
          <w:sz w:val="26"/>
          <w:szCs w:val="26"/>
          <w:shd w:val="clear" w:color="auto" w:fill="FFFFFF"/>
        </w:rPr>
        <w:t>40</w:t>
      </w:r>
      <w:r>
        <w:rPr>
          <w:rFonts w:ascii="cabin" w:hAnsi="cabin"/>
          <w:color w:val="1B1B1B"/>
          <w:spacing w:val="8"/>
          <w:sz w:val="26"/>
          <w:szCs w:val="26"/>
          <w:shd w:val="clear" w:color="auto" w:fill="FFFFFF"/>
        </w:rPr>
        <w:t>,000+ needs to solutions every year since 2017.</w:t>
      </w:r>
      <w:r>
        <w:rPr>
          <w:rFonts w:ascii="cabin" w:hAnsi="cabin"/>
          <w:color w:val="1B1B1B"/>
          <w:spacing w:val="8"/>
          <w:sz w:val="26"/>
          <w:szCs w:val="26"/>
        </w:rPr>
        <w:br/>
      </w:r>
      <w:r>
        <w:rPr>
          <w:rFonts w:ascii="cabin" w:hAnsi="cabin"/>
          <w:color w:val="1B1B1B"/>
          <w:spacing w:val="8"/>
          <w:sz w:val="26"/>
          <w:szCs w:val="26"/>
        </w:rPr>
        <w:br/>
      </w:r>
      <w:r w:rsidR="00C252F7">
        <w:rPr>
          <w:rFonts w:ascii="cabin" w:hAnsi="cabin"/>
          <w:color w:val="1B1B1B"/>
          <w:spacing w:val="8"/>
          <w:sz w:val="26"/>
          <w:szCs w:val="26"/>
          <w:shd w:val="clear" w:color="auto" w:fill="FFFFFF"/>
        </w:rPr>
        <w:t xml:space="preserve">Spark in the Dark </w:t>
      </w:r>
      <w:r>
        <w:rPr>
          <w:rFonts w:ascii="cabin" w:hAnsi="cabin"/>
          <w:color w:val="1B1B1B"/>
          <w:spacing w:val="8"/>
          <w:sz w:val="26"/>
          <w:szCs w:val="26"/>
          <w:shd w:val="clear" w:color="auto" w:fill="FFFFFF"/>
        </w:rPr>
        <w:t>us</w:t>
      </w:r>
      <w:r w:rsidR="00C252F7">
        <w:rPr>
          <w:rFonts w:ascii="cabin" w:hAnsi="cabin"/>
          <w:color w:val="1B1B1B"/>
          <w:spacing w:val="8"/>
          <w:sz w:val="26"/>
          <w:szCs w:val="26"/>
          <w:shd w:val="clear" w:color="auto" w:fill="FFFFFF"/>
        </w:rPr>
        <w:t>es</w:t>
      </w:r>
      <w:r>
        <w:rPr>
          <w:rFonts w:ascii="cabin" w:hAnsi="cabin"/>
          <w:color w:val="1B1B1B"/>
          <w:spacing w:val="8"/>
          <w:sz w:val="26"/>
          <w:szCs w:val="26"/>
          <w:shd w:val="clear" w:color="auto" w:fill="FFFFFF"/>
        </w:rPr>
        <w:t xml:space="preserve"> technology and social media to turn online conversations into offline communities</w:t>
      </w:r>
      <w:r w:rsidR="00C252F7">
        <w:rPr>
          <w:rFonts w:ascii="cabin" w:hAnsi="cabin"/>
          <w:color w:val="1B1B1B"/>
          <w:spacing w:val="8"/>
          <w:sz w:val="26"/>
          <w:szCs w:val="26"/>
          <w:shd w:val="clear" w:color="auto" w:fill="FFFFFF"/>
        </w:rPr>
        <w:t xml:space="preserve"> and to make needs, realities</w:t>
      </w:r>
      <w:r>
        <w:rPr>
          <w:rFonts w:ascii="cabin" w:hAnsi="cabin"/>
          <w:color w:val="1B1B1B"/>
          <w:spacing w:val="8"/>
          <w:sz w:val="26"/>
          <w:szCs w:val="26"/>
          <w:shd w:val="clear" w:color="auto" w:fill="FFFFFF"/>
        </w:rPr>
        <w:t>.</w:t>
      </w:r>
      <w:r>
        <w:rPr>
          <w:rFonts w:ascii="cabin" w:hAnsi="cabin"/>
          <w:color w:val="1B1B1B"/>
          <w:spacing w:val="8"/>
          <w:sz w:val="26"/>
          <w:szCs w:val="26"/>
        </w:rPr>
        <w:br/>
      </w:r>
      <w:r>
        <w:rPr>
          <w:rFonts w:ascii="cabin" w:hAnsi="cabin"/>
          <w:color w:val="1B1B1B"/>
          <w:spacing w:val="8"/>
          <w:sz w:val="26"/>
          <w:szCs w:val="26"/>
          <w:shd w:val="clear" w:color="auto" w:fill="FFFFFF"/>
        </w:rPr>
        <w:t>​</w:t>
      </w:r>
      <w:r>
        <w:rPr>
          <w:rFonts w:ascii="cabin" w:hAnsi="cabin"/>
          <w:color w:val="1B1B1B"/>
          <w:spacing w:val="8"/>
          <w:sz w:val="26"/>
          <w:szCs w:val="26"/>
        </w:rPr>
        <w:br/>
      </w:r>
      <w:r w:rsidR="00C252F7">
        <w:rPr>
          <w:rFonts w:ascii="cabin" w:hAnsi="cabin"/>
          <w:color w:val="1B1B1B"/>
          <w:spacing w:val="8"/>
          <w:sz w:val="26"/>
          <w:szCs w:val="26"/>
          <w:shd w:val="clear" w:color="auto" w:fill="FFFFFF"/>
        </w:rPr>
        <w:t>They</w:t>
      </w:r>
      <w:r>
        <w:rPr>
          <w:rFonts w:ascii="cabin" w:hAnsi="cabin"/>
          <w:color w:val="1B1B1B"/>
          <w:spacing w:val="8"/>
          <w:sz w:val="26"/>
          <w:szCs w:val="26"/>
          <w:shd w:val="clear" w:color="auto" w:fill="FFFFFF"/>
        </w:rPr>
        <w:t xml:space="preserve"> never turn away those with unusual or difficult needs. </w:t>
      </w:r>
      <w:r w:rsidR="00C252F7">
        <w:rPr>
          <w:rFonts w:ascii="cabin" w:hAnsi="cabin"/>
          <w:color w:val="1B1B1B"/>
          <w:spacing w:val="8"/>
          <w:sz w:val="26"/>
          <w:szCs w:val="26"/>
          <w:shd w:val="clear" w:color="auto" w:fill="FFFFFF"/>
        </w:rPr>
        <w:t>They</w:t>
      </w:r>
      <w:r>
        <w:rPr>
          <w:rFonts w:ascii="cabin" w:hAnsi="cabin"/>
          <w:color w:val="1B1B1B"/>
          <w:spacing w:val="8"/>
          <w:sz w:val="26"/>
          <w:szCs w:val="26"/>
          <w:shd w:val="clear" w:color="auto" w:fill="FFFFFF"/>
        </w:rPr>
        <w:t xml:space="preserve"> walk alongside </w:t>
      </w:r>
      <w:r w:rsidR="00C252F7">
        <w:rPr>
          <w:rFonts w:ascii="cabin" w:hAnsi="cabin"/>
          <w:color w:val="1B1B1B"/>
          <w:spacing w:val="8"/>
          <w:sz w:val="26"/>
          <w:szCs w:val="26"/>
          <w:shd w:val="clear" w:color="auto" w:fill="FFFFFF"/>
        </w:rPr>
        <w:t>their</w:t>
      </w:r>
      <w:r>
        <w:rPr>
          <w:rFonts w:ascii="cabin" w:hAnsi="cabin"/>
          <w:color w:val="1B1B1B"/>
          <w:spacing w:val="8"/>
          <w:sz w:val="26"/>
          <w:szCs w:val="26"/>
          <w:shd w:val="clear" w:color="auto" w:fill="FFFFFF"/>
        </w:rPr>
        <w:t xml:space="preserve"> members, connecting them to a local community with the resources to help solve their challenges.</w:t>
      </w:r>
    </w:p>
    <w:p w14:paraId="26BDFF2E" w14:textId="561C9A02" w:rsidR="000433DD" w:rsidRDefault="00341F45">
      <w:pPr>
        <w:rPr>
          <w:rFonts w:ascii="cabin" w:hAnsi="cabin"/>
          <w:color w:val="1B1B1B"/>
          <w:spacing w:val="8"/>
          <w:sz w:val="26"/>
          <w:szCs w:val="26"/>
          <w:shd w:val="clear" w:color="auto" w:fill="FFFFFF"/>
        </w:rPr>
      </w:pPr>
    </w:p>
    <w:p w14:paraId="224D1F3D" w14:textId="48C94181" w:rsidR="00C252F7" w:rsidRDefault="00C252F7">
      <w:pPr>
        <w:rPr>
          <w:rFonts w:ascii="cabin" w:hAnsi="cabin"/>
          <w:b/>
          <w:bCs/>
          <w:color w:val="1B1B1B"/>
          <w:spacing w:val="8"/>
          <w:sz w:val="26"/>
          <w:szCs w:val="26"/>
          <w:u w:val="single"/>
          <w:shd w:val="clear" w:color="auto" w:fill="FFFFFF"/>
        </w:rPr>
      </w:pPr>
      <w:r w:rsidRPr="00C252F7">
        <w:rPr>
          <w:rFonts w:ascii="cabin" w:hAnsi="cabin"/>
          <w:b/>
          <w:bCs/>
          <w:color w:val="1B1B1B"/>
          <w:spacing w:val="8"/>
          <w:sz w:val="26"/>
          <w:szCs w:val="26"/>
          <w:u w:val="single"/>
          <w:shd w:val="clear" w:color="auto" w:fill="FFFFFF"/>
        </w:rPr>
        <w:t xml:space="preserve">The Plan </w:t>
      </w:r>
      <w:proofErr w:type="gramStart"/>
      <w:r w:rsidRPr="00C252F7">
        <w:rPr>
          <w:rFonts w:ascii="cabin" w:hAnsi="cabin"/>
          <w:b/>
          <w:bCs/>
          <w:color w:val="1B1B1B"/>
          <w:spacing w:val="8"/>
          <w:sz w:val="26"/>
          <w:szCs w:val="26"/>
          <w:u w:val="single"/>
          <w:shd w:val="clear" w:color="auto" w:fill="FFFFFF"/>
        </w:rPr>
        <w:t>For</w:t>
      </w:r>
      <w:proofErr w:type="gramEnd"/>
      <w:r w:rsidRPr="00C252F7">
        <w:rPr>
          <w:rFonts w:ascii="cabin" w:hAnsi="cabin"/>
          <w:b/>
          <w:bCs/>
          <w:color w:val="1B1B1B"/>
          <w:spacing w:val="8"/>
          <w:sz w:val="26"/>
          <w:szCs w:val="26"/>
          <w:u w:val="single"/>
          <w:shd w:val="clear" w:color="auto" w:fill="FFFFFF"/>
        </w:rPr>
        <w:t xml:space="preserve"> Mid-Michigan</w:t>
      </w:r>
    </w:p>
    <w:p w14:paraId="2FAEA262" w14:textId="3DD25944" w:rsidR="004B1B7D" w:rsidRDefault="00C252F7">
      <w:pPr>
        <w:rPr>
          <w:rFonts w:ascii="cabin" w:hAnsi="cabin"/>
          <w:color w:val="1B1B1B"/>
          <w:spacing w:val="8"/>
          <w:sz w:val="26"/>
          <w:szCs w:val="26"/>
          <w:shd w:val="clear" w:color="auto" w:fill="FFFFFF"/>
        </w:rPr>
      </w:pPr>
      <w:r w:rsidRPr="00C252F7">
        <w:rPr>
          <w:rFonts w:ascii="cabin" w:hAnsi="cabin"/>
          <w:color w:val="1B1B1B"/>
          <w:spacing w:val="8"/>
          <w:sz w:val="26"/>
          <w:szCs w:val="26"/>
          <w:shd w:val="clear" w:color="auto" w:fill="FFFFFF"/>
        </w:rPr>
        <w:t>After</w:t>
      </w:r>
      <w:r>
        <w:rPr>
          <w:rFonts w:ascii="cabin" w:hAnsi="cabin"/>
          <w:color w:val="1B1B1B"/>
          <w:spacing w:val="8"/>
          <w:sz w:val="26"/>
          <w:szCs w:val="26"/>
          <w:shd w:val="clear" w:color="auto" w:fill="FFFFFF"/>
        </w:rPr>
        <w:t xml:space="preserve"> speaking with Abby McKiernan originally and having a follow-up meeting, members of District 6360 Rotary Clubs came together with an idea to </w:t>
      </w:r>
      <w:r>
        <w:rPr>
          <w:rFonts w:ascii="cabin" w:hAnsi="cabin"/>
          <w:color w:val="1B1B1B"/>
          <w:spacing w:val="8"/>
          <w:sz w:val="26"/>
          <w:szCs w:val="26"/>
          <w:shd w:val="clear" w:color="auto" w:fill="FFFFFF"/>
        </w:rPr>
        <w:lastRenderedPageBreak/>
        <w:t xml:space="preserve">develop 3 new sparks that would create online Facebook communities that </w:t>
      </w:r>
      <w:r w:rsidR="004B1B7D">
        <w:rPr>
          <w:rFonts w:ascii="cabin" w:hAnsi="cabin"/>
          <w:color w:val="1B1B1B"/>
          <w:spacing w:val="8"/>
          <w:sz w:val="26"/>
          <w:szCs w:val="26"/>
          <w:shd w:val="clear" w:color="auto" w:fill="FFFFFF"/>
        </w:rPr>
        <w:t>would allow community members and organizations to better identify and connect people for their needs into the future.</w:t>
      </w:r>
    </w:p>
    <w:p w14:paraId="49B74B76" w14:textId="4DEFE1E5" w:rsidR="004B1B7D" w:rsidRDefault="004B1B7D">
      <w:pPr>
        <w:rPr>
          <w:rFonts w:ascii="cabin" w:hAnsi="cabin"/>
          <w:color w:val="1B1B1B"/>
          <w:spacing w:val="8"/>
          <w:sz w:val="26"/>
          <w:szCs w:val="26"/>
          <w:shd w:val="clear" w:color="auto" w:fill="FFFFFF"/>
        </w:rPr>
      </w:pPr>
      <w:r>
        <w:rPr>
          <w:rFonts w:ascii="cabin" w:hAnsi="cabin"/>
          <w:color w:val="1B1B1B"/>
          <w:spacing w:val="8"/>
          <w:sz w:val="26"/>
          <w:szCs w:val="26"/>
          <w:shd w:val="clear" w:color="auto" w:fill="FFFFFF"/>
        </w:rPr>
        <w:t xml:space="preserve">Each spark would cover approximately a </w:t>
      </w:r>
      <w:proofErr w:type="gramStart"/>
      <w:r>
        <w:rPr>
          <w:rFonts w:ascii="cabin" w:hAnsi="cabin"/>
          <w:color w:val="1B1B1B"/>
          <w:spacing w:val="8"/>
          <w:sz w:val="26"/>
          <w:szCs w:val="26"/>
          <w:shd w:val="clear" w:color="auto" w:fill="FFFFFF"/>
        </w:rPr>
        <w:t>50-60 mile</w:t>
      </w:r>
      <w:proofErr w:type="gramEnd"/>
      <w:r>
        <w:rPr>
          <w:rFonts w:ascii="cabin" w:hAnsi="cabin"/>
          <w:color w:val="1B1B1B"/>
          <w:spacing w:val="8"/>
          <w:sz w:val="26"/>
          <w:szCs w:val="26"/>
          <w:shd w:val="clear" w:color="auto" w:fill="FFFFFF"/>
        </w:rPr>
        <w:t xml:space="preserve"> radius for people to be able to fulfill needs that are requested.</w:t>
      </w:r>
    </w:p>
    <w:p w14:paraId="06B9E231" w14:textId="5399B644" w:rsidR="004B1B7D" w:rsidRPr="004B1B7D" w:rsidRDefault="004B1B7D" w:rsidP="004B1B7D">
      <w:pPr>
        <w:pStyle w:val="ListParagraph"/>
        <w:numPr>
          <w:ilvl w:val="0"/>
          <w:numId w:val="1"/>
        </w:numPr>
        <w:rPr>
          <w:rFonts w:ascii="cabin" w:hAnsi="cabin"/>
          <w:color w:val="1B1B1B"/>
          <w:spacing w:val="8"/>
          <w:sz w:val="26"/>
          <w:szCs w:val="26"/>
          <w:shd w:val="clear" w:color="auto" w:fill="FFFFFF"/>
        </w:rPr>
      </w:pPr>
      <w:r w:rsidRPr="004B1B7D">
        <w:rPr>
          <w:rFonts w:ascii="cabin" w:hAnsi="cabin"/>
          <w:color w:val="1B1B1B"/>
          <w:spacing w:val="8"/>
          <w:sz w:val="26"/>
          <w:szCs w:val="26"/>
          <w:shd w:val="clear" w:color="auto" w:fill="FFFFFF"/>
        </w:rPr>
        <w:t xml:space="preserve">Clinton County, </w:t>
      </w:r>
      <w:r w:rsidRPr="004B1B7D">
        <w:rPr>
          <w:rFonts w:ascii="cabin" w:hAnsi="cabin"/>
          <w:b/>
          <w:bCs/>
          <w:color w:val="1B1B1B"/>
          <w:spacing w:val="8"/>
          <w:sz w:val="26"/>
          <w:szCs w:val="26"/>
          <w:highlight w:val="yellow"/>
          <w:shd w:val="clear" w:color="auto" w:fill="FFFFFF"/>
        </w:rPr>
        <w:t>Eaton County</w:t>
      </w:r>
      <w:r>
        <w:rPr>
          <w:rFonts w:ascii="cabin" w:hAnsi="cabin"/>
          <w:color w:val="1B1B1B"/>
          <w:spacing w:val="8"/>
          <w:sz w:val="26"/>
          <w:szCs w:val="26"/>
          <w:shd w:val="clear" w:color="auto" w:fill="FFFFFF"/>
        </w:rPr>
        <w:t>, I</w:t>
      </w:r>
      <w:r w:rsidRPr="004B1B7D">
        <w:rPr>
          <w:rFonts w:ascii="cabin" w:hAnsi="cabin"/>
          <w:color w:val="1B1B1B"/>
          <w:spacing w:val="8"/>
          <w:sz w:val="26"/>
          <w:szCs w:val="26"/>
          <w:shd w:val="clear" w:color="auto" w:fill="FFFFFF"/>
        </w:rPr>
        <w:t>ngham County</w:t>
      </w:r>
      <w:r>
        <w:rPr>
          <w:rFonts w:ascii="cabin" w:hAnsi="cabin"/>
          <w:color w:val="1B1B1B"/>
          <w:spacing w:val="8"/>
          <w:sz w:val="26"/>
          <w:szCs w:val="26"/>
          <w:shd w:val="clear" w:color="auto" w:fill="FFFFFF"/>
        </w:rPr>
        <w:t xml:space="preserve"> and Jackson County</w:t>
      </w:r>
    </w:p>
    <w:p w14:paraId="07DA16CE" w14:textId="2677F9E6" w:rsidR="004B1B7D" w:rsidRDefault="004B1B7D" w:rsidP="004B1B7D">
      <w:pPr>
        <w:pStyle w:val="ListParagraph"/>
        <w:numPr>
          <w:ilvl w:val="0"/>
          <w:numId w:val="1"/>
        </w:numPr>
        <w:rPr>
          <w:rFonts w:ascii="cabin" w:hAnsi="cabin"/>
          <w:color w:val="1B1B1B"/>
          <w:spacing w:val="8"/>
          <w:sz w:val="26"/>
          <w:szCs w:val="26"/>
          <w:shd w:val="clear" w:color="auto" w:fill="FFFFFF"/>
        </w:rPr>
      </w:pPr>
      <w:r>
        <w:rPr>
          <w:rFonts w:ascii="cabin" w:hAnsi="cabin"/>
          <w:color w:val="1B1B1B"/>
          <w:spacing w:val="8"/>
          <w:sz w:val="26"/>
          <w:szCs w:val="26"/>
          <w:shd w:val="clear" w:color="auto" w:fill="FFFFFF"/>
        </w:rPr>
        <w:t xml:space="preserve">Barry County, </w:t>
      </w:r>
      <w:r w:rsidRPr="004B1B7D">
        <w:rPr>
          <w:rFonts w:ascii="cabin" w:hAnsi="cabin"/>
          <w:b/>
          <w:bCs/>
          <w:color w:val="1B1B1B"/>
          <w:spacing w:val="8"/>
          <w:sz w:val="26"/>
          <w:szCs w:val="26"/>
          <w:highlight w:val="yellow"/>
          <w:shd w:val="clear" w:color="auto" w:fill="FFFFFF"/>
        </w:rPr>
        <w:t>Eaton County</w:t>
      </w:r>
      <w:r>
        <w:rPr>
          <w:rFonts w:ascii="cabin" w:hAnsi="cabin"/>
          <w:color w:val="1B1B1B"/>
          <w:spacing w:val="8"/>
          <w:sz w:val="26"/>
          <w:szCs w:val="26"/>
          <w:shd w:val="clear" w:color="auto" w:fill="FFFFFF"/>
        </w:rPr>
        <w:t>, Calhoun County &amp; Kalamazoo County</w:t>
      </w:r>
    </w:p>
    <w:p w14:paraId="63BAB5FC" w14:textId="4A40492E" w:rsidR="004B1B7D" w:rsidRDefault="004B1B7D" w:rsidP="004B1B7D">
      <w:pPr>
        <w:pStyle w:val="ListParagraph"/>
        <w:numPr>
          <w:ilvl w:val="0"/>
          <w:numId w:val="1"/>
        </w:numPr>
        <w:rPr>
          <w:rFonts w:ascii="cabin" w:hAnsi="cabin"/>
          <w:color w:val="1B1B1B"/>
          <w:spacing w:val="8"/>
          <w:sz w:val="26"/>
          <w:szCs w:val="26"/>
          <w:shd w:val="clear" w:color="auto" w:fill="FFFFFF"/>
        </w:rPr>
      </w:pPr>
      <w:r>
        <w:rPr>
          <w:rFonts w:ascii="cabin" w:hAnsi="cabin"/>
          <w:color w:val="1B1B1B"/>
          <w:spacing w:val="8"/>
          <w:sz w:val="26"/>
          <w:szCs w:val="26"/>
          <w:shd w:val="clear" w:color="auto" w:fill="FFFFFF"/>
        </w:rPr>
        <w:t>Berrien County, Van Buren County and Allegan County</w:t>
      </w:r>
    </w:p>
    <w:p w14:paraId="1F444DBE" w14:textId="07A74606" w:rsidR="004B1B7D" w:rsidRDefault="004B1B7D" w:rsidP="004B1B7D">
      <w:pPr>
        <w:rPr>
          <w:rFonts w:ascii="cabin" w:hAnsi="cabin"/>
          <w:color w:val="1B1B1B"/>
          <w:spacing w:val="8"/>
          <w:sz w:val="26"/>
          <w:szCs w:val="26"/>
          <w:shd w:val="clear" w:color="auto" w:fill="FFFFFF"/>
        </w:rPr>
      </w:pPr>
    </w:p>
    <w:p w14:paraId="37361884" w14:textId="305CB9E0" w:rsidR="004B1B7D" w:rsidRDefault="004B1B7D" w:rsidP="004B1B7D">
      <w:pPr>
        <w:rPr>
          <w:rFonts w:ascii="cabin" w:hAnsi="cabin"/>
          <w:b/>
          <w:bCs/>
          <w:color w:val="1B1B1B"/>
          <w:spacing w:val="8"/>
          <w:sz w:val="26"/>
          <w:szCs w:val="26"/>
          <w:u w:val="single"/>
          <w:shd w:val="clear" w:color="auto" w:fill="FFFFFF"/>
        </w:rPr>
      </w:pPr>
      <w:r w:rsidRPr="004B1B7D">
        <w:rPr>
          <w:rFonts w:ascii="cabin" w:hAnsi="cabin"/>
          <w:b/>
          <w:bCs/>
          <w:color w:val="1B1B1B"/>
          <w:spacing w:val="8"/>
          <w:sz w:val="26"/>
          <w:szCs w:val="26"/>
          <w:u w:val="single"/>
          <w:shd w:val="clear" w:color="auto" w:fill="FFFFFF"/>
        </w:rPr>
        <w:t>What is needed?</w:t>
      </w:r>
    </w:p>
    <w:p w14:paraId="70539725" w14:textId="08C4EA3C" w:rsidR="004B1B7D" w:rsidRDefault="004B1B7D" w:rsidP="004B1B7D">
      <w:pPr>
        <w:rPr>
          <w:rFonts w:ascii="cabin" w:hAnsi="cabin"/>
          <w:color w:val="1B1B1B"/>
          <w:spacing w:val="8"/>
          <w:sz w:val="26"/>
          <w:szCs w:val="26"/>
          <w:shd w:val="clear" w:color="auto" w:fill="FFFFFF"/>
        </w:rPr>
      </w:pPr>
      <w:r w:rsidRPr="004B1B7D">
        <w:rPr>
          <w:rFonts w:ascii="cabin" w:hAnsi="cabin"/>
          <w:color w:val="1B1B1B"/>
          <w:spacing w:val="8"/>
          <w:sz w:val="26"/>
          <w:szCs w:val="26"/>
          <w:shd w:val="clear" w:color="auto" w:fill="FFFFFF"/>
        </w:rPr>
        <w:t>To create</w:t>
      </w:r>
      <w:r>
        <w:rPr>
          <w:rFonts w:ascii="cabin" w:hAnsi="cabin"/>
          <w:color w:val="1B1B1B"/>
          <w:spacing w:val="8"/>
          <w:sz w:val="26"/>
          <w:szCs w:val="26"/>
          <w:shd w:val="clear" w:color="auto" w:fill="FFFFFF"/>
        </w:rPr>
        <w:t xml:space="preserve"> 3 sparks in the lower peninsula typically we would need to raise $10,000 / Spark or $30,000 for all three to provide the infrastructure, training for volunteers </w:t>
      </w:r>
      <w:r w:rsidR="00274CE4">
        <w:rPr>
          <w:rFonts w:ascii="cabin" w:hAnsi="cabin"/>
          <w:color w:val="1B1B1B"/>
          <w:spacing w:val="8"/>
          <w:sz w:val="26"/>
          <w:szCs w:val="26"/>
          <w:shd w:val="clear" w:color="auto" w:fill="FFFFFF"/>
        </w:rPr>
        <w:t xml:space="preserve">and ongoing support. Currently though, there are three matching grants through Spark in the Dark that would allow a dollar to dollar match through funding that has been provided to Spark in the Dark from Facebook. This means that instead of having to pay $30,000, we would need to raise $15,000. </w:t>
      </w:r>
    </w:p>
    <w:p w14:paraId="055AC70F" w14:textId="3443ABD3" w:rsidR="00274CE4" w:rsidRDefault="00274CE4" w:rsidP="004B1B7D">
      <w:pPr>
        <w:rPr>
          <w:rFonts w:ascii="cabin" w:hAnsi="cabin"/>
          <w:color w:val="1B1B1B"/>
          <w:spacing w:val="8"/>
          <w:sz w:val="26"/>
          <w:szCs w:val="26"/>
          <w:shd w:val="clear" w:color="auto" w:fill="FFFFFF"/>
        </w:rPr>
      </w:pPr>
      <w:r>
        <w:rPr>
          <w:rFonts w:ascii="cabin" w:hAnsi="cabin"/>
          <w:color w:val="1B1B1B"/>
          <w:spacing w:val="8"/>
          <w:sz w:val="26"/>
          <w:szCs w:val="26"/>
          <w:shd w:val="clear" w:color="auto" w:fill="FFFFFF"/>
        </w:rPr>
        <w:t xml:space="preserve">Also needed in each Spark community is about 5 main “Administrators” that would be trained to make sure that communities are </w:t>
      </w:r>
      <w:r w:rsidR="00341F45">
        <w:rPr>
          <w:rFonts w:ascii="cabin" w:hAnsi="cabin"/>
          <w:color w:val="1B1B1B"/>
          <w:spacing w:val="8"/>
          <w:sz w:val="26"/>
          <w:szCs w:val="26"/>
          <w:shd w:val="clear" w:color="auto" w:fill="FFFFFF"/>
        </w:rPr>
        <w:t>positive spaces that are acting proactively to meet the needs of people.</w:t>
      </w:r>
    </w:p>
    <w:p w14:paraId="23237B52" w14:textId="233EBF13" w:rsidR="00341F45" w:rsidRDefault="00341F45" w:rsidP="004B1B7D">
      <w:pPr>
        <w:rPr>
          <w:rFonts w:ascii="cabin" w:hAnsi="cabin"/>
          <w:color w:val="1B1B1B"/>
          <w:spacing w:val="8"/>
          <w:sz w:val="26"/>
          <w:szCs w:val="26"/>
          <w:shd w:val="clear" w:color="auto" w:fill="FFFFFF"/>
        </w:rPr>
      </w:pPr>
    </w:p>
    <w:p w14:paraId="3934FDEA" w14:textId="699DDE3B" w:rsidR="00341F45" w:rsidRDefault="00341F45" w:rsidP="004B1B7D">
      <w:pPr>
        <w:rPr>
          <w:rFonts w:ascii="cabin" w:hAnsi="cabin"/>
          <w:color w:val="1B1B1B"/>
          <w:spacing w:val="8"/>
          <w:sz w:val="26"/>
          <w:szCs w:val="26"/>
          <w:shd w:val="clear" w:color="auto" w:fill="FFFFFF"/>
        </w:rPr>
      </w:pPr>
      <w:r>
        <w:rPr>
          <w:rFonts w:ascii="cabin" w:hAnsi="cabin"/>
          <w:color w:val="1B1B1B"/>
          <w:spacing w:val="8"/>
          <w:sz w:val="26"/>
          <w:szCs w:val="26"/>
          <w:shd w:val="clear" w:color="auto" w:fill="FFFFFF"/>
        </w:rPr>
        <w:t>Total Amount Requested: $15,000 for 3 sparks</w:t>
      </w:r>
    </w:p>
    <w:p w14:paraId="0A7B38EE" w14:textId="77777777" w:rsidR="00341F45" w:rsidRPr="004B1B7D" w:rsidRDefault="00341F45" w:rsidP="004B1B7D">
      <w:pPr>
        <w:rPr>
          <w:rFonts w:ascii="cabin" w:hAnsi="cabin"/>
          <w:color w:val="1B1B1B"/>
          <w:spacing w:val="8"/>
          <w:sz w:val="26"/>
          <w:szCs w:val="26"/>
          <w:shd w:val="clear" w:color="auto" w:fill="FFFFFF"/>
        </w:rPr>
      </w:pPr>
    </w:p>
    <w:sectPr w:rsidR="00341F45" w:rsidRPr="004B1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D2D5A"/>
    <w:multiLevelType w:val="hybridMultilevel"/>
    <w:tmpl w:val="A35EC9A8"/>
    <w:lvl w:ilvl="0" w:tplc="528C4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F4"/>
    <w:rsid w:val="000F3D43"/>
    <w:rsid w:val="00274CE4"/>
    <w:rsid w:val="002E40F4"/>
    <w:rsid w:val="00341F45"/>
    <w:rsid w:val="004A2072"/>
    <w:rsid w:val="004B1B7D"/>
    <w:rsid w:val="00C2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69D5"/>
  <w15:chartTrackingRefBased/>
  <w15:docId w15:val="{6C20FAEF-D5BB-45CA-819C-64DF8FD9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Chris</dc:creator>
  <cp:keywords/>
  <dc:description/>
  <cp:lastModifiedBy>Lewis, Chris</cp:lastModifiedBy>
  <cp:revision>1</cp:revision>
  <dcterms:created xsi:type="dcterms:W3CDTF">2021-03-09T12:38:00Z</dcterms:created>
  <dcterms:modified xsi:type="dcterms:W3CDTF">2021-03-09T13:21:00Z</dcterms:modified>
</cp:coreProperties>
</file>