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B8" w:rsidRPr="004547B8" w:rsidRDefault="004547B8" w:rsidP="004547B8">
      <w:pPr>
        <w:shd w:val="clear" w:color="auto" w:fill="FFFFFF"/>
        <w:spacing w:after="0" w:line="240" w:lineRule="auto"/>
        <w:jc w:val="center"/>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br/>
        <w:t>Financial Management Plan</w:t>
      </w:r>
    </w:p>
    <w:p w:rsidR="004547B8" w:rsidRPr="004547B8" w:rsidRDefault="004547B8" w:rsidP="004547B8">
      <w:pPr>
        <w:shd w:val="clear" w:color="auto" w:fill="FFFFFF"/>
        <w:spacing w:after="0" w:line="240" w:lineRule="auto"/>
        <w:jc w:val="center"/>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t>Williamston Sunrise Rotary Club</w:t>
      </w:r>
    </w:p>
    <w:p w:rsidR="004547B8" w:rsidRPr="004547B8" w:rsidRDefault="004547B8" w:rsidP="004547B8">
      <w:pPr>
        <w:shd w:val="clear" w:color="auto" w:fill="FFFFFF"/>
        <w:spacing w:after="0" w:line="240" w:lineRule="auto"/>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t> </w:t>
      </w:r>
    </w:p>
    <w:p w:rsidR="004547B8" w:rsidRDefault="004547B8" w:rsidP="004547B8">
      <w:pPr>
        <w:shd w:val="clear" w:color="auto" w:fill="FFFFFF"/>
        <w:spacing w:after="0" w:line="240" w:lineRule="auto"/>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t xml:space="preserve">The Williamston Sunrise Rotary </w:t>
      </w:r>
      <w:proofErr w:type="gramStart"/>
      <w:r w:rsidRPr="004547B8">
        <w:rPr>
          <w:rFonts w:ascii="Comic Sans MS" w:eastAsia="Times New Roman" w:hAnsi="Comic Sans MS" w:cs="Times New Roman"/>
          <w:color w:val="3D85C6"/>
          <w:sz w:val="24"/>
          <w:szCs w:val="24"/>
        </w:rPr>
        <w:t>Club  Executive</w:t>
      </w:r>
      <w:proofErr w:type="gramEnd"/>
      <w:r w:rsidRPr="004547B8">
        <w:rPr>
          <w:rFonts w:ascii="Comic Sans MS" w:eastAsia="Times New Roman" w:hAnsi="Comic Sans MS" w:cs="Times New Roman"/>
          <w:color w:val="3D85C6"/>
          <w:sz w:val="24"/>
          <w:szCs w:val="24"/>
        </w:rPr>
        <w:t xml:space="preserve"> Board </w:t>
      </w:r>
      <w:r>
        <w:rPr>
          <w:rFonts w:ascii="Comic Sans MS" w:eastAsia="Times New Roman" w:hAnsi="Comic Sans MS" w:cs="Times New Roman"/>
          <w:color w:val="3D85C6"/>
          <w:sz w:val="24"/>
          <w:szCs w:val="24"/>
        </w:rPr>
        <w:t>will meet</w:t>
      </w:r>
      <w:r w:rsidRPr="004547B8">
        <w:rPr>
          <w:rFonts w:ascii="Comic Sans MS" w:eastAsia="Times New Roman" w:hAnsi="Comic Sans MS" w:cs="Times New Roman"/>
          <w:color w:val="3D85C6"/>
          <w:sz w:val="24"/>
          <w:szCs w:val="24"/>
        </w:rPr>
        <w:t xml:space="preserve"> monthly. </w:t>
      </w:r>
    </w:p>
    <w:p w:rsidR="004547B8" w:rsidRDefault="004547B8" w:rsidP="004547B8">
      <w:pPr>
        <w:shd w:val="clear" w:color="auto" w:fill="FFFFFF"/>
        <w:spacing w:after="0" w:line="240" w:lineRule="auto"/>
        <w:rPr>
          <w:rFonts w:ascii="Comic Sans MS" w:eastAsia="Times New Roman" w:hAnsi="Comic Sans MS" w:cs="Times New Roman"/>
          <w:color w:val="3D85C6"/>
          <w:sz w:val="24"/>
          <w:szCs w:val="24"/>
        </w:rPr>
      </w:pPr>
    </w:p>
    <w:p w:rsidR="004547B8" w:rsidRDefault="004547B8" w:rsidP="004547B8">
      <w:pPr>
        <w:shd w:val="clear" w:color="auto" w:fill="FFFFFF"/>
        <w:spacing w:after="0" w:line="240" w:lineRule="auto"/>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t xml:space="preserve"> A standing agenda item will be a review of the budget and Club’s financial records.   The report will be approved by a majority of the Executive Board membership.  All funding requests and applications will be presented to the Executive Board for recommendation to the full membership. </w:t>
      </w:r>
    </w:p>
    <w:p w:rsidR="004547B8" w:rsidRPr="004547B8" w:rsidRDefault="004547B8" w:rsidP="004547B8">
      <w:pPr>
        <w:shd w:val="clear" w:color="auto" w:fill="FFFFFF"/>
        <w:spacing w:after="0" w:line="240" w:lineRule="auto"/>
        <w:rPr>
          <w:rFonts w:ascii="Comic Sans MS" w:eastAsia="Times New Roman" w:hAnsi="Comic Sans MS" w:cs="Times New Roman"/>
          <w:color w:val="3D85C6"/>
          <w:sz w:val="24"/>
          <w:szCs w:val="24"/>
        </w:rPr>
      </w:pPr>
    </w:p>
    <w:p w:rsidR="004547B8" w:rsidRPr="004547B8" w:rsidRDefault="004547B8" w:rsidP="004547B8">
      <w:pPr>
        <w:shd w:val="clear" w:color="auto" w:fill="FFFFFF"/>
        <w:spacing w:after="0" w:line="240" w:lineRule="auto"/>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t>The Treasurer is responsible for the management of the finances for the Club.  As stated in the bylaws, these responsibilities are:</w:t>
      </w:r>
    </w:p>
    <w:p w:rsidR="004547B8" w:rsidRDefault="004547B8" w:rsidP="004547B8">
      <w:pPr>
        <w:pStyle w:val="ListParagraph"/>
        <w:numPr>
          <w:ilvl w:val="0"/>
          <w:numId w:val="1"/>
        </w:numPr>
        <w:shd w:val="clear" w:color="auto" w:fill="FFFFFF"/>
        <w:spacing w:after="0" w:line="240" w:lineRule="auto"/>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t>Section 6 – Treasurer. It shall be the duty of the treasurer to have custody of all funds, 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 </w:t>
      </w:r>
    </w:p>
    <w:p w:rsidR="004547B8" w:rsidRPr="004547B8" w:rsidRDefault="004547B8" w:rsidP="004547B8">
      <w:pPr>
        <w:pStyle w:val="ListParagraph"/>
        <w:shd w:val="clear" w:color="auto" w:fill="FFFFFF"/>
        <w:spacing w:after="0" w:line="240" w:lineRule="auto"/>
        <w:rPr>
          <w:rFonts w:ascii="Comic Sans MS" w:eastAsia="Times New Roman" w:hAnsi="Comic Sans MS" w:cs="Times New Roman"/>
          <w:color w:val="3D85C6"/>
          <w:sz w:val="24"/>
          <w:szCs w:val="24"/>
        </w:rPr>
      </w:pPr>
      <w:bookmarkStart w:id="0" w:name="_GoBack"/>
      <w:bookmarkEnd w:id="0"/>
    </w:p>
    <w:p w:rsidR="004547B8" w:rsidRPr="004547B8" w:rsidRDefault="004547B8" w:rsidP="004547B8">
      <w:pPr>
        <w:shd w:val="clear" w:color="auto" w:fill="FFFFFF"/>
        <w:spacing w:after="0" w:line="240" w:lineRule="auto"/>
        <w:rPr>
          <w:rFonts w:ascii="Comic Sans MS" w:eastAsia="Times New Roman" w:hAnsi="Comic Sans MS" w:cs="Times New Roman"/>
          <w:color w:val="3D85C6"/>
          <w:sz w:val="24"/>
          <w:szCs w:val="24"/>
        </w:rPr>
      </w:pPr>
      <w:r w:rsidRPr="004547B8">
        <w:rPr>
          <w:rFonts w:ascii="Comic Sans MS" w:eastAsia="Times New Roman" w:hAnsi="Comic Sans MS" w:cs="Times New Roman"/>
          <w:color w:val="3D85C6"/>
          <w:sz w:val="24"/>
          <w:szCs w:val="24"/>
        </w:rPr>
        <w:t>The Treasurer and the President are authorized to draw on the club-controlled bank account after approval of the Executive Board.</w:t>
      </w:r>
    </w:p>
    <w:p w:rsidR="00CE1739" w:rsidRDefault="00CE1739"/>
    <w:sectPr w:rsidR="00CE1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53E6"/>
    <w:multiLevelType w:val="hybridMultilevel"/>
    <w:tmpl w:val="B2B2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B8"/>
    <w:rsid w:val="004547B8"/>
    <w:rsid w:val="00CE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7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Williamston Community Schools</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2015-06-23T17:22:00Z</dcterms:created>
  <dcterms:modified xsi:type="dcterms:W3CDTF">2015-06-23T17:23:00Z</dcterms:modified>
</cp:coreProperties>
</file>