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F3D" w:rsidRPr="00C5565F" w:rsidRDefault="00533F3D" w:rsidP="00533F3D">
      <w:pPr>
        <w:rPr>
          <w:b/>
        </w:rPr>
      </w:pPr>
      <w:r w:rsidRPr="00C5565F">
        <w:rPr>
          <w:b/>
        </w:rPr>
        <w:t>Article 16 Governors</w:t>
      </w:r>
    </w:p>
    <w:p w:rsidR="00533F3D" w:rsidRPr="00C5565F" w:rsidRDefault="00533F3D" w:rsidP="00533F3D">
      <w:pPr>
        <w:ind w:left="1080" w:hanging="1080"/>
      </w:pPr>
      <w:r w:rsidRPr="00C5565F">
        <w:rPr>
          <w:b/>
        </w:rPr>
        <w:t xml:space="preserve">16.010. </w:t>
      </w:r>
      <w:r w:rsidRPr="00C5565F">
        <w:rPr>
          <w:b/>
        </w:rPr>
        <w:tab/>
      </w:r>
      <w:r w:rsidRPr="00C5565F">
        <w:t>Qualifications of a Governor-nominee.</w:t>
      </w:r>
    </w:p>
    <w:p w:rsidR="00533F3D" w:rsidRPr="00C5565F" w:rsidRDefault="00533F3D" w:rsidP="00533F3D">
      <w:pPr>
        <w:ind w:left="1080" w:hanging="1080"/>
      </w:pPr>
      <w:r w:rsidRPr="00C5565F">
        <w:rPr>
          <w:b/>
        </w:rPr>
        <w:t xml:space="preserve">16.020. </w:t>
      </w:r>
      <w:r w:rsidRPr="00C5565F">
        <w:rPr>
          <w:b/>
        </w:rPr>
        <w:tab/>
      </w:r>
      <w:r w:rsidRPr="00C5565F">
        <w:t>Qualifications of a Governor.</w:t>
      </w:r>
    </w:p>
    <w:p w:rsidR="00533F3D" w:rsidRPr="00C5565F" w:rsidRDefault="00533F3D" w:rsidP="00533F3D">
      <w:pPr>
        <w:ind w:left="1080" w:hanging="1080"/>
      </w:pPr>
      <w:r w:rsidRPr="00C5565F">
        <w:rPr>
          <w:b/>
        </w:rPr>
        <w:t xml:space="preserve">16.030. </w:t>
      </w:r>
      <w:r w:rsidRPr="00C5565F">
        <w:rPr>
          <w:b/>
        </w:rPr>
        <w:tab/>
      </w:r>
      <w:r w:rsidRPr="00C5565F">
        <w:t>Duties of a Governor.</w:t>
      </w:r>
    </w:p>
    <w:p w:rsidR="00533F3D" w:rsidRPr="00C5565F" w:rsidRDefault="00533F3D" w:rsidP="00533F3D">
      <w:pPr>
        <w:rPr>
          <w:i/>
        </w:rPr>
      </w:pPr>
    </w:p>
    <w:p w:rsidR="00533F3D" w:rsidRPr="00C5565F" w:rsidRDefault="00533F3D" w:rsidP="00533F3D">
      <w:pPr>
        <w:rPr>
          <w:i/>
        </w:rPr>
      </w:pPr>
      <w:r w:rsidRPr="00C5565F">
        <w:rPr>
          <w:b/>
        </w:rPr>
        <w:t xml:space="preserve">16.010. </w:t>
      </w:r>
      <w:r w:rsidRPr="00C5565F">
        <w:rPr>
          <w:i/>
        </w:rPr>
        <w:t>Qualifications of a Governor-nominee.</w:t>
      </w:r>
    </w:p>
    <w:p w:rsidR="00533F3D" w:rsidRPr="00C5565F" w:rsidRDefault="00533F3D" w:rsidP="00533F3D">
      <w:r w:rsidRPr="00C5565F">
        <w:t>Unless excused by the board, the person selected as a governor-nominee shall at the time of selection:</w:t>
      </w:r>
    </w:p>
    <w:p w:rsidR="00533F3D" w:rsidRPr="00C5565F" w:rsidRDefault="00533F3D" w:rsidP="00533F3D">
      <w:pPr>
        <w:ind w:left="630" w:hanging="450"/>
      </w:pPr>
      <w:r w:rsidRPr="00C5565F">
        <w:t>(a)</w:t>
      </w:r>
      <w:r w:rsidRPr="00C5565F">
        <w:tab/>
      </w:r>
      <w:proofErr w:type="gramStart"/>
      <w:r w:rsidRPr="00C5565F">
        <w:t>be</w:t>
      </w:r>
      <w:proofErr w:type="gramEnd"/>
      <w:r w:rsidRPr="00C5565F">
        <w:t xml:space="preserve"> a member in good standing of a functioning club in the di</w:t>
      </w:r>
      <w:bookmarkStart w:id="0" w:name="_GoBack"/>
      <w:bookmarkEnd w:id="0"/>
      <w:r w:rsidRPr="00C5565F">
        <w:t>strict;</w:t>
      </w:r>
    </w:p>
    <w:p w:rsidR="00533F3D" w:rsidRPr="00C5565F" w:rsidRDefault="00533F3D" w:rsidP="00533F3D">
      <w:pPr>
        <w:ind w:left="630" w:hanging="450"/>
      </w:pPr>
      <w:r w:rsidRPr="00C5565F">
        <w:t>(b)</w:t>
      </w:r>
      <w:r w:rsidRPr="00C5565F">
        <w:tab/>
      </w:r>
      <w:proofErr w:type="gramStart"/>
      <w:r w:rsidRPr="00C5565F">
        <w:t>have</w:t>
      </w:r>
      <w:proofErr w:type="gramEnd"/>
      <w:r w:rsidRPr="00C5565F">
        <w:t xml:space="preserve"> served as club president for a full term </w:t>
      </w:r>
      <w:r w:rsidRPr="00C5565F">
        <w:rPr>
          <w:iCs/>
        </w:rPr>
        <w:t xml:space="preserve">or as charter president </w:t>
      </w:r>
      <w:r w:rsidRPr="00C5565F">
        <w:t>for at least six months;</w:t>
      </w:r>
    </w:p>
    <w:p w:rsidR="00533F3D" w:rsidRPr="00C5565F" w:rsidRDefault="00533F3D" w:rsidP="00533F3D">
      <w:pPr>
        <w:ind w:left="630" w:hanging="450"/>
      </w:pPr>
      <w:r w:rsidRPr="00C5565F">
        <w:t>(c)</w:t>
      </w:r>
      <w:r w:rsidRPr="00C5565F">
        <w:tab/>
      </w:r>
      <w:proofErr w:type="gramStart"/>
      <w:r w:rsidRPr="00C5565F">
        <w:t>demonstrate</w:t>
      </w:r>
      <w:proofErr w:type="gramEnd"/>
      <w:r w:rsidRPr="00C5565F">
        <w:t xml:space="preserve"> willingness, commitment, and ability to fulfill the duties and responsibilities of a governor in section 16.030.;</w:t>
      </w:r>
    </w:p>
    <w:p w:rsidR="00533F3D" w:rsidRPr="00C5565F" w:rsidRDefault="00533F3D" w:rsidP="00533F3D">
      <w:pPr>
        <w:ind w:left="630" w:hanging="450"/>
      </w:pPr>
      <w:r w:rsidRPr="00C5565F">
        <w:t>(d)</w:t>
      </w:r>
      <w:r w:rsidRPr="00C5565F">
        <w:tab/>
      </w:r>
      <w:proofErr w:type="gramStart"/>
      <w:r w:rsidRPr="00C5565F">
        <w:t>demonstrate</w:t>
      </w:r>
      <w:proofErr w:type="gramEnd"/>
      <w:r w:rsidRPr="00C5565F">
        <w:t xml:space="preserve"> knowledge of the qualifications, duties, and responsibilities of governor as prescribed in the bylaws; and </w:t>
      </w:r>
    </w:p>
    <w:p w:rsidR="00533F3D" w:rsidRPr="00C5565F" w:rsidRDefault="00533F3D" w:rsidP="00533F3D">
      <w:pPr>
        <w:ind w:left="630" w:hanging="450"/>
      </w:pPr>
      <w:r w:rsidRPr="00C5565F">
        <w:t>(e)</w:t>
      </w:r>
      <w:r w:rsidRPr="00C5565F">
        <w:tab/>
      </w:r>
      <w:proofErr w:type="gramStart"/>
      <w:r w:rsidRPr="00C5565F">
        <w:t>submit</w:t>
      </w:r>
      <w:proofErr w:type="gramEnd"/>
      <w:r w:rsidRPr="00C5565F">
        <w:t xml:space="preserve"> to RI a statement that the Rotarian understands those qualifications, duties, and responsibilities, is qualified for the office of governor, and is willing and able to assume and faithfully perform those duties and responsibilities.</w:t>
      </w:r>
    </w:p>
    <w:p w:rsidR="00533F3D" w:rsidRPr="00C5565F" w:rsidRDefault="00533F3D" w:rsidP="00533F3D"/>
    <w:p w:rsidR="00533F3D" w:rsidRPr="00C5565F" w:rsidRDefault="00533F3D" w:rsidP="00533F3D">
      <w:pPr>
        <w:rPr>
          <w:i/>
        </w:rPr>
      </w:pPr>
      <w:r w:rsidRPr="00C5565F">
        <w:rPr>
          <w:b/>
        </w:rPr>
        <w:t xml:space="preserve">16.020. </w:t>
      </w:r>
      <w:r w:rsidRPr="00C5565F">
        <w:rPr>
          <w:i/>
        </w:rPr>
        <w:t>Qualifications of a Governor.</w:t>
      </w:r>
    </w:p>
    <w:p w:rsidR="00533F3D" w:rsidRDefault="00533F3D" w:rsidP="00533F3D">
      <w:r w:rsidRPr="00C5565F">
        <w:t>Unless excused by the board, a governor, when taking office, must have attended the international assembly for its full duration, have been a Rotarian for at least seven years, and continue to possess the qualifications in section 16.010.</w:t>
      </w:r>
    </w:p>
    <w:p w:rsidR="00533F3D" w:rsidRPr="00C5565F" w:rsidRDefault="00533F3D" w:rsidP="00533F3D"/>
    <w:p w:rsidR="00533F3D" w:rsidRPr="00C5565F" w:rsidRDefault="00533F3D" w:rsidP="00533F3D">
      <w:pPr>
        <w:rPr>
          <w:i/>
        </w:rPr>
      </w:pPr>
      <w:r w:rsidRPr="00C5565F">
        <w:rPr>
          <w:b/>
        </w:rPr>
        <w:t>16.030.</w:t>
      </w:r>
      <w:r w:rsidRPr="00C5565F">
        <w:rPr>
          <w:i/>
        </w:rPr>
        <w:t xml:space="preserve"> Duties of a Governor.</w:t>
      </w:r>
    </w:p>
    <w:p w:rsidR="00533F3D" w:rsidRPr="00C5565F" w:rsidRDefault="00533F3D" w:rsidP="00533F3D">
      <w:r w:rsidRPr="00C5565F">
        <w:t>The governor is the officer of RI in the district, functioning under the general control and supervision of the board. The governor shall inspire and motivate the clubs in the district. The governor shall ensure continuity within the district by working with past, current, and incoming district leaders. The governor is responsible for:</w:t>
      </w:r>
    </w:p>
    <w:p w:rsidR="00533F3D" w:rsidRPr="00C5565F" w:rsidRDefault="00533F3D" w:rsidP="00533F3D">
      <w:pPr>
        <w:ind w:left="619" w:hanging="475"/>
      </w:pPr>
      <w:r w:rsidRPr="00C5565F">
        <w:t>(a)</w:t>
      </w:r>
      <w:r w:rsidRPr="00C5565F">
        <w:tab/>
      </w:r>
      <w:proofErr w:type="gramStart"/>
      <w:r w:rsidRPr="00C5565F">
        <w:t>organizing</w:t>
      </w:r>
      <w:proofErr w:type="gramEnd"/>
      <w:r w:rsidRPr="00C5565F">
        <w:t xml:space="preserve"> new clubs;</w:t>
      </w:r>
    </w:p>
    <w:p w:rsidR="00533F3D" w:rsidRPr="00C5565F" w:rsidRDefault="00533F3D" w:rsidP="00533F3D">
      <w:pPr>
        <w:ind w:left="619" w:hanging="475"/>
      </w:pPr>
      <w:r w:rsidRPr="00C5565F">
        <w:t>(b)</w:t>
      </w:r>
      <w:r w:rsidRPr="00C5565F">
        <w:tab/>
      </w:r>
      <w:proofErr w:type="gramStart"/>
      <w:r w:rsidRPr="00C5565F">
        <w:t>strengthening</w:t>
      </w:r>
      <w:proofErr w:type="gramEnd"/>
      <w:r w:rsidRPr="00C5565F">
        <w:t xml:space="preserve"> existing clubs;</w:t>
      </w:r>
    </w:p>
    <w:p w:rsidR="00533F3D" w:rsidRPr="00C5565F" w:rsidRDefault="00533F3D" w:rsidP="00533F3D">
      <w:pPr>
        <w:ind w:left="619" w:hanging="475"/>
      </w:pPr>
      <w:r w:rsidRPr="00C5565F">
        <w:t>(c)</w:t>
      </w:r>
      <w:r w:rsidRPr="00C5565F">
        <w:tab/>
      </w:r>
      <w:proofErr w:type="gramStart"/>
      <w:r w:rsidRPr="00C5565F">
        <w:t>promoting</w:t>
      </w:r>
      <w:proofErr w:type="gramEnd"/>
      <w:r w:rsidRPr="00C5565F">
        <w:t xml:space="preserve"> membership growth;</w:t>
      </w:r>
    </w:p>
    <w:p w:rsidR="00533F3D" w:rsidRPr="00C5565F" w:rsidRDefault="00533F3D" w:rsidP="00533F3D">
      <w:pPr>
        <w:ind w:left="619" w:hanging="475"/>
      </w:pPr>
      <w:r w:rsidRPr="00C5565F">
        <w:t>(d)</w:t>
      </w:r>
      <w:r w:rsidRPr="00C5565F">
        <w:tab/>
      </w:r>
      <w:proofErr w:type="gramStart"/>
      <w:r w:rsidRPr="00C5565F">
        <w:t>working</w:t>
      </w:r>
      <w:proofErr w:type="gramEnd"/>
      <w:r w:rsidRPr="00C5565F">
        <w:t xml:space="preserve"> with district and club leaders to encourage participation in a district leadership plan as developed by the board;</w:t>
      </w:r>
    </w:p>
    <w:p w:rsidR="00533F3D" w:rsidRPr="00C5565F" w:rsidRDefault="00533F3D" w:rsidP="00533F3D">
      <w:pPr>
        <w:ind w:left="619" w:hanging="475"/>
      </w:pPr>
      <w:r w:rsidRPr="00C5565F">
        <w:t>(e)</w:t>
      </w:r>
      <w:r w:rsidRPr="00C5565F">
        <w:tab/>
      </w:r>
      <w:proofErr w:type="gramStart"/>
      <w:r w:rsidRPr="00C5565F">
        <w:t>furthering</w:t>
      </w:r>
      <w:proofErr w:type="gramEnd"/>
      <w:r w:rsidRPr="00C5565F">
        <w:t xml:space="preserve"> the Object of Rotary by providing leadership and supervision of the clubs in the district;</w:t>
      </w:r>
    </w:p>
    <w:p w:rsidR="00533F3D" w:rsidRPr="00C5565F" w:rsidRDefault="00533F3D" w:rsidP="00533F3D">
      <w:pPr>
        <w:ind w:left="619" w:hanging="475"/>
      </w:pPr>
      <w:r w:rsidRPr="00C5565F">
        <w:t>(f)</w:t>
      </w:r>
      <w:r w:rsidRPr="00C5565F">
        <w:tab/>
      </w:r>
      <w:proofErr w:type="gramStart"/>
      <w:r w:rsidRPr="00C5565F">
        <w:t>supporting</w:t>
      </w:r>
      <w:proofErr w:type="gramEnd"/>
      <w:r w:rsidRPr="00C5565F">
        <w:t xml:space="preserve"> TRF;</w:t>
      </w:r>
    </w:p>
    <w:p w:rsidR="00533F3D" w:rsidRPr="00C5565F" w:rsidRDefault="00533F3D" w:rsidP="00533F3D">
      <w:pPr>
        <w:ind w:left="619" w:hanging="475"/>
      </w:pPr>
      <w:r w:rsidRPr="00C5565F">
        <w:t>(g)</w:t>
      </w:r>
      <w:r w:rsidRPr="00C5565F">
        <w:tab/>
      </w:r>
      <w:proofErr w:type="gramStart"/>
      <w:r w:rsidRPr="00C5565F">
        <w:t>promoting</w:t>
      </w:r>
      <w:proofErr w:type="gramEnd"/>
      <w:r w:rsidRPr="00C5565F">
        <w:t xml:space="preserve"> cordial relations among the clubs and </w:t>
      </w:r>
      <w:proofErr w:type="spellStart"/>
      <w:r w:rsidRPr="00C5565F">
        <w:t>Rotaract</w:t>
      </w:r>
      <w:proofErr w:type="spellEnd"/>
      <w:r w:rsidRPr="00C5565F">
        <w:t xml:space="preserve"> clubs and between the clubs, </w:t>
      </w:r>
      <w:proofErr w:type="spellStart"/>
      <w:r w:rsidRPr="00C5565F">
        <w:t>Rotaract</w:t>
      </w:r>
      <w:proofErr w:type="spellEnd"/>
      <w:r w:rsidRPr="00C5565F">
        <w:t xml:space="preserve"> clubs, and RI;</w:t>
      </w:r>
    </w:p>
    <w:p w:rsidR="00533F3D" w:rsidRPr="00C5565F" w:rsidRDefault="00533F3D" w:rsidP="00533F3D">
      <w:pPr>
        <w:ind w:left="619" w:hanging="475"/>
      </w:pPr>
      <w:r w:rsidRPr="00C5565F">
        <w:t>(h)</w:t>
      </w:r>
      <w:r w:rsidRPr="00C5565F">
        <w:tab/>
      </w:r>
      <w:proofErr w:type="gramStart"/>
      <w:r w:rsidRPr="00C5565F">
        <w:t>planning</w:t>
      </w:r>
      <w:proofErr w:type="gramEnd"/>
      <w:r w:rsidRPr="00C5565F">
        <w:t xml:space="preserve"> for and presiding at the district conference and assisting the governor-elect in planning and preparing the PETS and the district training assembly;</w:t>
      </w:r>
    </w:p>
    <w:p w:rsidR="00533F3D" w:rsidRPr="00C5565F" w:rsidRDefault="00533F3D" w:rsidP="00533F3D">
      <w:pPr>
        <w:ind w:left="619" w:hanging="475"/>
      </w:pPr>
      <w:r w:rsidRPr="00C5565F">
        <w:t>(</w:t>
      </w:r>
      <w:proofErr w:type="spellStart"/>
      <w:r w:rsidRPr="00C5565F">
        <w:t>i</w:t>
      </w:r>
      <w:proofErr w:type="spellEnd"/>
      <w:r w:rsidRPr="00C5565F">
        <w:t>)</w:t>
      </w:r>
      <w:r w:rsidRPr="00C5565F">
        <w:tab/>
      </w:r>
      <w:proofErr w:type="gramStart"/>
      <w:r w:rsidRPr="00C5565F">
        <w:t>conducting</w:t>
      </w:r>
      <w:proofErr w:type="gramEnd"/>
      <w:r w:rsidRPr="00C5565F">
        <w:t xml:space="preserve"> an official visit to each club, individually or in multi-club meetings, that maximizes the governor’s presence to:</w:t>
      </w:r>
    </w:p>
    <w:p w:rsidR="00533F3D" w:rsidRPr="00C5565F" w:rsidRDefault="00533F3D" w:rsidP="00533F3D">
      <w:pPr>
        <w:ind w:left="1094" w:hanging="475"/>
      </w:pPr>
      <w:r w:rsidRPr="00C5565F">
        <w:t xml:space="preserve">1. </w:t>
      </w:r>
      <w:r w:rsidRPr="00C5565F">
        <w:tab/>
      </w:r>
      <w:proofErr w:type="gramStart"/>
      <w:r w:rsidRPr="00C5565F">
        <w:t>focus</w:t>
      </w:r>
      <w:proofErr w:type="gramEnd"/>
      <w:r w:rsidRPr="00C5565F">
        <w:t xml:space="preserve"> attention on important Rotary issues;</w:t>
      </w:r>
    </w:p>
    <w:p w:rsidR="00533F3D" w:rsidRPr="00C5565F" w:rsidRDefault="00533F3D" w:rsidP="00533F3D">
      <w:pPr>
        <w:ind w:left="1094" w:hanging="475"/>
      </w:pPr>
      <w:r w:rsidRPr="00C5565F">
        <w:t xml:space="preserve">2. </w:t>
      </w:r>
      <w:r w:rsidRPr="00C5565F">
        <w:tab/>
      </w:r>
      <w:proofErr w:type="gramStart"/>
      <w:r w:rsidRPr="00C5565F">
        <w:t>provide</w:t>
      </w:r>
      <w:proofErr w:type="gramEnd"/>
      <w:r w:rsidRPr="00C5565F">
        <w:t xml:space="preserve"> special attention to weak and struggling clubs;</w:t>
      </w:r>
    </w:p>
    <w:p w:rsidR="00533F3D" w:rsidRPr="00C5565F" w:rsidRDefault="00533F3D" w:rsidP="00533F3D">
      <w:pPr>
        <w:ind w:left="1094" w:hanging="475"/>
      </w:pPr>
      <w:r w:rsidRPr="00C5565F">
        <w:t xml:space="preserve">3. </w:t>
      </w:r>
      <w:r w:rsidRPr="00C5565F">
        <w:tab/>
      </w:r>
      <w:proofErr w:type="gramStart"/>
      <w:r w:rsidRPr="00C5565F">
        <w:t>motivate</w:t>
      </w:r>
      <w:proofErr w:type="gramEnd"/>
      <w:r w:rsidRPr="00C5565F">
        <w:t xml:space="preserve"> Rotarians to participate in service activities; </w:t>
      </w:r>
    </w:p>
    <w:p w:rsidR="00533F3D" w:rsidRPr="00C5565F" w:rsidRDefault="00533F3D" w:rsidP="00533F3D">
      <w:pPr>
        <w:ind w:left="1094" w:hanging="475"/>
      </w:pPr>
      <w:r w:rsidRPr="00C5565F">
        <w:lastRenderedPageBreak/>
        <w:t xml:space="preserve">4. </w:t>
      </w:r>
      <w:r w:rsidRPr="00C5565F">
        <w:tab/>
      </w:r>
      <w:proofErr w:type="gramStart"/>
      <w:r w:rsidRPr="00C5565F">
        <w:t>ensure</w:t>
      </w:r>
      <w:proofErr w:type="gramEnd"/>
      <w:r w:rsidRPr="00C5565F">
        <w:t xml:space="preserve"> that the club constitution and bylaws comply with the constitutional documents, especially following councils on legislation; and</w:t>
      </w:r>
    </w:p>
    <w:p w:rsidR="00533F3D" w:rsidRPr="00C5565F" w:rsidRDefault="00533F3D" w:rsidP="00533F3D">
      <w:pPr>
        <w:ind w:left="1094" w:hanging="475"/>
      </w:pPr>
      <w:r w:rsidRPr="00C5565F">
        <w:t xml:space="preserve">5. </w:t>
      </w:r>
      <w:r w:rsidRPr="00C5565F">
        <w:tab/>
      </w:r>
      <w:proofErr w:type="gramStart"/>
      <w:r w:rsidRPr="00C5565F">
        <w:t>personally</w:t>
      </w:r>
      <w:proofErr w:type="gramEnd"/>
      <w:r w:rsidRPr="00C5565F">
        <w:t xml:space="preserve"> recognize the outstanding contributions of Rotarians in the district;</w:t>
      </w:r>
    </w:p>
    <w:p w:rsidR="00533F3D" w:rsidRPr="00C5565F" w:rsidRDefault="00533F3D" w:rsidP="00533F3D">
      <w:pPr>
        <w:ind w:left="619" w:hanging="475"/>
      </w:pPr>
      <w:r w:rsidRPr="00C5565F">
        <w:t>(j)</w:t>
      </w:r>
      <w:r w:rsidRPr="00C5565F">
        <w:tab/>
      </w:r>
      <w:proofErr w:type="gramStart"/>
      <w:r w:rsidRPr="00C5565F">
        <w:t>issuing</w:t>
      </w:r>
      <w:proofErr w:type="gramEnd"/>
      <w:r w:rsidRPr="00C5565F">
        <w:t xml:space="preserve"> a monthly communication to each club;</w:t>
      </w:r>
    </w:p>
    <w:p w:rsidR="00533F3D" w:rsidRPr="00C5565F" w:rsidRDefault="00533F3D" w:rsidP="00533F3D">
      <w:pPr>
        <w:ind w:left="619" w:hanging="475"/>
      </w:pPr>
      <w:r w:rsidRPr="00C5565F">
        <w:t>(k)</w:t>
      </w:r>
      <w:r w:rsidRPr="00C5565F">
        <w:tab/>
      </w:r>
      <w:proofErr w:type="gramStart"/>
      <w:r w:rsidRPr="00C5565F">
        <w:t>reporting</w:t>
      </w:r>
      <w:proofErr w:type="gramEnd"/>
      <w:r w:rsidRPr="00C5565F">
        <w:t xml:space="preserve"> promptly to RI as required by the president or the board;</w:t>
      </w:r>
    </w:p>
    <w:p w:rsidR="00533F3D" w:rsidRPr="00C5565F" w:rsidRDefault="00533F3D" w:rsidP="00533F3D">
      <w:pPr>
        <w:ind w:left="619" w:hanging="475"/>
      </w:pPr>
      <w:r w:rsidRPr="00C5565F">
        <w:t>(l)</w:t>
      </w:r>
      <w:r w:rsidRPr="00C5565F">
        <w:tab/>
      </w:r>
      <w:proofErr w:type="gramStart"/>
      <w:r w:rsidRPr="00C5565F">
        <w:t>providing</w:t>
      </w:r>
      <w:proofErr w:type="gramEnd"/>
      <w:r w:rsidRPr="00C5565F">
        <w:t xml:space="preserve"> the governor-elect, before the international assembly, full information about the condition of clubs and recommended action to strengthen them;</w:t>
      </w:r>
    </w:p>
    <w:p w:rsidR="00533F3D" w:rsidRPr="00C5565F" w:rsidRDefault="00533F3D" w:rsidP="00533F3D">
      <w:pPr>
        <w:ind w:left="619" w:hanging="475"/>
      </w:pPr>
      <w:r w:rsidRPr="00C5565F">
        <w:t>(m)</w:t>
      </w:r>
      <w:r w:rsidRPr="00C5565F">
        <w:tab/>
      </w:r>
      <w:proofErr w:type="gramStart"/>
      <w:r w:rsidRPr="00C5565F">
        <w:t>assuring</w:t>
      </w:r>
      <w:proofErr w:type="gramEnd"/>
      <w:r w:rsidRPr="00C5565F">
        <w:t xml:space="preserve"> that district nominations and elections comply with the constitutional documents and RI’s established policies;</w:t>
      </w:r>
    </w:p>
    <w:p w:rsidR="00533F3D" w:rsidRPr="00C5565F" w:rsidRDefault="00533F3D" w:rsidP="00533F3D">
      <w:pPr>
        <w:tabs>
          <w:tab w:val="left" w:pos="619"/>
        </w:tabs>
        <w:ind w:left="619" w:hanging="475"/>
      </w:pPr>
      <w:r w:rsidRPr="00C5565F">
        <w:t>(n)</w:t>
      </w:r>
      <w:r w:rsidRPr="00C5565F">
        <w:tab/>
      </w:r>
      <w:proofErr w:type="gramStart"/>
      <w:r w:rsidRPr="00C5565F">
        <w:t>inquiring</w:t>
      </w:r>
      <w:proofErr w:type="gramEnd"/>
      <w:r w:rsidRPr="00C5565F">
        <w:t xml:space="preserve"> regularly about the activities of Rotarian organizations in the district;</w:t>
      </w:r>
    </w:p>
    <w:p w:rsidR="00533F3D" w:rsidRPr="00C5565F" w:rsidRDefault="00533F3D" w:rsidP="00533F3D">
      <w:pPr>
        <w:tabs>
          <w:tab w:val="left" w:pos="619"/>
        </w:tabs>
        <w:ind w:left="619" w:hanging="475"/>
      </w:pPr>
      <w:r w:rsidRPr="00C5565F">
        <w:t>(o)</w:t>
      </w:r>
      <w:r w:rsidRPr="00C5565F">
        <w:tab/>
      </w:r>
      <w:proofErr w:type="gramStart"/>
      <w:r w:rsidRPr="00C5565F">
        <w:t>transferring</w:t>
      </w:r>
      <w:proofErr w:type="gramEnd"/>
      <w:r w:rsidRPr="00C5565F">
        <w:t xml:space="preserve"> district files to the governor-elect;</w:t>
      </w:r>
      <w:r>
        <w:t xml:space="preserve"> and</w:t>
      </w:r>
    </w:p>
    <w:p w:rsidR="00533F3D" w:rsidRPr="00C5565F" w:rsidRDefault="00533F3D" w:rsidP="00533F3D">
      <w:pPr>
        <w:tabs>
          <w:tab w:val="left" w:pos="619"/>
        </w:tabs>
        <w:ind w:left="619" w:hanging="475"/>
      </w:pPr>
      <w:r w:rsidRPr="00C5565F">
        <w:t>(p)</w:t>
      </w:r>
      <w:r w:rsidRPr="00C5565F">
        <w:tab/>
      </w:r>
      <w:proofErr w:type="gramStart"/>
      <w:r w:rsidRPr="00C5565F">
        <w:t>performing</w:t>
      </w:r>
      <w:proofErr w:type="gramEnd"/>
      <w:r w:rsidRPr="00C5565F">
        <w:t xml:space="preserve"> any other duties as are inherent of an RI officer.</w:t>
      </w:r>
    </w:p>
    <w:p w:rsidR="00085638" w:rsidRDefault="00085638"/>
    <w:sectPr w:rsidR="0008563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F3D" w:rsidRDefault="00533F3D" w:rsidP="00533F3D">
      <w:r>
        <w:separator/>
      </w:r>
    </w:p>
  </w:endnote>
  <w:endnote w:type="continuationSeparator" w:id="0">
    <w:p w:rsidR="00533F3D" w:rsidRDefault="00533F3D" w:rsidP="0053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Malgun Gothic Semilight"/>
    <w:panose1 w:val="02020500000000000000"/>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F3D" w:rsidRDefault="00533F3D" w:rsidP="00533F3D">
      <w:r>
        <w:separator/>
      </w:r>
    </w:p>
  </w:footnote>
  <w:footnote w:type="continuationSeparator" w:id="0">
    <w:p w:rsidR="00533F3D" w:rsidRDefault="00533F3D" w:rsidP="00533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F3D" w:rsidRDefault="00533F3D" w:rsidP="00533F3D">
    <w:pPr>
      <w:pStyle w:val="Header"/>
      <w:tabs>
        <w:tab w:val="clear" w:pos="4680"/>
        <w:tab w:val="clear" w:pos="9360"/>
      </w:tabs>
      <w:jc w:val="center"/>
    </w:pPr>
    <w:r>
      <w:t>Rotary International Bylaws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F3D"/>
    <w:rsid w:val="00085638"/>
    <w:rsid w:val="00533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6E8D8"/>
  <w15:chartTrackingRefBased/>
  <w15:docId w15:val="{2E518281-7B50-443C-8CEE-7B46B6A3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F3D"/>
    <w:rPr>
      <w:rFonts w:ascii="Georgia" w:eastAsia="PMingLiU" w:hAnsi="Georg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F3D"/>
    <w:pPr>
      <w:tabs>
        <w:tab w:val="center" w:pos="4680"/>
        <w:tab w:val="right" w:pos="9360"/>
      </w:tabs>
    </w:pPr>
  </w:style>
  <w:style w:type="character" w:customStyle="1" w:styleId="HeaderChar">
    <w:name w:val="Header Char"/>
    <w:basedOn w:val="DefaultParagraphFont"/>
    <w:link w:val="Header"/>
    <w:uiPriority w:val="99"/>
    <w:rsid w:val="00533F3D"/>
    <w:rPr>
      <w:rFonts w:ascii="Georgia" w:eastAsia="PMingLiU" w:hAnsi="Georgia" w:cs="Times New Roman"/>
      <w:sz w:val="24"/>
      <w:szCs w:val="24"/>
    </w:rPr>
  </w:style>
  <w:style w:type="paragraph" w:styleId="Footer">
    <w:name w:val="footer"/>
    <w:basedOn w:val="Normal"/>
    <w:link w:val="FooterChar"/>
    <w:uiPriority w:val="99"/>
    <w:unhideWhenUsed/>
    <w:rsid w:val="00533F3D"/>
    <w:pPr>
      <w:tabs>
        <w:tab w:val="center" w:pos="4680"/>
        <w:tab w:val="right" w:pos="9360"/>
      </w:tabs>
    </w:pPr>
  </w:style>
  <w:style w:type="character" w:customStyle="1" w:styleId="FooterChar">
    <w:name w:val="Footer Char"/>
    <w:basedOn w:val="DefaultParagraphFont"/>
    <w:link w:val="Footer"/>
    <w:uiPriority w:val="99"/>
    <w:rsid w:val="00533F3D"/>
    <w:rPr>
      <w:rFonts w:ascii="Georgia" w:eastAsia="PMingLiU" w:hAnsi="Georg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Wells Fargo N.A.</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Sydney</dc:creator>
  <cp:keywords/>
  <dc:description/>
  <cp:lastModifiedBy>Gilbert, Sydney</cp:lastModifiedBy>
  <cp:revision>1</cp:revision>
  <dcterms:created xsi:type="dcterms:W3CDTF">2020-10-14T16:00:00Z</dcterms:created>
  <dcterms:modified xsi:type="dcterms:W3CDTF">2020-10-14T16:02:00Z</dcterms:modified>
</cp:coreProperties>
</file>