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Default="00694D6B">
      <w:r>
        <w:t>Board Meeting</w:t>
      </w:r>
    </w:p>
    <w:p w:rsidR="00694D6B" w:rsidRDefault="00694D6B">
      <w:r>
        <w:t>8/2/23</w:t>
      </w:r>
    </w:p>
    <w:p w:rsidR="00694D6B" w:rsidRDefault="00694D6B"/>
    <w:p w:rsidR="00694D6B" w:rsidRDefault="00694D6B">
      <w:r>
        <w:t>Attendees</w:t>
      </w:r>
    </w:p>
    <w:p w:rsidR="00694D6B" w:rsidRDefault="00694D6B">
      <w:r>
        <w:t>Larissa</w:t>
      </w:r>
    </w:p>
    <w:p w:rsidR="00694D6B" w:rsidRDefault="00694D6B">
      <w:r>
        <w:t>Wallace</w:t>
      </w:r>
    </w:p>
    <w:p w:rsidR="00694D6B" w:rsidRDefault="00694D6B">
      <w:r>
        <w:t>Ronald</w:t>
      </w:r>
    </w:p>
    <w:p w:rsidR="00694D6B" w:rsidRDefault="00694D6B">
      <w:r>
        <w:t>Bob</w:t>
      </w:r>
    </w:p>
    <w:p w:rsidR="00694D6B" w:rsidRDefault="00694D6B">
      <w:r>
        <w:t>Donald</w:t>
      </w:r>
    </w:p>
    <w:p w:rsidR="00694D6B" w:rsidRDefault="00694D6B"/>
    <w:p w:rsidR="00694D6B" w:rsidRDefault="0015106F" w:rsidP="00694D6B">
      <w:pPr>
        <w:pStyle w:val="ListParagraph"/>
        <w:numPr>
          <w:ilvl w:val="0"/>
          <w:numId w:val="1"/>
        </w:numPr>
      </w:pPr>
      <w:r>
        <w:t xml:space="preserve">Meeting starts at 12:11 p.m. </w:t>
      </w:r>
    </w:p>
    <w:p w:rsidR="0015106F" w:rsidRDefault="0015106F" w:rsidP="00694D6B">
      <w:pPr>
        <w:pStyle w:val="ListParagraph"/>
        <w:numPr>
          <w:ilvl w:val="0"/>
          <w:numId w:val="1"/>
        </w:numPr>
      </w:pPr>
      <w:r>
        <w:t>Larissa does not have July board meeting minutes; Wallace’s memory names that there were no action items and that all reports were received as was read. No one disagreed.</w:t>
      </w:r>
    </w:p>
    <w:p w:rsidR="0015106F" w:rsidRDefault="0015106F" w:rsidP="00694D6B">
      <w:pPr>
        <w:pStyle w:val="ListParagraph"/>
        <w:numPr>
          <w:ilvl w:val="0"/>
          <w:numId w:val="1"/>
        </w:numPr>
      </w:pPr>
      <w:r>
        <w:t>Board members reviewed the new website. Members should send Larissa any comments for updates by EOD on 8/3/23.</w:t>
      </w:r>
    </w:p>
    <w:p w:rsidR="0015106F" w:rsidRDefault="0015106F" w:rsidP="00694D6B">
      <w:pPr>
        <w:pStyle w:val="ListParagraph"/>
        <w:numPr>
          <w:ilvl w:val="0"/>
          <w:numId w:val="1"/>
        </w:numPr>
      </w:pPr>
      <w:r>
        <w:t>Ron read the financial statement for July.</w:t>
      </w:r>
      <w:r w:rsidR="002A432B">
        <w:t xml:space="preserve"> </w:t>
      </w:r>
      <w:r w:rsidR="007B0BC6">
        <w:t xml:space="preserve">Wallace names that there was a $200-dollar donation made by himself and Anne which reduced the price of the banner stands; wants to make an addendum to the report. </w:t>
      </w:r>
      <w:r w:rsidR="002A432B">
        <w:t>Trisha moves to approve with in-kind donation addendum</w:t>
      </w:r>
      <w:r w:rsidR="007B0BC6">
        <w:t xml:space="preserve">. </w:t>
      </w:r>
      <w:r w:rsidR="002A432B">
        <w:t xml:space="preserve"> Donald seconds.</w:t>
      </w:r>
    </w:p>
    <w:p w:rsidR="002A432B" w:rsidRDefault="002A432B" w:rsidP="00694D6B">
      <w:pPr>
        <w:pStyle w:val="ListParagraph"/>
        <w:numPr>
          <w:ilvl w:val="0"/>
          <w:numId w:val="1"/>
        </w:numPr>
      </w:pPr>
      <w:r>
        <w:t xml:space="preserve">Trisha shared a proposed budget for the 2023-2024 year based on number previously shared by Ron. </w:t>
      </w:r>
      <w:r w:rsidR="00AD27A8">
        <w:t xml:space="preserve">Ron makes recommendations on certain income items. Wallace names that he must review the document again before making any suggestions. Trisha says that she wants </w:t>
      </w:r>
      <w:r w:rsidR="00CC1B4B">
        <w:t xml:space="preserve">Ron </w:t>
      </w:r>
      <w:r w:rsidR="00AD27A8">
        <w:t>to update the spreadsheet each month to accurately portray money spent over the year.</w:t>
      </w:r>
    </w:p>
    <w:p w:rsidR="00AD27A8" w:rsidRDefault="00AD27A8" w:rsidP="00694D6B">
      <w:pPr>
        <w:pStyle w:val="ListParagraph"/>
        <w:numPr>
          <w:ilvl w:val="0"/>
          <w:numId w:val="1"/>
        </w:numPr>
      </w:pPr>
      <w:proofErr w:type="spellStart"/>
      <w:r>
        <w:t>DACdb</w:t>
      </w:r>
      <w:proofErr w:type="spellEnd"/>
      <w:r>
        <w:t xml:space="preserve"> training is complete for engagement and website. There is one more session for financial; Ron says that next week is a good time. </w:t>
      </w:r>
    </w:p>
    <w:p w:rsidR="00AD27A8" w:rsidRDefault="00AD27A8" w:rsidP="00694D6B">
      <w:pPr>
        <w:pStyle w:val="ListParagraph"/>
        <w:numPr>
          <w:ilvl w:val="0"/>
          <w:numId w:val="1"/>
        </w:numPr>
      </w:pPr>
      <w:r>
        <w:t xml:space="preserve">Jazz on the Green is 8/19. Trisha wants something to give out to people who come up to the table. Our goal is to begin fundraising through a 50/50 raffle. 1 for </w:t>
      </w:r>
      <w:r w:rsidR="00C73949">
        <w:t>$</w:t>
      </w:r>
      <w:r>
        <w:t xml:space="preserve">5, 3 for </w:t>
      </w:r>
      <w:r w:rsidR="00C73949">
        <w:t>$</w:t>
      </w:r>
      <w:r>
        <w:t xml:space="preserve">10, </w:t>
      </w:r>
      <w:r w:rsidR="00C73949">
        <w:t>5 for $20.</w:t>
      </w:r>
    </w:p>
    <w:p w:rsidR="00CC1B4B" w:rsidRDefault="00C73949" w:rsidP="00694D6B">
      <w:pPr>
        <w:pStyle w:val="ListParagraph"/>
        <w:numPr>
          <w:ilvl w:val="0"/>
          <w:numId w:val="1"/>
        </w:numPr>
      </w:pPr>
      <w:r>
        <w:t>Ron suggests using the etiquette dinner as a means to get people to donate. Wallace suggests featuring student programs. Trisha thinks we should find a way to incorporate all of the programs.</w:t>
      </w:r>
    </w:p>
    <w:p w:rsidR="00CC1B4B" w:rsidRDefault="00CC1B4B">
      <w:bookmarkStart w:id="0" w:name="_GoBack"/>
      <w:bookmarkEnd w:id="0"/>
    </w:p>
    <w:sectPr w:rsidR="00CC1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C45"/>
    <w:multiLevelType w:val="hybridMultilevel"/>
    <w:tmpl w:val="5906B676"/>
    <w:lvl w:ilvl="0" w:tplc="132AB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B"/>
    <w:rsid w:val="0015106F"/>
    <w:rsid w:val="002A432B"/>
    <w:rsid w:val="003B03EF"/>
    <w:rsid w:val="00504FA5"/>
    <w:rsid w:val="00694D6B"/>
    <w:rsid w:val="007B0BC6"/>
    <w:rsid w:val="00AD27A8"/>
    <w:rsid w:val="00BD0F71"/>
    <w:rsid w:val="00C73949"/>
    <w:rsid w:val="00C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1875"/>
  <w15:chartTrackingRefBased/>
  <w15:docId w15:val="{F19B27D7-A09B-4F88-940D-0C3BE2FA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staff@central.local</dc:creator>
  <cp:keywords/>
  <dc:description/>
  <cp:lastModifiedBy>McNeil, Larissa M.</cp:lastModifiedBy>
  <cp:revision>3</cp:revision>
  <dcterms:created xsi:type="dcterms:W3CDTF">2023-08-02T17:00:00Z</dcterms:created>
  <dcterms:modified xsi:type="dcterms:W3CDTF">2023-09-13T17:21:00Z</dcterms:modified>
</cp:coreProperties>
</file>