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6736" w:rsidRDefault="00D5046C" w:rsidP="00D5046C">
      <w:pPr>
        <w:spacing w:after="0"/>
        <w:jc w:val="center"/>
        <w:rPr>
          <w:sz w:val="28"/>
          <w:szCs w:val="28"/>
        </w:rPr>
      </w:pPr>
      <w:bookmarkStart w:id="0" w:name="_GoBack"/>
      <w:bookmarkEnd w:id="0"/>
      <w:r>
        <w:rPr>
          <w:sz w:val="28"/>
          <w:szCs w:val="28"/>
        </w:rPr>
        <w:t>From the President</w:t>
      </w:r>
    </w:p>
    <w:p w:rsidR="00D5046C" w:rsidRDefault="00D5046C" w:rsidP="00D5046C">
      <w:pPr>
        <w:spacing w:after="0"/>
        <w:jc w:val="center"/>
        <w:rPr>
          <w:sz w:val="28"/>
          <w:szCs w:val="28"/>
        </w:rPr>
      </w:pPr>
    </w:p>
    <w:p w:rsidR="00D5046C" w:rsidRDefault="00D5046C" w:rsidP="00D5046C">
      <w:pPr>
        <w:spacing w:after="0"/>
        <w:jc w:val="center"/>
        <w:rPr>
          <w:sz w:val="28"/>
          <w:szCs w:val="28"/>
        </w:rPr>
      </w:pPr>
      <w:r>
        <w:rPr>
          <w:sz w:val="28"/>
          <w:szCs w:val="28"/>
        </w:rPr>
        <w:t xml:space="preserve">“You &amp; I know how good we have become, </w:t>
      </w:r>
    </w:p>
    <w:p w:rsidR="00D5046C" w:rsidRDefault="00D5046C" w:rsidP="00D5046C">
      <w:pPr>
        <w:spacing w:after="0"/>
        <w:jc w:val="center"/>
        <w:rPr>
          <w:sz w:val="28"/>
          <w:szCs w:val="28"/>
        </w:rPr>
      </w:pPr>
      <w:proofErr w:type="gramStart"/>
      <w:r>
        <w:rPr>
          <w:sz w:val="28"/>
          <w:szCs w:val="28"/>
        </w:rPr>
        <w:t>but</w:t>
      </w:r>
      <w:proofErr w:type="gramEnd"/>
      <w:r>
        <w:rPr>
          <w:sz w:val="28"/>
          <w:szCs w:val="28"/>
        </w:rPr>
        <w:t xml:space="preserve"> we don’t have any idea of how good we could be.”</w:t>
      </w:r>
    </w:p>
    <w:p w:rsidR="00B10B10" w:rsidRDefault="00B10B10" w:rsidP="00D5046C">
      <w:pPr>
        <w:spacing w:after="0"/>
        <w:rPr>
          <w:sz w:val="28"/>
          <w:szCs w:val="28"/>
        </w:rPr>
      </w:pPr>
    </w:p>
    <w:p w:rsidR="009A64F7" w:rsidRDefault="00D5046C" w:rsidP="00D5046C">
      <w:pPr>
        <w:spacing w:after="0"/>
        <w:rPr>
          <w:sz w:val="24"/>
          <w:szCs w:val="24"/>
        </w:rPr>
      </w:pPr>
      <w:r w:rsidRPr="00D5046C">
        <w:rPr>
          <w:sz w:val="24"/>
          <w:szCs w:val="24"/>
        </w:rPr>
        <w:t>Change-of-Horses Banquet on June 25, 2013, marked the end of Southeast Tu</w:t>
      </w:r>
      <w:r>
        <w:rPr>
          <w:sz w:val="24"/>
          <w:szCs w:val="24"/>
        </w:rPr>
        <w:t>lsa Rotary’s 43</w:t>
      </w:r>
      <w:r w:rsidRPr="00D5046C">
        <w:rPr>
          <w:sz w:val="24"/>
          <w:szCs w:val="24"/>
          <w:vertAlign w:val="superscript"/>
        </w:rPr>
        <w:t>rd</w:t>
      </w:r>
      <w:r>
        <w:rPr>
          <w:sz w:val="24"/>
          <w:szCs w:val="24"/>
        </w:rPr>
        <w:t xml:space="preserve"> year. </w:t>
      </w:r>
      <w:r w:rsidR="001C0490">
        <w:rPr>
          <w:sz w:val="24"/>
          <w:szCs w:val="24"/>
        </w:rPr>
        <w:t xml:space="preserve"> Marked with a</w:t>
      </w:r>
      <w:r>
        <w:rPr>
          <w:sz w:val="24"/>
          <w:szCs w:val="24"/>
        </w:rPr>
        <w:t xml:space="preserve"> rich history of Service </w:t>
      </w:r>
      <w:proofErr w:type="gramStart"/>
      <w:r>
        <w:rPr>
          <w:sz w:val="24"/>
          <w:szCs w:val="24"/>
        </w:rPr>
        <w:t>Above</w:t>
      </w:r>
      <w:proofErr w:type="gramEnd"/>
      <w:r>
        <w:rPr>
          <w:sz w:val="24"/>
          <w:szCs w:val="24"/>
        </w:rPr>
        <w:t xml:space="preserve"> Self, our club’s reach is deep &amp; sustains many initiatives. </w:t>
      </w:r>
      <w:proofErr w:type="gramStart"/>
      <w:r>
        <w:rPr>
          <w:sz w:val="24"/>
          <w:szCs w:val="24"/>
        </w:rPr>
        <w:t>As our new motto says, “Serving Students, Our Community &amp; the World with Heart.”</w:t>
      </w:r>
      <w:proofErr w:type="gramEnd"/>
      <w:r w:rsidR="009A64F7">
        <w:rPr>
          <w:sz w:val="24"/>
          <w:szCs w:val="24"/>
        </w:rPr>
        <w:t xml:space="preserve">  The 2013-2014 Rotary year looks to continue the club’s legacy.  </w:t>
      </w:r>
    </w:p>
    <w:p w:rsidR="009A64F7" w:rsidRDefault="009A64F7" w:rsidP="00D5046C">
      <w:pPr>
        <w:spacing w:after="0"/>
        <w:rPr>
          <w:sz w:val="24"/>
          <w:szCs w:val="24"/>
        </w:rPr>
      </w:pPr>
    </w:p>
    <w:p w:rsidR="009A64F7" w:rsidRDefault="009A64F7" w:rsidP="00D5046C">
      <w:pPr>
        <w:spacing w:after="0"/>
        <w:rPr>
          <w:sz w:val="24"/>
          <w:szCs w:val="24"/>
        </w:rPr>
      </w:pPr>
      <w:r>
        <w:rPr>
          <w:sz w:val="24"/>
          <w:szCs w:val="24"/>
        </w:rPr>
        <w:t>Equipped with a “Vision,” I feel privileged to lead.  In Southeast Tulsa Rotary’s 44</w:t>
      </w:r>
      <w:r w:rsidRPr="009A64F7">
        <w:rPr>
          <w:sz w:val="24"/>
          <w:szCs w:val="24"/>
          <w:vertAlign w:val="superscript"/>
        </w:rPr>
        <w:t>th</w:t>
      </w:r>
      <w:r>
        <w:rPr>
          <w:sz w:val="24"/>
          <w:szCs w:val="24"/>
        </w:rPr>
        <w:t xml:space="preserve"> year, </w:t>
      </w:r>
      <w:r w:rsidR="00E30EBB">
        <w:rPr>
          <w:sz w:val="24"/>
          <w:szCs w:val="24"/>
        </w:rPr>
        <w:t xml:space="preserve">we embark on a 5 year journey that reaches beyond the thing that is, into the conception of what we could be.  Our club’s commitment to the “Vision” defines a shared commitment, provides long term direction, </w:t>
      </w:r>
      <w:proofErr w:type="gramStart"/>
      <w:r w:rsidR="00E30EBB">
        <w:rPr>
          <w:sz w:val="24"/>
          <w:szCs w:val="24"/>
        </w:rPr>
        <w:t>creates</w:t>
      </w:r>
      <w:proofErr w:type="gramEnd"/>
      <w:r w:rsidR="00E30EBB">
        <w:rPr>
          <w:sz w:val="24"/>
          <w:szCs w:val="24"/>
        </w:rPr>
        <w:t xml:space="preserve"> a framework to accomplish goals &amp; objectives.   .   . </w:t>
      </w:r>
      <w:proofErr w:type="gramStart"/>
      <w:r w:rsidR="00E30EBB">
        <w:rPr>
          <w:sz w:val="24"/>
          <w:szCs w:val="24"/>
        </w:rPr>
        <w:t>while</w:t>
      </w:r>
      <w:proofErr w:type="gramEnd"/>
      <w:r w:rsidR="00E30EBB">
        <w:rPr>
          <w:sz w:val="24"/>
          <w:szCs w:val="24"/>
        </w:rPr>
        <w:t xml:space="preserve"> optimizing members talents &amp; resources.  I’m excited &amp; ready-to-go!</w:t>
      </w:r>
    </w:p>
    <w:p w:rsidR="00E30EBB" w:rsidRDefault="00E30EBB" w:rsidP="00D5046C">
      <w:pPr>
        <w:spacing w:after="0"/>
        <w:rPr>
          <w:sz w:val="24"/>
          <w:szCs w:val="24"/>
        </w:rPr>
      </w:pPr>
    </w:p>
    <w:p w:rsidR="00E30EBB" w:rsidRDefault="00E30EBB" w:rsidP="00D5046C">
      <w:pPr>
        <w:spacing w:after="0"/>
        <w:rPr>
          <w:sz w:val="24"/>
          <w:szCs w:val="24"/>
        </w:rPr>
      </w:pPr>
      <w:r>
        <w:rPr>
          <w:sz w:val="24"/>
          <w:szCs w:val="24"/>
        </w:rPr>
        <w:t xml:space="preserve">As a quick review, </w:t>
      </w:r>
      <w:r w:rsidR="00941C06">
        <w:rPr>
          <w:sz w:val="24"/>
          <w:szCs w:val="24"/>
        </w:rPr>
        <w:t xml:space="preserve">here are a few of the initiatives the </w:t>
      </w:r>
      <w:r>
        <w:rPr>
          <w:sz w:val="24"/>
          <w:szCs w:val="24"/>
        </w:rPr>
        <w:t>Southeast Tulsa Rotary’s “Vision”</w:t>
      </w:r>
      <w:r w:rsidR="00941C06">
        <w:rPr>
          <w:sz w:val="24"/>
          <w:szCs w:val="24"/>
        </w:rPr>
        <w:t xml:space="preserve"> </w:t>
      </w:r>
      <w:proofErr w:type="gramStart"/>
      <w:r w:rsidR="00941C06">
        <w:rPr>
          <w:sz w:val="24"/>
          <w:szCs w:val="24"/>
        </w:rPr>
        <w:t xml:space="preserve">provided </w:t>
      </w:r>
      <w:r>
        <w:rPr>
          <w:sz w:val="24"/>
          <w:szCs w:val="24"/>
        </w:rPr>
        <w:t xml:space="preserve"> .</w:t>
      </w:r>
      <w:proofErr w:type="gramEnd"/>
      <w:r>
        <w:rPr>
          <w:sz w:val="24"/>
          <w:szCs w:val="24"/>
        </w:rPr>
        <w:t xml:space="preserve">   .   .</w:t>
      </w:r>
    </w:p>
    <w:p w:rsidR="00B10B10" w:rsidRDefault="00B10B10" w:rsidP="00B10B10">
      <w:pPr>
        <w:spacing w:after="0"/>
        <w:rPr>
          <w:sz w:val="24"/>
          <w:szCs w:val="24"/>
        </w:rPr>
      </w:pPr>
    </w:p>
    <w:p w:rsidR="00E30EBB" w:rsidRDefault="00E30EBB" w:rsidP="00B10B10">
      <w:pPr>
        <w:spacing w:after="0"/>
        <w:rPr>
          <w:sz w:val="24"/>
          <w:szCs w:val="24"/>
        </w:rPr>
      </w:pPr>
      <w:r>
        <w:rPr>
          <w:sz w:val="24"/>
          <w:szCs w:val="24"/>
        </w:rPr>
        <w:t xml:space="preserve">By the 2017-2018 Rotary year, Southeast Tulsa Rotary </w:t>
      </w:r>
      <w:proofErr w:type="gramStart"/>
      <w:r>
        <w:rPr>
          <w:sz w:val="24"/>
          <w:szCs w:val="24"/>
        </w:rPr>
        <w:t>will .</w:t>
      </w:r>
      <w:proofErr w:type="gramEnd"/>
      <w:r>
        <w:rPr>
          <w:sz w:val="24"/>
          <w:szCs w:val="24"/>
        </w:rPr>
        <w:t xml:space="preserve">    .    .</w:t>
      </w:r>
    </w:p>
    <w:p w:rsidR="00C36672" w:rsidRDefault="00E30EBB" w:rsidP="00941C06">
      <w:pPr>
        <w:pStyle w:val="ListParagraph"/>
        <w:numPr>
          <w:ilvl w:val="0"/>
          <w:numId w:val="1"/>
        </w:numPr>
        <w:spacing w:after="0"/>
        <w:rPr>
          <w:sz w:val="24"/>
          <w:szCs w:val="24"/>
        </w:rPr>
      </w:pPr>
      <w:r>
        <w:rPr>
          <w:sz w:val="24"/>
          <w:szCs w:val="24"/>
        </w:rPr>
        <w:t>Have 75 members</w:t>
      </w:r>
    </w:p>
    <w:p w:rsidR="00941C06" w:rsidRPr="00941C06" w:rsidRDefault="00941C06" w:rsidP="00941C06">
      <w:pPr>
        <w:pStyle w:val="ListParagraph"/>
        <w:numPr>
          <w:ilvl w:val="0"/>
          <w:numId w:val="1"/>
        </w:numPr>
        <w:spacing w:after="0"/>
        <w:rPr>
          <w:sz w:val="24"/>
          <w:szCs w:val="24"/>
        </w:rPr>
      </w:pPr>
      <w:r>
        <w:rPr>
          <w:sz w:val="24"/>
          <w:szCs w:val="24"/>
        </w:rPr>
        <w:t>A Recruitment &amp; Development Committee for Membership</w:t>
      </w:r>
    </w:p>
    <w:p w:rsidR="00C36672" w:rsidRDefault="00B10B10" w:rsidP="00E30EBB">
      <w:pPr>
        <w:pStyle w:val="ListParagraph"/>
        <w:numPr>
          <w:ilvl w:val="0"/>
          <w:numId w:val="1"/>
        </w:numPr>
        <w:spacing w:after="0"/>
        <w:rPr>
          <w:sz w:val="24"/>
          <w:szCs w:val="24"/>
        </w:rPr>
      </w:pPr>
      <w:r>
        <w:rPr>
          <w:sz w:val="24"/>
          <w:szCs w:val="24"/>
        </w:rPr>
        <w:t>Flexible attendance options for younger members</w:t>
      </w:r>
    </w:p>
    <w:p w:rsidR="00C36672" w:rsidRPr="00B10B10" w:rsidRDefault="00B10B10" w:rsidP="00B10B10">
      <w:pPr>
        <w:pStyle w:val="ListParagraph"/>
        <w:numPr>
          <w:ilvl w:val="0"/>
          <w:numId w:val="1"/>
        </w:numPr>
        <w:spacing w:after="0"/>
        <w:rPr>
          <w:sz w:val="24"/>
          <w:szCs w:val="24"/>
        </w:rPr>
      </w:pPr>
      <w:proofErr w:type="spellStart"/>
      <w:r>
        <w:rPr>
          <w:sz w:val="24"/>
          <w:szCs w:val="24"/>
        </w:rPr>
        <w:t>Roteract</w:t>
      </w:r>
      <w:proofErr w:type="spellEnd"/>
      <w:r>
        <w:rPr>
          <w:sz w:val="24"/>
          <w:szCs w:val="24"/>
        </w:rPr>
        <w:t xml:space="preserve"> Club @ ORU</w:t>
      </w:r>
    </w:p>
    <w:p w:rsidR="00941C06" w:rsidRDefault="00941C06" w:rsidP="00E30EBB">
      <w:pPr>
        <w:pStyle w:val="ListParagraph"/>
        <w:numPr>
          <w:ilvl w:val="0"/>
          <w:numId w:val="1"/>
        </w:numPr>
        <w:spacing w:after="0"/>
        <w:rPr>
          <w:sz w:val="24"/>
          <w:szCs w:val="24"/>
        </w:rPr>
      </w:pPr>
      <w:r>
        <w:rPr>
          <w:sz w:val="24"/>
          <w:szCs w:val="24"/>
        </w:rPr>
        <w:t>Club has a Public Relations Director</w:t>
      </w:r>
    </w:p>
    <w:p w:rsidR="00C36672" w:rsidRDefault="00C36672" w:rsidP="00E30EBB">
      <w:pPr>
        <w:pStyle w:val="ListParagraph"/>
        <w:numPr>
          <w:ilvl w:val="0"/>
          <w:numId w:val="1"/>
        </w:numPr>
        <w:spacing w:after="0"/>
        <w:rPr>
          <w:sz w:val="24"/>
          <w:szCs w:val="24"/>
        </w:rPr>
      </w:pPr>
      <w:r>
        <w:rPr>
          <w:sz w:val="24"/>
          <w:szCs w:val="24"/>
        </w:rPr>
        <w:t>Communication to membership will utilizing all available channels</w:t>
      </w:r>
    </w:p>
    <w:p w:rsidR="00C36672" w:rsidRDefault="00C36672" w:rsidP="00E30EBB">
      <w:pPr>
        <w:pStyle w:val="ListParagraph"/>
        <w:numPr>
          <w:ilvl w:val="0"/>
          <w:numId w:val="1"/>
        </w:numPr>
        <w:spacing w:after="0"/>
        <w:rPr>
          <w:sz w:val="24"/>
          <w:szCs w:val="24"/>
        </w:rPr>
      </w:pPr>
      <w:r>
        <w:rPr>
          <w:sz w:val="24"/>
          <w:szCs w:val="24"/>
        </w:rPr>
        <w:t>Opportunity to participate in 3 family fellowships / year</w:t>
      </w:r>
    </w:p>
    <w:p w:rsidR="00C36672" w:rsidRPr="00941C06" w:rsidRDefault="00C36672" w:rsidP="00941C06">
      <w:pPr>
        <w:pStyle w:val="ListParagraph"/>
        <w:numPr>
          <w:ilvl w:val="0"/>
          <w:numId w:val="1"/>
        </w:numPr>
        <w:spacing w:after="0"/>
        <w:rPr>
          <w:sz w:val="24"/>
          <w:szCs w:val="24"/>
        </w:rPr>
      </w:pPr>
      <w:r>
        <w:rPr>
          <w:sz w:val="24"/>
          <w:szCs w:val="24"/>
        </w:rPr>
        <w:t>Food &amp; clothing pantry @ Roy Clark Elementary</w:t>
      </w:r>
    </w:p>
    <w:p w:rsidR="00C36672" w:rsidRDefault="00C36672" w:rsidP="00E30EBB">
      <w:pPr>
        <w:pStyle w:val="ListParagraph"/>
        <w:numPr>
          <w:ilvl w:val="0"/>
          <w:numId w:val="1"/>
        </w:numPr>
        <w:spacing w:after="0"/>
        <w:rPr>
          <w:sz w:val="24"/>
          <w:szCs w:val="24"/>
        </w:rPr>
      </w:pPr>
      <w:r>
        <w:rPr>
          <w:sz w:val="24"/>
          <w:szCs w:val="24"/>
        </w:rPr>
        <w:t>Organized outreach to disadvantaged children in life skills, job readiness, mentoring, literacy and graduation celebrations</w:t>
      </w:r>
    </w:p>
    <w:p w:rsidR="00C36672" w:rsidRDefault="00C36672" w:rsidP="00E30EBB">
      <w:pPr>
        <w:pStyle w:val="ListParagraph"/>
        <w:numPr>
          <w:ilvl w:val="0"/>
          <w:numId w:val="1"/>
        </w:numPr>
        <w:spacing w:after="0"/>
        <w:rPr>
          <w:sz w:val="24"/>
          <w:szCs w:val="24"/>
        </w:rPr>
      </w:pPr>
      <w:proofErr w:type="spellStart"/>
      <w:r>
        <w:rPr>
          <w:sz w:val="24"/>
          <w:szCs w:val="24"/>
        </w:rPr>
        <w:t>FitFest</w:t>
      </w:r>
      <w:proofErr w:type="spellEnd"/>
      <w:r>
        <w:rPr>
          <w:sz w:val="24"/>
          <w:szCs w:val="24"/>
        </w:rPr>
        <w:t xml:space="preserve"> has become awareness project year-round</w:t>
      </w:r>
    </w:p>
    <w:p w:rsidR="00E30EBB" w:rsidRDefault="00E30EBB" w:rsidP="00E30EBB">
      <w:pPr>
        <w:pStyle w:val="ListParagraph"/>
        <w:numPr>
          <w:ilvl w:val="0"/>
          <w:numId w:val="1"/>
        </w:numPr>
        <w:spacing w:after="0"/>
        <w:rPr>
          <w:sz w:val="24"/>
          <w:szCs w:val="24"/>
        </w:rPr>
      </w:pPr>
      <w:proofErr w:type="spellStart"/>
      <w:r>
        <w:rPr>
          <w:sz w:val="24"/>
          <w:szCs w:val="24"/>
        </w:rPr>
        <w:t>FitFest</w:t>
      </w:r>
      <w:proofErr w:type="spellEnd"/>
      <w:r>
        <w:rPr>
          <w:sz w:val="24"/>
          <w:szCs w:val="24"/>
        </w:rPr>
        <w:t xml:space="preserve"> will raise $60,000 / year</w:t>
      </w:r>
    </w:p>
    <w:p w:rsidR="00B10B10" w:rsidRDefault="00B10B10" w:rsidP="00E30EBB">
      <w:pPr>
        <w:pStyle w:val="ListParagraph"/>
        <w:numPr>
          <w:ilvl w:val="0"/>
          <w:numId w:val="1"/>
        </w:numPr>
        <w:spacing w:after="0"/>
        <w:rPr>
          <w:sz w:val="24"/>
          <w:szCs w:val="24"/>
        </w:rPr>
      </w:pPr>
      <w:proofErr w:type="spellStart"/>
      <w:r>
        <w:rPr>
          <w:sz w:val="24"/>
          <w:szCs w:val="24"/>
        </w:rPr>
        <w:t>FitFest</w:t>
      </w:r>
      <w:proofErr w:type="spellEnd"/>
      <w:r>
        <w:rPr>
          <w:sz w:val="24"/>
          <w:szCs w:val="24"/>
        </w:rPr>
        <w:t xml:space="preserve"> supports community medical clinics @ $10000.00/year</w:t>
      </w:r>
    </w:p>
    <w:p w:rsidR="00C36672" w:rsidRDefault="00C36672" w:rsidP="00E30EBB">
      <w:pPr>
        <w:pStyle w:val="ListParagraph"/>
        <w:numPr>
          <w:ilvl w:val="0"/>
          <w:numId w:val="1"/>
        </w:numPr>
        <w:spacing w:after="0"/>
        <w:rPr>
          <w:sz w:val="24"/>
          <w:szCs w:val="24"/>
        </w:rPr>
      </w:pPr>
      <w:r>
        <w:rPr>
          <w:sz w:val="24"/>
          <w:szCs w:val="24"/>
        </w:rPr>
        <w:t>1500 dictionaries to Union Public School 3</w:t>
      </w:r>
      <w:r w:rsidRPr="00C36672">
        <w:rPr>
          <w:sz w:val="24"/>
          <w:szCs w:val="24"/>
          <w:vertAlign w:val="superscript"/>
        </w:rPr>
        <w:t>rd</w:t>
      </w:r>
      <w:r>
        <w:rPr>
          <w:sz w:val="24"/>
          <w:szCs w:val="24"/>
        </w:rPr>
        <w:t xml:space="preserve"> graders</w:t>
      </w:r>
    </w:p>
    <w:p w:rsidR="00E30EBB" w:rsidRDefault="00C36672" w:rsidP="00E30EBB">
      <w:pPr>
        <w:pStyle w:val="ListParagraph"/>
        <w:numPr>
          <w:ilvl w:val="0"/>
          <w:numId w:val="1"/>
        </w:numPr>
        <w:spacing w:after="0"/>
        <w:rPr>
          <w:sz w:val="24"/>
          <w:szCs w:val="24"/>
        </w:rPr>
      </w:pPr>
      <w:r>
        <w:rPr>
          <w:sz w:val="24"/>
          <w:szCs w:val="24"/>
        </w:rPr>
        <w:t>Have created a community advisory board to inform the Club of community needs</w:t>
      </w:r>
    </w:p>
    <w:p w:rsidR="00941C06" w:rsidRDefault="00941C06" w:rsidP="00E30EBB">
      <w:pPr>
        <w:pStyle w:val="ListParagraph"/>
        <w:numPr>
          <w:ilvl w:val="0"/>
          <w:numId w:val="1"/>
        </w:numPr>
        <w:spacing w:after="0"/>
        <w:rPr>
          <w:sz w:val="24"/>
          <w:szCs w:val="24"/>
        </w:rPr>
      </w:pPr>
      <w:r>
        <w:rPr>
          <w:sz w:val="24"/>
          <w:szCs w:val="24"/>
        </w:rPr>
        <w:t>Expanded Youth Exchange, to include scholarships for advanced studies</w:t>
      </w:r>
    </w:p>
    <w:p w:rsidR="00B10B10" w:rsidRDefault="00941C06" w:rsidP="00B10B10">
      <w:pPr>
        <w:pStyle w:val="ListParagraph"/>
        <w:numPr>
          <w:ilvl w:val="0"/>
          <w:numId w:val="1"/>
        </w:numPr>
        <w:spacing w:after="0"/>
        <w:rPr>
          <w:sz w:val="24"/>
          <w:szCs w:val="24"/>
        </w:rPr>
      </w:pPr>
      <w:r>
        <w:rPr>
          <w:sz w:val="24"/>
          <w:szCs w:val="24"/>
        </w:rPr>
        <w:t>Fund Roy Cla</w:t>
      </w:r>
      <w:r w:rsidR="00B10B10">
        <w:rPr>
          <w:sz w:val="24"/>
          <w:szCs w:val="24"/>
        </w:rPr>
        <w:t>rk Music Program @ $7500.00/year</w:t>
      </w:r>
    </w:p>
    <w:p w:rsidR="00941C06" w:rsidRDefault="00941C06" w:rsidP="00B10B10">
      <w:pPr>
        <w:pStyle w:val="ListParagraph"/>
        <w:numPr>
          <w:ilvl w:val="0"/>
          <w:numId w:val="1"/>
        </w:numPr>
        <w:spacing w:after="0"/>
        <w:rPr>
          <w:sz w:val="24"/>
          <w:szCs w:val="24"/>
        </w:rPr>
      </w:pPr>
      <w:r w:rsidRPr="00B10B10">
        <w:rPr>
          <w:sz w:val="24"/>
          <w:szCs w:val="24"/>
        </w:rPr>
        <w:t>100% of Club are Paul Harris Fellows (through matching &amp; other sponsorships)</w:t>
      </w:r>
    </w:p>
    <w:p w:rsidR="00B10B10" w:rsidRPr="00B10B10" w:rsidRDefault="00B10B10" w:rsidP="00B10B10">
      <w:pPr>
        <w:pStyle w:val="ListParagraph"/>
        <w:spacing w:after="0"/>
        <w:rPr>
          <w:sz w:val="24"/>
          <w:szCs w:val="24"/>
        </w:rPr>
      </w:pPr>
    </w:p>
    <w:p w:rsidR="00D5046C" w:rsidRDefault="00B10B10" w:rsidP="00D5046C">
      <w:pPr>
        <w:spacing w:after="0"/>
        <w:rPr>
          <w:sz w:val="24"/>
          <w:szCs w:val="24"/>
        </w:rPr>
      </w:pPr>
      <w:r>
        <w:rPr>
          <w:sz w:val="24"/>
          <w:szCs w:val="24"/>
        </w:rPr>
        <w:lastRenderedPageBreak/>
        <w:t xml:space="preserve">I expect to accomplish a lot in my year as your President.  Of course, your help is critical.  Please don’t wait to be asked.  Talk to me or any one of my Board Directors to get “buckled-in” for this exciting journey.  </w:t>
      </w:r>
      <w:r w:rsidR="001C0490">
        <w:rPr>
          <w:sz w:val="24"/>
          <w:szCs w:val="24"/>
        </w:rPr>
        <w:t>As one famous Rotarian put it,</w:t>
      </w:r>
    </w:p>
    <w:p w:rsidR="001C0490" w:rsidRDefault="001C0490" w:rsidP="00D5046C">
      <w:pPr>
        <w:spacing w:after="0"/>
        <w:rPr>
          <w:sz w:val="24"/>
          <w:szCs w:val="24"/>
        </w:rPr>
      </w:pPr>
    </w:p>
    <w:p w:rsidR="001C0490" w:rsidRDefault="001C0490" w:rsidP="001C0490">
      <w:pPr>
        <w:spacing w:after="0"/>
        <w:jc w:val="center"/>
        <w:rPr>
          <w:sz w:val="24"/>
          <w:szCs w:val="24"/>
        </w:rPr>
      </w:pPr>
      <w:r>
        <w:rPr>
          <w:sz w:val="24"/>
          <w:szCs w:val="24"/>
        </w:rPr>
        <w:t xml:space="preserve">“Rotary is not an organization for retrospection.  It is rather one </w:t>
      </w:r>
      <w:proofErr w:type="gramStart"/>
      <w:r>
        <w:rPr>
          <w:sz w:val="24"/>
          <w:szCs w:val="24"/>
        </w:rPr>
        <w:t>whose</w:t>
      </w:r>
      <w:proofErr w:type="gramEnd"/>
      <w:r>
        <w:rPr>
          <w:sz w:val="24"/>
          <w:szCs w:val="24"/>
        </w:rPr>
        <w:t xml:space="preserve"> worth &amp; purpose</w:t>
      </w:r>
    </w:p>
    <w:p w:rsidR="001C0490" w:rsidRDefault="001C0490" w:rsidP="001C0490">
      <w:pPr>
        <w:spacing w:after="0"/>
        <w:jc w:val="center"/>
        <w:rPr>
          <w:sz w:val="24"/>
          <w:szCs w:val="24"/>
        </w:rPr>
      </w:pPr>
      <w:proofErr w:type="gramStart"/>
      <w:r>
        <w:rPr>
          <w:sz w:val="24"/>
          <w:szCs w:val="24"/>
        </w:rPr>
        <w:t>lie</w:t>
      </w:r>
      <w:proofErr w:type="gramEnd"/>
      <w:r>
        <w:rPr>
          <w:sz w:val="24"/>
          <w:szCs w:val="24"/>
        </w:rPr>
        <w:t xml:space="preserve"> in </w:t>
      </w:r>
      <w:r>
        <w:rPr>
          <w:b/>
          <w:sz w:val="24"/>
          <w:szCs w:val="24"/>
          <w:u w:val="single"/>
        </w:rPr>
        <w:t>future activity</w:t>
      </w:r>
      <w:r>
        <w:rPr>
          <w:sz w:val="24"/>
          <w:szCs w:val="24"/>
        </w:rPr>
        <w:t xml:space="preserve"> rather than past performance.”</w:t>
      </w:r>
    </w:p>
    <w:p w:rsidR="001C0490" w:rsidRDefault="001C0490" w:rsidP="001C0490">
      <w:pPr>
        <w:spacing w:after="0"/>
        <w:jc w:val="center"/>
        <w:rPr>
          <w:sz w:val="24"/>
          <w:szCs w:val="24"/>
        </w:rPr>
      </w:pPr>
    </w:p>
    <w:p w:rsidR="001C0490" w:rsidRPr="001C0490" w:rsidRDefault="001C0490" w:rsidP="001C0490">
      <w:pPr>
        <w:pStyle w:val="ListParagraph"/>
        <w:numPr>
          <w:ilvl w:val="0"/>
          <w:numId w:val="2"/>
        </w:numPr>
        <w:spacing w:after="0"/>
        <w:jc w:val="right"/>
        <w:rPr>
          <w:sz w:val="24"/>
          <w:szCs w:val="24"/>
        </w:rPr>
      </w:pPr>
      <w:r>
        <w:rPr>
          <w:sz w:val="24"/>
          <w:szCs w:val="24"/>
        </w:rPr>
        <w:t>Paul Harris, Founder of Rotary International</w:t>
      </w:r>
    </w:p>
    <w:sectPr w:rsidR="001C0490" w:rsidRPr="001C0490" w:rsidSect="00B10B10">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601696"/>
    <w:multiLevelType w:val="hybridMultilevel"/>
    <w:tmpl w:val="82E4D496"/>
    <w:lvl w:ilvl="0" w:tplc="6648327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68726F2"/>
    <w:multiLevelType w:val="hybridMultilevel"/>
    <w:tmpl w:val="FF3EB44E"/>
    <w:lvl w:ilvl="0" w:tplc="6024A1A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46C"/>
    <w:rsid w:val="001C0490"/>
    <w:rsid w:val="00461D86"/>
    <w:rsid w:val="00863992"/>
    <w:rsid w:val="00941C06"/>
    <w:rsid w:val="00956F71"/>
    <w:rsid w:val="009A64F7"/>
    <w:rsid w:val="00B10B10"/>
    <w:rsid w:val="00C36672"/>
    <w:rsid w:val="00D5046C"/>
    <w:rsid w:val="00E30E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0EB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0E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367</Words>
  <Characters>2092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Wells Fargo &amp; Co.</Company>
  <LinksUpToDate>false</LinksUpToDate>
  <CharactersWithSpaces>2455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kenyonblunt</cp:lastModifiedBy>
  <cp:revision>2</cp:revision>
  <cp:lastPrinted>2013-07-02T15:59:00Z</cp:lastPrinted>
  <dcterms:created xsi:type="dcterms:W3CDTF">2013-07-15T19:49:00Z</dcterms:created>
  <dcterms:modified xsi:type="dcterms:W3CDTF">2013-07-15T19:49:00Z</dcterms:modified>
</cp:coreProperties>
</file>