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CC5" w:rsidRDefault="006168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5167630</wp:posOffset>
                </wp:positionH>
                <wp:positionV relativeFrom="paragraph">
                  <wp:posOffset>110490</wp:posOffset>
                </wp:positionV>
                <wp:extent cx="4519295" cy="7130415"/>
                <wp:effectExtent l="9525" t="13335" r="9525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295" cy="713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C9A" w:rsidRPr="00FC581A" w:rsidRDefault="00552C9A" w:rsidP="005C262F">
                            <w:pPr>
                              <w:jc w:val="center"/>
                              <w:rPr>
                                <w:b/>
                                <w:color w:val="003399"/>
                                <w:sz w:val="24"/>
                                <w:szCs w:val="24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C581A">
                              <w:rPr>
                                <w:rFonts w:ascii="Baskerville Old Face" w:hAnsi="Baskerville Old Face"/>
                                <w:b/>
                                <w:color w:val="003399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Take </w:t>
                            </w:r>
                            <w:proofErr w:type="gramStart"/>
                            <w:r w:rsidRPr="00FC581A">
                              <w:rPr>
                                <w:rFonts w:ascii="Baskerville Old Face" w:hAnsi="Baskerville Old Face"/>
                                <w:b/>
                                <w:color w:val="003399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The</w:t>
                            </w:r>
                            <w:proofErr w:type="gramEnd"/>
                            <w:r w:rsidRPr="00FC581A">
                              <w:rPr>
                                <w:rFonts w:ascii="Baskerville Old Face" w:hAnsi="Baskerville Old Face"/>
                                <w:b/>
                                <w:color w:val="003399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Lead 2015</w:t>
                            </w:r>
                          </w:p>
                          <w:p w:rsidR="005C262F" w:rsidRPr="005C262F" w:rsidRDefault="005C262F" w:rsidP="005C262F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552C9A" w:rsidRPr="005F493F" w:rsidRDefault="00552C9A" w:rsidP="005C262F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F79646" w:themeColor="accent6"/>
                                <w:sz w:val="48"/>
                                <w:szCs w:val="48"/>
                              </w:rPr>
                            </w:pPr>
                            <w:r w:rsidRPr="005F493F">
                              <w:rPr>
                                <w:rFonts w:ascii="Baskerville Old Face" w:hAnsi="Baskerville Old Face"/>
                                <w:b/>
                                <w:color w:val="F79646" w:themeColor="accent6"/>
                                <w:sz w:val="40"/>
                                <w:szCs w:val="40"/>
                              </w:rPr>
                              <w:t>(Ethics and Leadership Event)</w:t>
                            </w:r>
                          </w:p>
                          <w:p w:rsidR="00552C9A" w:rsidRDefault="00552C9A" w:rsidP="00552C9A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78BF7BF7" wp14:editId="6503B9C0">
                                  <wp:extent cx="4393530" cy="2326884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Rich&amp;Jen\Documents\Rotary\Take The Lead 2015\Graphics-TTL\Rotary_Brochure_Arrow_Logo_Color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98307" cy="23294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52C9A" w:rsidRPr="00FC581A" w:rsidRDefault="00552C9A" w:rsidP="00552C9A">
                            <w:pPr>
                              <w:rPr>
                                <w:rFonts w:ascii="Baskerville Old Face" w:hAnsi="Baskerville Old Face"/>
                                <w:b/>
                                <w:color w:val="FFFEFD" w:themeColor="accent6" w:themeTint="02"/>
                                <w:spacing w:val="10"/>
                                <w:sz w:val="32"/>
                                <w:szCs w:val="3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262F">
                              <w:rPr>
                                <w:rFonts w:ascii="Baskerville Old Face" w:hAnsi="Baskerville Old Face"/>
                                <w:sz w:val="36"/>
                                <w:szCs w:val="36"/>
                              </w:rPr>
                              <w:t xml:space="preserve">                              </w:t>
                            </w:r>
                            <w:r w:rsidRPr="00FC581A">
                              <w:rPr>
                                <w:rFonts w:ascii="Baskerville Old Face" w:hAnsi="Baskerville Old Face"/>
                                <w:b/>
                                <w:color w:val="FFFEFD" w:themeColor="accent6" w:themeTint="02"/>
                                <w:spacing w:val="10"/>
                                <w:sz w:val="32"/>
                                <w:szCs w:val="3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Thursday, January 22, 2015</w:t>
                            </w:r>
                          </w:p>
                          <w:p w:rsidR="00552C9A" w:rsidRPr="00FC581A" w:rsidRDefault="00552C9A" w:rsidP="00552C9A">
                            <w:pPr>
                              <w:ind w:firstLine="720"/>
                              <w:rPr>
                                <w:rFonts w:ascii="Baskerville Old Face" w:hAnsi="Baskerville Old Face"/>
                                <w:b/>
                                <w:color w:val="FFFEFD" w:themeColor="accent6" w:themeTint="02"/>
                                <w:spacing w:val="10"/>
                                <w:sz w:val="32"/>
                                <w:szCs w:val="3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581A">
                              <w:rPr>
                                <w:rFonts w:ascii="Baskerville Old Face" w:hAnsi="Baskerville Old Face"/>
                                <w:b/>
                                <w:color w:val="FFFEFD" w:themeColor="accent6" w:themeTint="02"/>
                                <w:spacing w:val="10"/>
                                <w:sz w:val="32"/>
                                <w:szCs w:val="3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Atascadero Lake Pavilion</w:t>
                            </w:r>
                          </w:p>
                          <w:p w:rsidR="00552C9A" w:rsidRPr="00FC581A" w:rsidRDefault="00552C9A" w:rsidP="00552C9A">
                            <w:pPr>
                              <w:ind w:firstLine="720"/>
                              <w:rPr>
                                <w:rFonts w:ascii="Baskerville Old Face" w:hAnsi="Baskerville Old Face"/>
                                <w:b/>
                                <w:color w:val="FFFEFD" w:themeColor="accent6" w:themeTint="02"/>
                                <w:spacing w:val="10"/>
                                <w:sz w:val="32"/>
                                <w:szCs w:val="3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581A">
                              <w:rPr>
                                <w:rFonts w:ascii="Baskerville Old Face" w:hAnsi="Baskerville Old Face"/>
                                <w:b/>
                                <w:color w:val="FFFEFD" w:themeColor="accent6" w:themeTint="02"/>
                                <w:spacing w:val="10"/>
                                <w:sz w:val="32"/>
                                <w:szCs w:val="3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7:45 AM to 3:00 PM</w:t>
                            </w:r>
                          </w:p>
                          <w:p w:rsidR="00552C9A" w:rsidRPr="007A3048" w:rsidRDefault="00552C9A" w:rsidP="00552C9A">
                            <w:pPr>
                              <w:ind w:firstLine="720"/>
                              <w:rPr>
                                <w:rFonts w:ascii="Baskerville Old Face" w:hAnsi="Baskerville Old Face"/>
                                <w:color w:val="0000CC"/>
                                <w:sz w:val="28"/>
                                <w:szCs w:val="28"/>
                              </w:rPr>
                            </w:pPr>
                          </w:p>
                          <w:p w:rsidR="005C262F" w:rsidRDefault="005C262F" w:rsidP="00552C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52C9A" w:rsidRPr="00463C9C" w:rsidRDefault="00552C9A" w:rsidP="00552C9A">
                            <w:pPr>
                              <w:rPr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463C9C">
                              <w:rPr>
                                <w:color w:val="F79646" w:themeColor="accent6"/>
                                <w:sz w:val="28"/>
                                <w:szCs w:val="28"/>
                              </w:rPr>
                              <w:t>Presented by:</w:t>
                            </w:r>
                          </w:p>
                          <w:p w:rsidR="00552C9A" w:rsidRDefault="00552C9A" w:rsidP="00552C9A">
                            <w:r w:rsidRPr="007A3048">
                              <w:rPr>
                                <w:b/>
                                <w:color w:val="003399"/>
                                <w:sz w:val="56"/>
                                <w:szCs w:val="56"/>
                              </w:rPr>
                              <w:t>Atascadero</w:t>
                            </w:r>
                            <w:r>
                              <w:t xml:space="preserve"> </w:t>
                            </w:r>
                          </w:p>
                          <w:p w:rsidR="00552C9A" w:rsidRPr="00105D41" w:rsidRDefault="00552C9A" w:rsidP="00552C9A">
                            <w:pP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F9E0BA" wp14:editId="3F2F2194">
                                  <wp:extent cx="1636018" cy="614706"/>
                                  <wp:effectExtent l="0" t="0" r="0" b="0"/>
                                  <wp:docPr id="4" name="Picture 4" descr="C:\Users\Rich&amp;Jen\Documents\Rotary\Logo-Rotary withWheel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ich&amp;Jen\Documents\Rotary\Logo-Rotary withWheel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1720" cy="6168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FC581A">
                              <w:rPr>
                                <w:rFonts w:ascii="Baskerville Old Face" w:hAnsi="Baskerville Old Face"/>
                                <w:b/>
                                <w:i/>
                                <w:color w:val="F79646" w:themeColor="accent6"/>
                                <w:sz w:val="36"/>
                                <w:szCs w:val="36"/>
                              </w:rPr>
                              <w:t xml:space="preserve">“Service </w:t>
                            </w:r>
                            <w:proofErr w:type="gramStart"/>
                            <w:r w:rsidRPr="00FC581A">
                              <w:rPr>
                                <w:rFonts w:ascii="Baskerville Old Face" w:hAnsi="Baskerville Old Face"/>
                                <w:b/>
                                <w:i/>
                                <w:color w:val="F79646" w:themeColor="accent6"/>
                                <w:sz w:val="36"/>
                                <w:szCs w:val="36"/>
                              </w:rPr>
                              <w:t>Above</w:t>
                            </w:r>
                            <w:proofErr w:type="gramEnd"/>
                            <w:r w:rsidRPr="00FC581A">
                              <w:rPr>
                                <w:rFonts w:ascii="Baskerville Old Face" w:hAnsi="Baskerville Old Face"/>
                                <w:b/>
                                <w:i/>
                                <w:color w:val="F79646" w:themeColor="accent6"/>
                                <w:sz w:val="36"/>
                                <w:szCs w:val="36"/>
                              </w:rPr>
                              <w:t xml:space="preserve"> Self”</w:t>
                            </w:r>
                          </w:p>
                          <w:p w:rsidR="00552C9A" w:rsidRPr="00105D41" w:rsidRDefault="00552C9A" w:rsidP="00552C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3048">
                              <w:rPr>
                                <w:b/>
                                <w:color w:val="003399"/>
                                <w:sz w:val="56"/>
                                <w:szCs w:val="56"/>
                              </w:rPr>
                              <w:t>Club</w:t>
                            </w:r>
                          </w:p>
                          <w:p w:rsidR="00552C9A" w:rsidRDefault="00552C9A" w:rsidP="00552C9A">
                            <w:pP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</w:p>
                          <w:p w:rsidR="00105D41" w:rsidRDefault="00105D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6.9pt;margin-top:8.7pt;width:355.85pt;height:56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">
                <v:textbox>
                  <w:txbxContent>
                    <w:p w:rsidR="00552C9A" w:rsidRPr="00FC581A" w:rsidRDefault="00552C9A" w:rsidP="005C262F">
                      <w:pPr>
                        <w:jc w:val="center"/>
                        <w:rPr>
                          <w:b/>
                          <w:color w:val="003399"/>
                          <w:sz w:val="24"/>
                          <w:szCs w:val="24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C581A">
                        <w:rPr>
                          <w:rFonts w:ascii="Baskerville Old Face" w:hAnsi="Baskerville Old Face"/>
                          <w:b/>
                          <w:color w:val="003399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Take </w:t>
                      </w:r>
                      <w:proofErr w:type="gramStart"/>
                      <w:r w:rsidRPr="00FC581A">
                        <w:rPr>
                          <w:rFonts w:ascii="Baskerville Old Face" w:hAnsi="Baskerville Old Face"/>
                          <w:b/>
                          <w:color w:val="003399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The</w:t>
                      </w:r>
                      <w:proofErr w:type="gramEnd"/>
                      <w:r w:rsidRPr="00FC581A">
                        <w:rPr>
                          <w:rFonts w:ascii="Baskerville Old Face" w:hAnsi="Baskerville Old Face"/>
                          <w:b/>
                          <w:color w:val="003399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Lead 2015</w:t>
                      </w:r>
                    </w:p>
                    <w:p w:rsidR="005C262F" w:rsidRPr="005C262F" w:rsidRDefault="005C262F" w:rsidP="005C262F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48"/>
                          <w:szCs w:val="48"/>
                        </w:rPr>
                      </w:pPr>
                    </w:p>
                    <w:p w:rsidR="00552C9A" w:rsidRPr="005F493F" w:rsidRDefault="00552C9A" w:rsidP="005C262F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F79646" w:themeColor="accent6"/>
                          <w:sz w:val="48"/>
                          <w:szCs w:val="48"/>
                        </w:rPr>
                      </w:pPr>
                      <w:r w:rsidRPr="005F493F">
                        <w:rPr>
                          <w:rFonts w:ascii="Baskerville Old Face" w:hAnsi="Baskerville Old Face"/>
                          <w:b/>
                          <w:color w:val="F79646" w:themeColor="accent6"/>
                          <w:sz w:val="40"/>
                          <w:szCs w:val="40"/>
                        </w:rPr>
                        <w:t>(Ethics and Leadership Event)</w:t>
                      </w:r>
                    </w:p>
                    <w:p w:rsidR="00552C9A" w:rsidRDefault="00552C9A" w:rsidP="00552C9A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 xml:space="preserve">   </w:t>
                      </w:r>
                      <w:r>
                        <w:rPr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78BF7BF7" wp14:editId="6503B9C0">
                            <wp:extent cx="4393530" cy="2326884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Rich&amp;Jen\Documents\Rotary\Take The Lead 2015\Graphics-TTL\Rotary_Brochure_Arrow_Logo_Color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98307" cy="23294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52C9A" w:rsidRPr="00FC581A" w:rsidRDefault="00552C9A" w:rsidP="00552C9A">
                      <w:pPr>
                        <w:rPr>
                          <w:rFonts w:ascii="Baskerville Old Face" w:hAnsi="Baskerville Old Face"/>
                          <w:b/>
                          <w:color w:val="FFFEFD" w:themeColor="accent6" w:themeTint="02"/>
                          <w:spacing w:val="10"/>
                          <w:sz w:val="32"/>
                          <w:szCs w:val="3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262F">
                        <w:rPr>
                          <w:rFonts w:ascii="Baskerville Old Face" w:hAnsi="Baskerville Old Face"/>
                          <w:sz w:val="36"/>
                          <w:szCs w:val="36"/>
                        </w:rPr>
                        <w:t xml:space="preserve">                              </w:t>
                      </w:r>
                      <w:r w:rsidRPr="00FC581A">
                        <w:rPr>
                          <w:rFonts w:ascii="Baskerville Old Face" w:hAnsi="Baskerville Old Face"/>
                          <w:b/>
                          <w:color w:val="FFFEFD" w:themeColor="accent6" w:themeTint="02"/>
                          <w:spacing w:val="10"/>
                          <w:sz w:val="32"/>
                          <w:szCs w:val="3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Thursday, January 22, 2015</w:t>
                      </w:r>
                    </w:p>
                    <w:p w:rsidR="00552C9A" w:rsidRPr="00FC581A" w:rsidRDefault="00552C9A" w:rsidP="00552C9A">
                      <w:pPr>
                        <w:ind w:firstLine="720"/>
                        <w:rPr>
                          <w:rFonts w:ascii="Baskerville Old Face" w:hAnsi="Baskerville Old Face"/>
                          <w:b/>
                          <w:color w:val="FFFEFD" w:themeColor="accent6" w:themeTint="02"/>
                          <w:spacing w:val="10"/>
                          <w:sz w:val="32"/>
                          <w:szCs w:val="3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581A">
                        <w:rPr>
                          <w:rFonts w:ascii="Baskerville Old Face" w:hAnsi="Baskerville Old Face"/>
                          <w:b/>
                          <w:color w:val="FFFEFD" w:themeColor="accent6" w:themeTint="02"/>
                          <w:spacing w:val="10"/>
                          <w:sz w:val="32"/>
                          <w:szCs w:val="3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          Atascadero Lake Pavilion</w:t>
                      </w:r>
                    </w:p>
                    <w:p w:rsidR="00552C9A" w:rsidRPr="00FC581A" w:rsidRDefault="00552C9A" w:rsidP="00552C9A">
                      <w:pPr>
                        <w:ind w:firstLine="720"/>
                        <w:rPr>
                          <w:rFonts w:ascii="Baskerville Old Face" w:hAnsi="Baskerville Old Face"/>
                          <w:b/>
                          <w:color w:val="FFFEFD" w:themeColor="accent6" w:themeTint="02"/>
                          <w:spacing w:val="10"/>
                          <w:sz w:val="32"/>
                          <w:szCs w:val="3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581A">
                        <w:rPr>
                          <w:rFonts w:ascii="Baskerville Old Face" w:hAnsi="Baskerville Old Face"/>
                          <w:b/>
                          <w:color w:val="FFFEFD" w:themeColor="accent6" w:themeTint="02"/>
                          <w:spacing w:val="10"/>
                          <w:sz w:val="32"/>
                          <w:szCs w:val="3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          7:45 AM to 3:00 PM</w:t>
                      </w:r>
                    </w:p>
                    <w:p w:rsidR="00552C9A" w:rsidRPr="007A3048" w:rsidRDefault="00552C9A" w:rsidP="00552C9A">
                      <w:pPr>
                        <w:ind w:firstLine="720"/>
                        <w:rPr>
                          <w:rFonts w:ascii="Baskerville Old Face" w:hAnsi="Baskerville Old Face"/>
                          <w:color w:val="0000CC"/>
                          <w:sz w:val="28"/>
                          <w:szCs w:val="28"/>
                        </w:rPr>
                      </w:pPr>
                    </w:p>
                    <w:p w:rsidR="005C262F" w:rsidRDefault="005C262F" w:rsidP="00552C9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552C9A" w:rsidRPr="00463C9C" w:rsidRDefault="00552C9A" w:rsidP="00552C9A">
                      <w:pPr>
                        <w:rPr>
                          <w:color w:val="F79646" w:themeColor="accent6"/>
                          <w:sz w:val="28"/>
                          <w:szCs w:val="28"/>
                        </w:rPr>
                      </w:pPr>
                      <w:r w:rsidRPr="00463C9C">
                        <w:rPr>
                          <w:color w:val="F79646" w:themeColor="accent6"/>
                          <w:sz w:val="28"/>
                          <w:szCs w:val="28"/>
                        </w:rPr>
                        <w:t>Presented by:</w:t>
                      </w:r>
                    </w:p>
                    <w:p w:rsidR="00552C9A" w:rsidRDefault="00552C9A" w:rsidP="00552C9A">
                      <w:r w:rsidRPr="007A3048">
                        <w:rPr>
                          <w:b/>
                          <w:color w:val="003399"/>
                          <w:sz w:val="56"/>
                          <w:szCs w:val="56"/>
                        </w:rPr>
                        <w:t>Atascadero</w:t>
                      </w:r>
                      <w:r>
                        <w:t xml:space="preserve"> </w:t>
                      </w:r>
                    </w:p>
                    <w:p w:rsidR="00552C9A" w:rsidRPr="00105D41" w:rsidRDefault="00552C9A" w:rsidP="00552C9A">
                      <w:pP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</w:pPr>
                      <w: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AF9E0BA" wp14:editId="3F2F2194">
                            <wp:extent cx="1636018" cy="614706"/>
                            <wp:effectExtent l="0" t="0" r="0" b="0"/>
                            <wp:docPr id="4" name="Picture 4" descr="C:\Users\Rich&amp;Jen\Documents\Rotary\Logo-Rotary withWheel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ich&amp;Jen\Documents\Rotary\Logo-Rotary withWheel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1720" cy="6168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  <w:t xml:space="preserve">          </w:t>
                      </w:r>
                      <w:r w:rsidRPr="00FC581A">
                        <w:rPr>
                          <w:rFonts w:ascii="Baskerville Old Face" w:hAnsi="Baskerville Old Face"/>
                          <w:b/>
                          <w:i/>
                          <w:color w:val="F79646" w:themeColor="accent6"/>
                          <w:sz w:val="36"/>
                          <w:szCs w:val="36"/>
                        </w:rPr>
                        <w:t xml:space="preserve">“Service </w:t>
                      </w:r>
                      <w:proofErr w:type="gramStart"/>
                      <w:r w:rsidRPr="00FC581A">
                        <w:rPr>
                          <w:rFonts w:ascii="Baskerville Old Face" w:hAnsi="Baskerville Old Face"/>
                          <w:b/>
                          <w:i/>
                          <w:color w:val="F79646" w:themeColor="accent6"/>
                          <w:sz w:val="36"/>
                          <w:szCs w:val="36"/>
                        </w:rPr>
                        <w:t>Above</w:t>
                      </w:r>
                      <w:proofErr w:type="gramEnd"/>
                      <w:r w:rsidRPr="00FC581A">
                        <w:rPr>
                          <w:rFonts w:ascii="Baskerville Old Face" w:hAnsi="Baskerville Old Face"/>
                          <w:b/>
                          <w:i/>
                          <w:color w:val="F79646" w:themeColor="accent6"/>
                          <w:sz w:val="36"/>
                          <w:szCs w:val="36"/>
                        </w:rPr>
                        <w:t xml:space="preserve"> Self”</w:t>
                      </w:r>
                    </w:p>
                    <w:p w:rsidR="00552C9A" w:rsidRPr="00105D41" w:rsidRDefault="00552C9A" w:rsidP="00552C9A">
                      <w:pPr>
                        <w:rPr>
                          <w:sz w:val="28"/>
                          <w:szCs w:val="28"/>
                        </w:rPr>
                      </w:pPr>
                      <w:r w:rsidRPr="007A3048">
                        <w:rPr>
                          <w:b/>
                          <w:color w:val="003399"/>
                          <w:sz w:val="56"/>
                          <w:szCs w:val="56"/>
                        </w:rPr>
                        <w:t>Club</w:t>
                      </w:r>
                    </w:p>
                    <w:p w:rsidR="00552C9A" w:rsidRDefault="00552C9A" w:rsidP="00552C9A">
                      <w:pP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</w:pPr>
                      <w: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  <w:t xml:space="preserve">                          </w:t>
                      </w:r>
                    </w:p>
                    <w:p w:rsidR="00105D41" w:rsidRDefault="00105D4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110490</wp:posOffset>
                </wp:positionV>
                <wp:extent cx="4519930" cy="7130415"/>
                <wp:effectExtent l="13970" t="13335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930" cy="713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93F" w:rsidRPr="00FC581A" w:rsidRDefault="005C262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C581A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Community and Global Projects supported by the Atascadero Rotary Club</w:t>
                            </w:r>
                            <w:r w:rsidR="005F493F" w:rsidRPr="00FC581A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in the present and the past:</w:t>
                            </w:r>
                          </w:p>
                          <w:p w:rsidR="005F493F" w:rsidRDefault="005F493F"/>
                          <w:p w:rsidR="00925DD6" w:rsidRDefault="00E008DF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 w:rsidRPr="00FC581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Youth Service    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"Take The Lead" 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ethics and leadership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conference    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Youth Financial Seminars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Youth Vocational Seminars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Atascadero H.S. Scholarships ($28,000 in 2014)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RYLA (Rotary Youth Leadership Awards)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Dr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ama </w:t>
                            </w:r>
                            <w:proofErr w:type="spellStart"/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Dept</w:t>
                            </w:r>
                            <w:proofErr w:type="spellEnd"/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Support Contributions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</w:t>
                            </w:r>
                            <w:r w:rsidR="00247563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  </w:t>
                            </w:r>
                            <w:r w:rsidR="00247563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    </w:t>
                            </w:r>
                            <w:proofErr w:type="spellStart"/>
                            <w:r w:rsidR="00247563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</w:t>
                            </w:r>
                            <w:proofErr w:type="spellEnd"/>
                            <w:r w:rsidR="00247563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/Paso</w:t>
                            </w:r>
                            <w:bookmarkStart w:id="0" w:name="_GoBack"/>
                            <w:bookmarkEnd w:id="0"/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Football Luncheon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    </w:t>
                            </w:r>
                            <w:proofErr w:type="spellStart"/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</w:t>
                            </w:r>
                            <w:proofErr w:type="spellEnd"/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Athletic Foundation contribution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s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A.H.S Choir con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tributions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    Interact 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(High School Service Club) 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support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4-Way Test essay contest        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 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Community Service or Fund Raisers    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Salvation Army Bell Ringers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Loaves and Fish</w:t>
                            </w:r>
                            <w:r w:rsidR="00247563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es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contribution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Boy Scouts of America contribution</w:t>
                            </w:r>
                          </w:p>
                          <w:p w:rsidR="00925DD6" w:rsidRDefault="00925DD6" w:rsidP="00925DD6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El Camino Homeless Organization (ECHO) Donations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Firefighters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&amp; Public Service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BBQ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Friends of Library contribution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Colony Days contribution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Colony Anniversary Celebration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    </w:t>
                            </w:r>
                            <w:proofErr w:type="spellStart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</w:t>
                            </w:r>
                            <w:proofErr w:type="spellEnd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Club Foundation contributions toward scholarships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No. County Women's Shelter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Atascadero High School Baseball Field upgrade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    </w:t>
                            </w:r>
                            <w:proofErr w:type="gramStart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Lighting</w:t>
                            </w:r>
                            <w:proofErr w:type="gramEnd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the Lake Park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Pavilion Rotary Room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Exercise structures at the Lake Park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Kitchen at the Traffic Way Community Center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Shade structure over picnic tables, Lake Park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Zoo structure for small monkeys.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    Park </w:t>
                            </w:r>
                            <w:proofErr w:type="spellStart"/>
                            <w:proofErr w:type="gramStart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clean</w:t>
                            </w:r>
                            <w:proofErr w:type="gramEnd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up</w:t>
                            </w:r>
                            <w:proofErr w:type="spellEnd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effort.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    </w:t>
                            </w:r>
                            <w:proofErr w:type="gramStart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Landscaped a home for a family undergoing serious medical issues.</w:t>
                            </w:r>
                            <w:proofErr w:type="gramEnd"/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Smoke alarms installed and/or ba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ttery replacement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Major contribution to the Lake  Park Band Stand remodel/upgrade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Major contribution to the Atascadero Fire Department Disaster Response Trailer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Major contribution to the Atascadero Centennial celebration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Upgrade to the Atascadero High Track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Ten tables for the Tuesday night in the park summer community BBQ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  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  </w:t>
                            </w:r>
                          </w:p>
                          <w:p w:rsidR="00552C9A" w:rsidRPr="00FC581A" w:rsidRDefault="00925DD6" w:rsidP="00925DD6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</w:t>
                            </w:r>
                            <w:r w:rsidR="00E008DF" w:rsidRPr="00925DD6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International Service    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Haiti Project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Paul Harris</w:t>
                            </w:r>
                            <w:r w:rsidR="00463C9C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Contributions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Polio Plus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towards eradication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 Shelter Boxes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(Disaster supplies for families)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   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International </w:t>
                            </w:r>
                            <w:r w:rsidR="005F493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Rotary </w:t>
                            </w:r>
                            <w:r w:rsidR="00E008DF" w:rsidRPr="00FC581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Projects and Matching Grants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0.5pt;margin-top:8.7pt;width:355.9pt;height:56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">
                <v:textbox>
                  <w:txbxContent>
                    <w:p w:rsidR="005F493F" w:rsidRPr="00FC581A" w:rsidRDefault="005C262F">
                      <w:pPr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C581A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Community and Global Projects supported by the Atascadero Rotary Club</w:t>
                      </w:r>
                      <w:r w:rsidR="005F493F" w:rsidRPr="00FC581A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in the present and the past:</w:t>
                      </w:r>
                    </w:p>
                    <w:p w:rsidR="005F493F" w:rsidRDefault="005F493F"/>
                    <w:p w:rsidR="00925DD6" w:rsidRDefault="00E008DF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 w:rsidRPr="00FC581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Youth Service    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"Take The Lead" 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ethics and leadership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conference    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Youth Financial Seminars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Youth Vocational Seminars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Atascadero H.S. Scholarships ($28,000 in 2014)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RYLA (Rotary Youth Leadership Awards)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Dr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ama </w:t>
                      </w:r>
                      <w:proofErr w:type="spellStart"/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Dept</w:t>
                      </w:r>
                      <w:proofErr w:type="spellEnd"/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Support Contributions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</w:t>
                      </w:r>
                      <w:r w:rsidR="00247563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  </w:t>
                      </w:r>
                      <w:r w:rsidR="00247563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    </w:t>
                      </w:r>
                      <w:proofErr w:type="spellStart"/>
                      <w:r w:rsidR="00247563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</w:t>
                      </w:r>
                      <w:proofErr w:type="spellEnd"/>
                      <w:r w:rsidR="00247563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/Paso</w:t>
                      </w:r>
                      <w:bookmarkStart w:id="1" w:name="_GoBack"/>
                      <w:bookmarkEnd w:id="1"/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Football Luncheon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    </w:t>
                      </w:r>
                      <w:proofErr w:type="spellStart"/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</w:t>
                      </w:r>
                      <w:proofErr w:type="spellEnd"/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Athletic Foundation contribution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s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A.H.S Choir con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tributions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    Interact 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(High School Service Club) 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support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4-Way Test essay contest        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 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Community Service or Fund Raisers    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Salvation Army Bell Ringers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Loaves and Fish</w:t>
                      </w:r>
                      <w:r w:rsidR="00247563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es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contribution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Boy Scouts of America contribution</w:t>
                      </w:r>
                    </w:p>
                    <w:p w:rsidR="00925DD6" w:rsidRDefault="00925DD6" w:rsidP="00925DD6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    </w:t>
                      </w:r>
                      <w:r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El Camino Homeless Organization (ECHO) Donations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    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Firefighters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&amp; Public Service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BBQ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Friends of Library contribution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Colony Days contribution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Colony Anniversary Celebration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    </w:t>
                      </w:r>
                      <w:proofErr w:type="spellStart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</w:t>
                      </w:r>
                      <w:proofErr w:type="spellEnd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Club Foundation contributions toward scholarships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No. County Women's Shelter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Atascadero High School Baseball Field upgrade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    </w:t>
                      </w:r>
                      <w:proofErr w:type="gramStart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Lighting</w:t>
                      </w:r>
                      <w:proofErr w:type="gramEnd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the Lake Park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Pavilion Rotary Room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Exercise structures at the Lake Park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Kitchen at the Traffic Way Community Center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Shade structure over picnic tables, Lake Park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Zoo structure for small monkeys.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    Park </w:t>
                      </w:r>
                      <w:proofErr w:type="spellStart"/>
                      <w:proofErr w:type="gramStart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clean</w:t>
                      </w:r>
                      <w:proofErr w:type="gramEnd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up</w:t>
                      </w:r>
                      <w:proofErr w:type="spellEnd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effort.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    </w:t>
                      </w:r>
                      <w:proofErr w:type="gramStart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Landscaped a home for a family undergoing serious medical issues.</w:t>
                      </w:r>
                      <w:proofErr w:type="gramEnd"/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Smoke alarms installed and/or ba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ttery replacement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Major contribution to the Lake  Park Band Stand remodel/upgrade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Major contribution to the Atascadero Fire Department Disaster Response Trailer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Major contribution to the Atascadero Centennial celebration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Upgrade to the Atascadero High Track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Ten tables for the Tuesday night in the park summer community BBQ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  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  </w:t>
                      </w:r>
                    </w:p>
                    <w:p w:rsidR="00552C9A" w:rsidRPr="00FC581A" w:rsidRDefault="00925DD6" w:rsidP="00925DD6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</w:t>
                      </w:r>
                      <w:r w:rsidR="00E008DF" w:rsidRPr="00925DD6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International Service    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Haiti Project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Paul Harris</w:t>
                      </w:r>
                      <w:r w:rsidR="00463C9C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Contributions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Polio Plus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towards eradication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 Shelter Boxes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(Disaster supplies for families)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   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International </w:t>
                      </w:r>
                      <w:r w:rsidR="005F493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Rotary </w:t>
                      </w:r>
                      <w:r w:rsidR="00E008DF" w:rsidRPr="00FC581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Projects and Matching Grants</w:t>
                      </w:r>
                    </w:p>
                  </w:txbxContent>
                </v:textbox>
              </v:shape>
            </w:pict>
          </mc:Fallback>
        </mc:AlternateContent>
      </w:r>
    </w:p>
    <w:p w:rsidR="00105D41" w:rsidRDefault="00105D41" w:rsidP="00385D3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                          </w:t>
      </w:r>
    </w:p>
    <w:sectPr w:rsidR="00105D41" w:rsidSect="00616811">
      <w:pgSz w:w="15840" w:h="12240" w:orient="landscape"/>
      <w:pgMar w:top="288" w:right="187" w:bottom="288" w:left="1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72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1378"/>
    <w:rsid w:val="00105D41"/>
    <w:rsid w:val="00107304"/>
    <w:rsid w:val="00111A50"/>
    <w:rsid w:val="00115CC5"/>
    <w:rsid w:val="00116CD5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6E11"/>
    <w:rsid w:val="00166E8E"/>
    <w:rsid w:val="0016773D"/>
    <w:rsid w:val="00175517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404B1"/>
    <w:rsid w:val="0024088A"/>
    <w:rsid w:val="002417C0"/>
    <w:rsid w:val="00245BCD"/>
    <w:rsid w:val="00247563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85D3F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12770"/>
    <w:rsid w:val="00415878"/>
    <w:rsid w:val="0042384E"/>
    <w:rsid w:val="004310D4"/>
    <w:rsid w:val="00434697"/>
    <w:rsid w:val="0043624B"/>
    <w:rsid w:val="00457D5D"/>
    <w:rsid w:val="00463C9C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52C9A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62F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5F493F"/>
    <w:rsid w:val="00601672"/>
    <w:rsid w:val="00606EBA"/>
    <w:rsid w:val="00612195"/>
    <w:rsid w:val="00612972"/>
    <w:rsid w:val="00616396"/>
    <w:rsid w:val="00616811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94FC7"/>
    <w:rsid w:val="0069728A"/>
    <w:rsid w:val="006A0DD3"/>
    <w:rsid w:val="006A2C6B"/>
    <w:rsid w:val="006A389E"/>
    <w:rsid w:val="006B6C3E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14DC"/>
    <w:rsid w:val="00731E1B"/>
    <w:rsid w:val="00733F7A"/>
    <w:rsid w:val="00745B91"/>
    <w:rsid w:val="0075269B"/>
    <w:rsid w:val="0075624E"/>
    <w:rsid w:val="0075728E"/>
    <w:rsid w:val="00760134"/>
    <w:rsid w:val="007649E3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3048"/>
    <w:rsid w:val="007A5C37"/>
    <w:rsid w:val="007B0DB7"/>
    <w:rsid w:val="007B19DE"/>
    <w:rsid w:val="007B1AA7"/>
    <w:rsid w:val="007B2C78"/>
    <w:rsid w:val="007B48EA"/>
    <w:rsid w:val="007C33F0"/>
    <w:rsid w:val="007C5C7A"/>
    <w:rsid w:val="007D2923"/>
    <w:rsid w:val="007D33A7"/>
    <w:rsid w:val="007E6DBF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69E0"/>
    <w:rsid w:val="008B7ED1"/>
    <w:rsid w:val="008C13B0"/>
    <w:rsid w:val="008C1687"/>
    <w:rsid w:val="008C6CAD"/>
    <w:rsid w:val="008D5F7C"/>
    <w:rsid w:val="008D6217"/>
    <w:rsid w:val="008E4121"/>
    <w:rsid w:val="008F1479"/>
    <w:rsid w:val="008F4803"/>
    <w:rsid w:val="008F4F08"/>
    <w:rsid w:val="008F5AF6"/>
    <w:rsid w:val="009019E2"/>
    <w:rsid w:val="009037AC"/>
    <w:rsid w:val="009048B4"/>
    <w:rsid w:val="0091057D"/>
    <w:rsid w:val="00913894"/>
    <w:rsid w:val="00923353"/>
    <w:rsid w:val="00923E5D"/>
    <w:rsid w:val="00925DD6"/>
    <w:rsid w:val="00930D25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6929"/>
    <w:rsid w:val="00DB42FD"/>
    <w:rsid w:val="00DC2679"/>
    <w:rsid w:val="00DC33A8"/>
    <w:rsid w:val="00DC606E"/>
    <w:rsid w:val="00DC7CFA"/>
    <w:rsid w:val="00DD17B1"/>
    <w:rsid w:val="00DE270E"/>
    <w:rsid w:val="00DE676C"/>
    <w:rsid w:val="00DF00DA"/>
    <w:rsid w:val="00DF21AE"/>
    <w:rsid w:val="00DF3D67"/>
    <w:rsid w:val="00E008DF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35E0"/>
    <w:rsid w:val="00E8452D"/>
    <w:rsid w:val="00E87072"/>
    <w:rsid w:val="00E8732B"/>
    <w:rsid w:val="00E94B77"/>
    <w:rsid w:val="00E9514B"/>
    <w:rsid w:val="00E9533F"/>
    <w:rsid w:val="00EA38B9"/>
    <w:rsid w:val="00EA6811"/>
    <w:rsid w:val="00EA742E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32C5B"/>
    <w:rsid w:val="00F3618B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C581A"/>
    <w:rsid w:val="00FD2B6E"/>
    <w:rsid w:val="00FD6D03"/>
    <w:rsid w:val="00FE16C0"/>
    <w:rsid w:val="00FE6B59"/>
    <w:rsid w:val="00FE7914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7</cp:revision>
  <cp:lastPrinted>2015-01-05T02:12:00Z</cp:lastPrinted>
  <dcterms:created xsi:type="dcterms:W3CDTF">2015-01-05T00:51:00Z</dcterms:created>
  <dcterms:modified xsi:type="dcterms:W3CDTF">2015-01-09T15:49:00Z</dcterms:modified>
</cp:coreProperties>
</file>