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71EC76" w14:textId="77777777" w:rsidR="00DF1F7A" w:rsidRPr="00055840" w:rsidRDefault="00317675" w:rsidP="00055840">
      <w:pPr>
        <w:jc w:val="center"/>
        <w:rPr>
          <w:rFonts w:ascii="Arial" w:hAnsi="Arial" w:cs="Arial"/>
          <w:sz w:val="36"/>
          <w:szCs w:val="36"/>
        </w:rPr>
      </w:pPr>
      <w:bookmarkStart w:id="0" w:name="_GoBack"/>
      <w:bookmarkEnd w:id="0"/>
      <w:r w:rsidRPr="00055840">
        <w:rPr>
          <w:rFonts w:ascii="Arial" w:hAnsi="Arial" w:cs="Arial"/>
          <w:sz w:val="36"/>
          <w:szCs w:val="36"/>
        </w:rPr>
        <w:t>Career Technical Industry Sectors and Pathways</w:t>
      </w:r>
    </w:p>
    <w:p w14:paraId="51896EA1" w14:textId="77777777" w:rsidR="00317675" w:rsidRPr="00DF1F7A" w:rsidRDefault="00317675">
      <w:pPr>
        <w:rPr>
          <w:rFonts w:ascii="Arial" w:hAnsi="Arial" w:cs="Arial"/>
        </w:rPr>
      </w:pPr>
    </w:p>
    <w:p w14:paraId="2065ED2F" w14:textId="77777777" w:rsidR="00DF1F7A" w:rsidRPr="00DF1F7A" w:rsidRDefault="00DF1F7A" w:rsidP="00DF1F7A">
      <w:pPr>
        <w:jc w:val="center"/>
        <w:rPr>
          <w:rFonts w:ascii="Arial" w:eastAsia="Times New Roman" w:hAnsi="Arial" w:cs="Arial"/>
          <w:b/>
          <w:bCs/>
          <w:color w:val="006600"/>
          <w:sz w:val="40"/>
          <w:szCs w:val="40"/>
        </w:rPr>
      </w:pPr>
      <w:r w:rsidRPr="00DF1F7A">
        <w:rPr>
          <w:rFonts w:ascii="Arial" w:eastAsia="Times New Roman" w:hAnsi="Arial" w:cs="Arial"/>
          <w:b/>
          <w:bCs/>
          <w:color w:val="006600"/>
          <w:sz w:val="40"/>
          <w:szCs w:val="40"/>
        </w:rPr>
        <w:t>Agriculture and Natural Resources</w:t>
      </w:r>
    </w:p>
    <w:p w14:paraId="0148DDA0" w14:textId="77777777" w:rsidR="00317675" w:rsidRPr="00DF1F7A" w:rsidRDefault="00317675">
      <w:pPr>
        <w:rPr>
          <w:rFonts w:ascii="Arial" w:hAnsi="Arial" w:cs="Arial"/>
        </w:rPr>
      </w:pPr>
    </w:p>
    <w:p w14:paraId="636AE36B" w14:textId="77777777" w:rsidR="00DF1F7A" w:rsidRPr="00DF1F7A" w:rsidRDefault="00DF1F7A" w:rsidP="00DF1F7A">
      <w:pPr>
        <w:outlineLvl w:val="2"/>
        <w:rPr>
          <w:rFonts w:ascii="Arial" w:eastAsia="Times New Roman" w:hAnsi="Arial" w:cs="Arial"/>
          <w:b/>
          <w:bCs/>
        </w:rPr>
      </w:pPr>
      <w:bookmarkStart w:id="1" w:name="_Toc333503255"/>
      <w:bookmarkStart w:id="2" w:name="_Toc333664942"/>
      <w:r w:rsidRPr="00DF1F7A">
        <w:rPr>
          <w:rFonts w:ascii="Arial" w:eastAsia="Times New Roman" w:hAnsi="Arial" w:cs="Arial"/>
          <w:b/>
          <w:bCs/>
        </w:rPr>
        <w:t>A. Agricultural Business Pathway</w:t>
      </w:r>
      <w:bookmarkEnd w:id="1"/>
      <w:bookmarkEnd w:id="2"/>
    </w:p>
    <w:p w14:paraId="16A364BB"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In the Agricultural Business pathway, students learn about agricultural business operation and management. Topics include accounting, finance, economics, business organization, marketing, and sales.</w:t>
      </w:r>
    </w:p>
    <w:p w14:paraId="155C053F" w14:textId="77777777" w:rsidR="00DF1F7A" w:rsidRPr="00DF1F7A" w:rsidRDefault="00DF1F7A" w:rsidP="00DF1F7A">
      <w:pPr>
        <w:autoSpaceDE w:val="0"/>
        <w:autoSpaceDN w:val="0"/>
        <w:adjustRightInd w:val="0"/>
        <w:rPr>
          <w:rFonts w:ascii="Arial" w:eastAsia="Times New Roman" w:hAnsi="Arial" w:cs="Arial"/>
          <w:color w:val="000000"/>
        </w:rPr>
      </w:pPr>
    </w:p>
    <w:p w14:paraId="0641F4EB" w14:textId="77777777" w:rsidR="00DF1F7A" w:rsidRPr="00DF1F7A" w:rsidRDefault="00DF1F7A" w:rsidP="00DF1F7A">
      <w:pPr>
        <w:pStyle w:val="ListParagraph"/>
        <w:numPr>
          <w:ilvl w:val="0"/>
          <w:numId w:val="1"/>
        </w:numPr>
        <w:rPr>
          <w:sz w:val="24"/>
          <w:szCs w:val="24"/>
        </w:rPr>
      </w:pPr>
      <w:r w:rsidRPr="00DF1F7A">
        <w:rPr>
          <w:sz w:val="24"/>
          <w:szCs w:val="24"/>
        </w:rPr>
        <w:t>Agriculture Inspector</w:t>
      </w:r>
    </w:p>
    <w:p w14:paraId="2B5D833C" w14:textId="77777777" w:rsidR="00DF1F7A" w:rsidRPr="00DF1F7A" w:rsidRDefault="00DF1F7A" w:rsidP="00DF1F7A">
      <w:pPr>
        <w:pStyle w:val="ListParagraph"/>
        <w:numPr>
          <w:ilvl w:val="0"/>
          <w:numId w:val="1"/>
        </w:numPr>
        <w:rPr>
          <w:sz w:val="24"/>
          <w:szCs w:val="24"/>
        </w:rPr>
      </w:pPr>
      <w:r w:rsidRPr="00DF1F7A">
        <w:rPr>
          <w:sz w:val="24"/>
          <w:szCs w:val="24"/>
        </w:rPr>
        <w:t>Farm and Ranch Manager</w:t>
      </w:r>
    </w:p>
    <w:p w14:paraId="3D80608D" w14:textId="77777777" w:rsidR="00DF1F7A" w:rsidRPr="00DF1F7A" w:rsidRDefault="00DF1F7A" w:rsidP="00DF1F7A">
      <w:pPr>
        <w:pStyle w:val="ListParagraph"/>
        <w:numPr>
          <w:ilvl w:val="0"/>
          <w:numId w:val="1"/>
        </w:numPr>
        <w:rPr>
          <w:sz w:val="24"/>
          <w:szCs w:val="24"/>
        </w:rPr>
      </w:pPr>
      <w:r w:rsidRPr="00DF1F7A">
        <w:rPr>
          <w:sz w:val="24"/>
          <w:szCs w:val="24"/>
        </w:rPr>
        <w:t>Sales Representative</w:t>
      </w:r>
    </w:p>
    <w:p w14:paraId="0104CD34" w14:textId="77777777" w:rsidR="00DF1F7A" w:rsidRPr="00DF1F7A" w:rsidRDefault="00DF1F7A" w:rsidP="00DF1F7A">
      <w:pPr>
        <w:pStyle w:val="ListParagraph"/>
        <w:numPr>
          <w:ilvl w:val="0"/>
          <w:numId w:val="1"/>
        </w:numPr>
        <w:rPr>
          <w:sz w:val="24"/>
          <w:szCs w:val="24"/>
        </w:rPr>
      </w:pPr>
      <w:r w:rsidRPr="00DF1F7A">
        <w:rPr>
          <w:sz w:val="24"/>
          <w:szCs w:val="24"/>
        </w:rPr>
        <w:t>Business Controller</w:t>
      </w:r>
    </w:p>
    <w:p w14:paraId="3040FE69" w14:textId="77777777" w:rsidR="00DF1F7A" w:rsidRPr="00DF1F7A" w:rsidRDefault="00DF1F7A" w:rsidP="00DF1F7A">
      <w:pPr>
        <w:pStyle w:val="ListParagraph"/>
        <w:numPr>
          <w:ilvl w:val="0"/>
          <w:numId w:val="1"/>
        </w:numPr>
        <w:rPr>
          <w:sz w:val="24"/>
          <w:szCs w:val="24"/>
        </w:rPr>
      </w:pPr>
      <w:r w:rsidRPr="00DF1F7A">
        <w:rPr>
          <w:sz w:val="24"/>
          <w:szCs w:val="24"/>
        </w:rPr>
        <w:t>Agricultural Credit Manager</w:t>
      </w:r>
      <w:r>
        <w:rPr>
          <w:sz w:val="24"/>
          <w:szCs w:val="24"/>
        </w:rPr>
        <w:br/>
      </w:r>
    </w:p>
    <w:p w14:paraId="486CD6AA" w14:textId="77777777" w:rsidR="00DF1F7A" w:rsidRPr="00DF1F7A" w:rsidRDefault="00DF1F7A" w:rsidP="00DF1F7A">
      <w:pPr>
        <w:outlineLvl w:val="2"/>
        <w:rPr>
          <w:rFonts w:ascii="Arial" w:eastAsia="Times New Roman" w:hAnsi="Arial" w:cs="Arial"/>
          <w:b/>
          <w:bCs/>
        </w:rPr>
      </w:pPr>
      <w:bookmarkStart w:id="3" w:name="_Toc333503256"/>
      <w:bookmarkStart w:id="4" w:name="_Toc333664943"/>
      <w:r w:rsidRPr="00DF1F7A">
        <w:rPr>
          <w:rFonts w:ascii="Arial" w:eastAsia="Times New Roman" w:hAnsi="Arial" w:cs="Arial"/>
          <w:b/>
          <w:bCs/>
        </w:rPr>
        <w:t>B. Agricultural Mechanics Pathway</w:t>
      </w:r>
      <w:bookmarkEnd w:id="3"/>
      <w:bookmarkEnd w:id="4"/>
    </w:p>
    <w:p w14:paraId="127418E8"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The Agricultural Mechanics pathway prepares students for careers related to the construction, operation, and maintenance of equipment used by the agriculture industry. Basic agricultural mechanics skills and safety, standards B1.0 through B8.0, cover woodworking, electrical systems, plumbing, cold metal work, concrete, and welding technology. Advanced topics, standards B9.0 through B12.0, deal with metal fabrication, small engines, agriculture power and technology, and agriculture construction.</w:t>
      </w:r>
    </w:p>
    <w:p w14:paraId="0AEC2FB0" w14:textId="77777777" w:rsidR="00DF1F7A" w:rsidRPr="00DF1F7A" w:rsidRDefault="00DF1F7A" w:rsidP="00DF1F7A">
      <w:pPr>
        <w:autoSpaceDE w:val="0"/>
        <w:autoSpaceDN w:val="0"/>
        <w:adjustRightInd w:val="0"/>
        <w:rPr>
          <w:rFonts w:ascii="Arial" w:eastAsia="Times New Roman" w:hAnsi="Arial" w:cs="Arial"/>
          <w:color w:val="000000"/>
        </w:rPr>
      </w:pPr>
    </w:p>
    <w:p w14:paraId="21EE1748" w14:textId="77777777" w:rsidR="00DF1F7A" w:rsidRPr="00DF1F7A" w:rsidRDefault="00DF1F7A" w:rsidP="00DF1F7A">
      <w:pPr>
        <w:pStyle w:val="ListParagraph"/>
        <w:numPr>
          <w:ilvl w:val="0"/>
          <w:numId w:val="2"/>
        </w:numPr>
        <w:rPr>
          <w:sz w:val="24"/>
          <w:szCs w:val="24"/>
        </w:rPr>
      </w:pPr>
      <w:r w:rsidRPr="00DF1F7A">
        <w:rPr>
          <w:sz w:val="24"/>
          <w:szCs w:val="24"/>
        </w:rPr>
        <w:t>Agriculture Equipment Operator</w:t>
      </w:r>
    </w:p>
    <w:p w14:paraId="45FFDC4E" w14:textId="77777777" w:rsidR="00DF1F7A" w:rsidRPr="00DF1F7A" w:rsidRDefault="00DF1F7A" w:rsidP="00DF1F7A">
      <w:pPr>
        <w:pStyle w:val="ListParagraph"/>
        <w:numPr>
          <w:ilvl w:val="0"/>
          <w:numId w:val="2"/>
        </w:numPr>
        <w:rPr>
          <w:sz w:val="24"/>
          <w:szCs w:val="24"/>
        </w:rPr>
      </w:pPr>
      <w:r w:rsidRPr="00DF1F7A">
        <w:rPr>
          <w:sz w:val="24"/>
          <w:szCs w:val="24"/>
        </w:rPr>
        <w:t>Farm Equipment Mechanic and Service Technician</w:t>
      </w:r>
    </w:p>
    <w:p w14:paraId="03B36A31" w14:textId="77777777" w:rsidR="00DF1F7A" w:rsidRPr="00DF1F7A" w:rsidRDefault="00DF1F7A" w:rsidP="00DF1F7A">
      <w:pPr>
        <w:pStyle w:val="ListParagraph"/>
        <w:numPr>
          <w:ilvl w:val="0"/>
          <w:numId w:val="2"/>
        </w:numPr>
        <w:rPr>
          <w:sz w:val="24"/>
          <w:szCs w:val="24"/>
        </w:rPr>
      </w:pPr>
      <w:r w:rsidRPr="00DF1F7A">
        <w:rPr>
          <w:sz w:val="24"/>
          <w:szCs w:val="24"/>
        </w:rPr>
        <w:t>Agricultural Engineer</w:t>
      </w:r>
    </w:p>
    <w:p w14:paraId="14FD82B7" w14:textId="77777777" w:rsidR="00DF1F7A" w:rsidRPr="00DF1F7A" w:rsidRDefault="00DF1F7A" w:rsidP="00DF1F7A">
      <w:pPr>
        <w:pStyle w:val="ListParagraph"/>
        <w:numPr>
          <w:ilvl w:val="0"/>
          <w:numId w:val="2"/>
        </w:numPr>
        <w:rPr>
          <w:sz w:val="24"/>
          <w:szCs w:val="24"/>
        </w:rPr>
      </w:pPr>
      <w:r w:rsidRPr="00DF1F7A">
        <w:rPr>
          <w:sz w:val="24"/>
          <w:szCs w:val="24"/>
        </w:rPr>
        <w:t>Welder</w:t>
      </w:r>
    </w:p>
    <w:p w14:paraId="5C8C60B3" w14:textId="77777777" w:rsidR="00DF1F7A" w:rsidRPr="00DF1F7A" w:rsidRDefault="00DF1F7A" w:rsidP="00DF1F7A">
      <w:pPr>
        <w:pStyle w:val="ListParagraph"/>
        <w:numPr>
          <w:ilvl w:val="0"/>
          <w:numId w:val="2"/>
        </w:numPr>
        <w:rPr>
          <w:sz w:val="24"/>
          <w:szCs w:val="24"/>
        </w:rPr>
      </w:pPr>
      <w:r w:rsidRPr="00DF1F7A">
        <w:rPr>
          <w:sz w:val="24"/>
          <w:szCs w:val="24"/>
        </w:rPr>
        <w:t>Equipment Fabricator</w:t>
      </w:r>
      <w:r>
        <w:rPr>
          <w:sz w:val="24"/>
          <w:szCs w:val="24"/>
        </w:rPr>
        <w:br/>
      </w:r>
    </w:p>
    <w:p w14:paraId="1066920A" w14:textId="77777777" w:rsidR="00DF1F7A" w:rsidRPr="00DF1F7A" w:rsidRDefault="00DF1F7A" w:rsidP="00DF1F7A">
      <w:pPr>
        <w:outlineLvl w:val="2"/>
        <w:rPr>
          <w:rFonts w:ascii="Arial" w:eastAsia="Times New Roman" w:hAnsi="Arial" w:cs="Arial"/>
          <w:b/>
          <w:bCs/>
        </w:rPr>
      </w:pPr>
      <w:bookmarkStart w:id="5" w:name="_Toc333503257"/>
      <w:bookmarkStart w:id="6" w:name="_Toc333664944"/>
      <w:r w:rsidRPr="00DF1F7A">
        <w:rPr>
          <w:rFonts w:ascii="Arial" w:eastAsia="Times New Roman" w:hAnsi="Arial" w:cs="Arial"/>
          <w:b/>
          <w:bCs/>
        </w:rPr>
        <w:t xml:space="preserve">C. </w:t>
      </w:r>
      <w:proofErr w:type="spellStart"/>
      <w:r w:rsidRPr="00DF1F7A">
        <w:rPr>
          <w:rFonts w:ascii="Arial" w:eastAsia="Times New Roman" w:hAnsi="Arial" w:cs="Arial"/>
          <w:b/>
          <w:bCs/>
        </w:rPr>
        <w:t>Agriscience</w:t>
      </w:r>
      <w:proofErr w:type="spellEnd"/>
      <w:r w:rsidRPr="00DF1F7A">
        <w:rPr>
          <w:rFonts w:ascii="Arial" w:eastAsia="Times New Roman" w:hAnsi="Arial" w:cs="Arial"/>
          <w:b/>
          <w:bCs/>
        </w:rPr>
        <w:t xml:space="preserve"> Pathway</w:t>
      </w:r>
      <w:bookmarkEnd w:id="5"/>
      <w:bookmarkEnd w:id="6"/>
    </w:p>
    <w:p w14:paraId="49FD4966"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 xml:space="preserve">The </w:t>
      </w:r>
      <w:proofErr w:type="spellStart"/>
      <w:r w:rsidRPr="00DF1F7A">
        <w:rPr>
          <w:rFonts w:ascii="Arial" w:eastAsia="Times New Roman" w:hAnsi="Arial" w:cs="Arial"/>
          <w:color w:val="000000"/>
        </w:rPr>
        <w:t>Agriscience</w:t>
      </w:r>
      <w:proofErr w:type="spellEnd"/>
      <w:r w:rsidRPr="00DF1F7A">
        <w:rPr>
          <w:rFonts w:ascii="Arial" w:eastAsia="Times New Roman" w:hAnsi="Arial" w:cs="Arial"/>
          <w:color w:val="000000"/>
        </w:rPr>
        <w:t xml:space="preserve"> pathway helps students acquire a broad understanding of a variety of agricultural areas, develop an awareness of the many career opportunities in agriculture, participate in occupationally relevant experiences, and work cooperatively with a group to develop and expand leadership abilities. Students study California agriculture, agricultural business, agricultural technologies, natural resources, and animal, plant, and soil sciences.</w:t>
      </w:r>
    </w:p>
    <w:p w14:paraId="14F597A3" w14:textId="77777777" w:rsidR="00DF1F7A" w:rsidRPr="00DF1F7A" w:rsidRDefault="00DF1F7A" w:rsidP="00DF1F7A">
      <w:pPr>
        <w:autoSpaceDE w:val="0"/>
        <w:autoSpaceDN w:val="0"/>
        <w:adjustRightInd w:val="0"/>
        <w:rPr>
          <w:rFonts w:ascii="Arial" w:eastAsia="Times New Roman" w:hAnsi="Arial" w:cs="Arial"/>
          <w:color w:val="000000"/>
        </w:rPr>
      </w:pPr>
    </w:p>
    <w:p w14:paraId="2CC709EE" w14:textId="77777777" w:rsidR="00DF1F7A" w:rsidRPr="00DF1F7A" w:rsidRDefault="00DF1F7A" w:rsidP="00DF1F7A">
      <w:pPr>
        <w:pStyle w:val="ListParagraph"/>
        <w:numPr>
          <w:ilvl w:val="0"/>
          <w:numId w:val="3"/>
        </w:numPr>
        <w:rPr>
          <w:sz w:val="24"/>
          <w:szCs w:val="24"/>
        </w:rPr>
      </w:pPr>
      <w:r w:rsidRPr="00DF1F7A">
        <w:rPr>
          <w:sz w:val="24"/>
          <w:szCs w:val="24"/>
        </w:rPr>
        <w:t>Research Assistant/Associate</w:t>
      </w:r>
    </w:p>
    <w:p w14:paraId="6AD4AE66" w14:textId="77777777" w:rsidR="00DF1F7A" w:rsidRPr="00DF1F7A" w:rsidRDefault="00DF1F7A" w:rsidP="00DF1F7A">
      <w:pPr>
        <w:pStyle w:val="ListParagraph"/>
        <w:numPr>
          <w:ilvl w:val="0"/>
          <w:numId w:val="3"/>
        </w:numPr>
        <w:rPr>
          <w:sz w:val="24"/>
          <w:szCs w:val="24"/>
        </w:rPr>
      </w:pPr>
      <w:r w:rsidRPr="00DF1F7A">
        <w:rPr>
          <w:sz w:val="24"/>
          <w:szCs w:val="24"/>
        </w:rPr>
        <w:t>Water Quality Specialist</w:t>
      </w:r>
    </w:p>
    <w:p w14:paraId="7C336F12" w14:textId="77777777" w:rsidR="00DF1F7A" w:rsidRPr="00DF1F7A" w:rsidRDefault="00DF1F7A" w:rsidP="00DF1F7A">
      <w:pPr>
        <w:pStyle w:val="ListParagraph"/>
        <w:numPr>
          <w:ilvl w:val="0"/>
          <w:numId w:val="3"/>
        </w:numPr>
        <w:rPr>
          <w:sz w:val="24"/>
          <w:szCs w:val="24"/>
        </w:rPr>
      </w:pPr>
      <w:r w:rsidRPr="00DF1F7A">
        <w:rPr>
          <w:sz w:val="24"/>
          <w:szCs w:val="24"/>
        </w:rPr>
        <w:t>Plant Scientist</w:t>
      </w:r>
    </w:p>
    <w:p w14:paraId="5C38F4A8" w14:textId="77777777" w:rsidR="00DF1F7A" w:rsidRPr="00DF1F7A" w:rsidRDefault="00DF1F7A" w:rsidP="00DF1F7A">
      <w:pPr>
        <w:pStyle w:val="ListParagraph"/>
        <w:numPr>
          <w:ilvl w:val="0"/>
          <w:numId w:val="3"/>
        </w:numPr>
        <w:rPr>
          <w:sz w:val="24"/>
          <w:szCs w:val="24"/>
        </w:rPr>
      </w:pPr>
      <w:proofErr w:type="spellStart"/>
      <w:r w:rsidRPr="00DF1F7A">
        <w:rPr>
          <w:sz w:val="24"/>
          <w:szCs w:val="24"/>
        </w:rPr>
        <w:t>Agriscience</w:t>
      </w:r>
      <w:proofErr w:type="spellEnd"/>
      <w:r w:rsidRPr="00DF1F7A">
        <w:rPr>
          <w:sz w:val="24"/>
          <w:szCs w:val="24"/>
        </w:rPr>
        <w:t xml:space="preserve"> Teacher</w:t>
      </w:r>
    </w:p>
    <w:p w14:paraId="100EB942" w14:textId="77777777" w:rsidR="00DF1F7A" w:rsidRPr="00DF1F7A" w:rsidRDefault="00DF1F7A" w:rsidP="00DF1F7A">
      <w:pPr>
        <w:pStyle w:val="ListParagraph"/>
        <w:numPr>
          <w:ilvl w:val="0"/>
          <w:numId w:val="3"/>
        </w:numPr>
        <w:rPr>
          <w:sz w:val="24"/>
          <w:szCs w:val="24"/>
        </w:rPr>
      </w:pPr>
      <w:r w:rsidRPr="00DF1F7A">
        <w:rPr>
          <w:sz w:val="24"/>
          <w:szCs w:val="24"/>
        </w:rPr>
        <w:t>Entomologist</w:t>
      </w:r>
    </w:p>
    <w:p w14:paraId="1FE5E5DB" w14:textId="77777777" w:rsidR="00DF1F7A" w:rsidRPr="00DF1F7A" w:rsidRDefault="00DF1F7A" w:rsidP="00DF1F7A">
      <w:pPr>
        <w:spacing w:line="480" w:lineRule="auto"/>
        <w:rPr>
          <w:rFonts w:ascii="Arial" w:eastAsia="Times New Roman" w:hAnsi="Arial" w:cs="Arial"/>
        </w:rPr>
      </w:pPr>
    </w:p>
    <w:p w14:paraId="51AFC3F8" w14:textId="77777777" w:rsidR="00DF1F7A" w:rsidRPr="00DF1F7A" w:rsidRDefault="00DF1F7A" w:rsidP="00DF1F7A">
      <w:pPr>
        <w:outlineLvl w:val="2"/>
        <w:rPr>
          <w:rFonts w:ascii="Arial" w:eastAsia="Times New Roman" w:hAnsi="Arial" w:cs="Arial"/>
          <w:b/>
          <w:bCs/>
        </w:rPr>
      </w:pPr>
      <w:bookmarkStart w:id="7" w:name="_Toc333503258"/>
      <w:bookmarkStart w:id="8" w:name="_Toc333664945"/>
      <w:r w:rsidRPr="00DF1F7A">
        <w:rPr>
          <w:rFonts w:ascii="Arial" w:eastAsia="Times New Roman" w:hAnsi="Arial" w:cs="Arial"/>
          <w:b/>
          <w:bCs/>
        </w:rPr>
        <w:lastRenderedPageBreak/>
        <w:t>D. Animal Science Pathway</w:t>
      </w:r>
      <w:bookmarkEnd w:id="7"/>
      <w:bookmarkEnd w:id="8"/>
      <w:r w:rsidRPr="00DF1F7A">
        <w:rPr>
          <w:rFonts w:ascii="Arial" w:eastAsia="Times New Roman" w:hAnsi="Arial" w:cs="Arial"/>
          <w:b/>
          <w:bCs/>
        </w:rPr>
        <w:t xml:space="preserve"> </w:t>
      </w:r>
    </w:p>
    <w:p w14:paraId="5EFDF0E3"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In the Animal Science pathway, students study large, small, and specialty animals. Students explore the necessary elements, such as diet, genetics, habitat, and behavior, to create humane, ecologically, and economically sustainable animal production systems. The pathway includes the study of animal anatomy and physiology, nutrition, reproduction, genetics, health and welfare, animal production, technology, and the management and processing of animal products and by-products.</w:t>
      </w:r>
    </w:p>
    <w:p w14:paraId="4F0F0E9A" w14:textId="77777777" w:rsidR="00DF1F7A" w:rsidRPr="00DF1F7A" w:rsidRDefault="00DF1F7A" w:rsidP="00DF1F7A">
      <w:pPr>
        <w:autoSpaceDE w:val="0"/>
        <w:autoSpaceDN w:val="0"/>
        <w:adjustRightInd w:val="0"/>
        <w:rPr>
          <w:rFonts w:ascii="Arial" w:eastAsia="Times New Roman" w:hAnsi="Arial" w:cs="Arial"/>
          <w:color w:val="000000"/>
        </w:rPr>
      </w:pPr>
    </w:p>
    <w:p w14:paraId="0FB0177E" w14:textId="77777777" w:rsidR="00DF1F7A" w:rsidRPr="00DF1F7A" w:rsidRDefault="00DF1F7A" w:rsidP="00DF1F7A">
      <w:pPr>
        <w:pStyle w:val="ListParagraph"/>
        <w:numPr>
          <w:ilvl w:val="0"/>
          <w:numId w:val="4"/>
        </w:numPr>
        <w:rPr>
          <w:sz w:val="24"/>
          <w:szCs w:val="24"/>
        </w:rPr>
      </w:pPr>
      <w:r w:rsidRPr="00DF1F7A">
        <w:rPr>
          <w:sz w:val="24"/>
          <w:szCs w:val="24"/>
        </w:rPr>
        <w:t>Veterinarian Technician</w:t>
      </w:r>
    </w:p>
    <w:p w14:paraId="718205AD" w14:textId="77777777" w:rsidR="00DF1F7A" w:rsidRPr="00DF1F7A" w:rsidRDefault="00DF1F7A" w:rsidP="00DF1F7A">
      <w:pPr>
        <w:pStyle w:val="ListParagraph"/>
        <w:numPr>
          <w:ilvl w:val="0"/>
          <w:numId w:val="4"/>
        </w:numPr>
        <w:rPr>
          <w:sz w:val="24"/>
          <w:szCs w:val="24"/>
        </w:rPr>
      </w:pPr>
      <w:r w:rsidRPr="00DF1F7A">
        <w:rPr>
          <w:sz w:val="24"/>
          <w:szCs w:val="24"/>
        </w:rPr>
        <w:t>Animal Caretaker/Kennel Operator</w:t>
      </w:r>
    </w:p>
    <w:p w14:paraId="2420B3F0" w14:textId="77777777" w:rsidR="00DF1F7A" w:rsidRPr="00DF1F7A" w:rsidRDefault="00DF1F7A" w:rsidP="00DF1F7A">
      <w:pPr>
        <w:pStyle w:val="ListParagraph"/>
        <w:numPr>
          <w:ilvl w:val="0"/>
          <w:numId w:val="4"/>
        </w:numPr>
        <w:rPr>
          <w:sz w:val="24"/>
          <w:szCs w:val="24"/>
        </w:rPr>
      </w:pPr>
      <w:r w:rsidRPr="00DF1F7A">
        <w:rPr>
          <w:sz w:val="24"/>
          <w:szCs w:val="24"/>
        </w:rPr>
        <w:t>Animal Breeder</w:t>
      </w:r>
    </w:p>
    <w:p w14:paraId="15A3BBDB" w14:textId="77777777" w:rsidR="00DF1F7A" w:rsidRPr="00DF1F7A" w:rsidRDefault="00DF1F7A" w:rsidP="00DF1F7A">
      <w:pPr>
        <w:pStyle w:val="ListParagraph"/>
        <w:numPr>
          <w:ilvl w:val="0"/>
          <w:numId w:val="4"/>
        </w:numPr>
        <w:rPr>
          <w:sz w:val="24"/>
          <w:szCs w:val="24"/>
        </w:rPr>
      </w:pPr>
      <w:r w:rsidRPr="00DF1F7A">
        <w:rPr>
          <w:sz w:val="24"/>
          <w:szCs w:val="24"/>
        </w:rPr>
        <w:t>Ranch Manager</w:t>
      </w:r>
    </w:p>
    <w:p w14:paraId="456A86D7" w14:textId="77777777" w:rsidR="00DF1F7A" w:rsidRPr="00DF1F7A" w:rsidRDefault="00DF1F7A" w:rsidP="00DF1F7A">
      <w:pPr>
        <w:pStyle w:val="ListParagraph"/>
        <w:numPr>
          <w:ilvl w:val="0"/>
          <w:numId w:val="4"/>
        </w:numPr>
        <w:rPr>
          <w:sz w:val="24"/>
          <w:szCs w:val="24"/>
        </w:rPr>
      </w:pPr>
      <w:r w:rsidRPr="00DF1F7A">
        <w:rPr>
          <w:sz w:val="24"/>
          <w:szCs w:val="24"/>
        </w:rPr>
        <w:t>Feed Nutritionist</w:t>
      </w:r>
      <w:r>
        <w:rPr>
          <w:sz w:val="24"/>
          <w:szCs w:val="24"/>
        </w:rPr>
        <w:br/>
      </w:r>
    </w:p>
    <w:p w14:paraId="22C3CE7C" w14:textId="77777777" w:rsidR="00DF1F7A" w:rsidRPr="00DF1F7A" w:rsidRDefault="00DF1F7A" w:rsidP="00DF1F7A">
      <w:pPr>
        <w:outlineLvl w:val="2"/>
        <w:rPr>
          <w:rFonts w:ascii="Arial" w:eastAsia="Times New Roman" w:hAnsi="Arial" w:cs="Arial"/>
          <w:b/>
          <w:bCs/>
        </w:rPr>
      </w:pPr>
      <w:bookmarkStart w:id="9" w:name="_Toc333503259"/>
      <w:bookmarkStart w:id="10" w:name="_Toc333664946"/>
      <w:r w:rsidRPr="00DF1F7A">
        <w:rPr>
          <w:rFonts w:ascii="Arial" w:eastAsia="Times New Roman" w:hAnsi="Arial" w:cs="Arial"/>
          <w:b/>
          <w:bCs/>
        </w:rPr>
        <w:t>E. Forestry and Natural Resources Pathway</w:t>
      </w:r>
      <w:bookmarkEnd w:id="9"/>
      <w:bookmarkEnd w:id="10"/>
      <w:r w:rsidRPr="00DF1F7A">
        <w:rPr>
          <w:rFonts w:ascii="Arial" w:eastAsia="Times New Roman" w:hAnsi="Arial" w:cs="Arial"/>
          <w:b/>
          <w:bCs/>
        </w:rPr>
        <w:t xml:space="preserve"> </w:t>
      </w:r>
    </w:p>
    <w:p w14:paraId="4CD51F7F"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The Forestry and Natural Resources pathway helps students understand the relationships between California’s natural resources and the environment. Topics include energy and nutrient cycles, water resources and management, soil conservation, wildlife preservation and management, forest and fire management, and lumber production. In addition, students study the outdoor recreation industry and multiple-use management.</w:t>
      </w:r>
    </w:p>
    <w:p w14:paraId="27262AAC" w14:textId="77777777" w:rsidR="00DF1F7A" w:rsidRPr="00DF1F7A" w:rsidRDefault="00DF1F7A" w:rsidP="00DF1F7A">
      <w:pPr>
        <w:autoSpaceDE w:val="0"/>
        <w:autoSpaceDN w:val="0"/>
        <w:adjustRightInd w:val="0"/>
        <w:rPr>
          <w:rFonts w:ascii="Arial" w:eastAsia="Times New Roman" w:hAnsi="Arial" w:cs="Arial"/>
          <w:color w:val="000000"/>
        </w:rPr>
      </w:pPr>
    </w:p>
    <w:p w14:paraId="7E3FD2A9" w14:textId="77777777" w:rsidR="00DF1F7A" w:rsidRPr="00DF1F7A" w:rsidRDefault="00DF1F7A" w:rsidP="00DF1F7A">
      <w:pPr>
        <w:pStyle w:val="ListParagraph"/>
        <w:numPr>
          <w:ilvl w:val="0"/>
          <w:numId w:val="5"/>
        </w:numPr>
        <w:rPr>
          <w:sz w:val="24"/>
          <w:szCs w:val="24"/>
        </w:rPr>
      </w:pPr>
      <w:r w:rsidRPr="00DF1F7A">
        <w:rPr>
          <w:sz w:val="24"/>
          <w:szCs w:val="24"/>
        </w:rPr>
        <w:t>Forestry Technician</w:t>
      </w:r>
    </w:p>
    <w:p w14:paraId="718196DA" w14:textId="77777777" w:rsidR="00DF1F7A" w:rsidRPr="00DF1F7A" w:rsidRDefault="00DF1F7A" w:rsidP="00DF1F7A">
      <w:pPr>
        <w:pStyle w:val="ListParagraph"/>
        <w:numPr>
          <w:ilvl w:val="0"/>
          <w:numId w:val="5"/>
        </w:numPr>
        <w:rPr>
          <w:sz w:val="24"/>
          <w:szCs w:val="24"/>
        </w:rPr>
      </w:pPr>
      <w:r w:rsidRPr="00DF1F7A">
        <w:rPr>
          <w:sz w:val="24"/>
          <w:szCs w:val="24"/>
        </w:rPr>
        <w:t>Park Ranger</w:t>
      </w:r>
    </w:p>
    <w:p w14:paraId="138513F9" w14:textId="77777777" w:rsidR="00DF1F7A" w:rsidRPr="00DF1F7A" w:rsidRDefault="00DF1F7A" w:rsidP="00DF1F7A">
      <w:pPr>
        <w:pStyle w:val="ListParagraph"/>
        <w:numPr>
          <w:ilvl w:val="0"/>
          <w:numId w:val="5"/>
        </w:numPr>
        <w:rPr>
          <w:sz w:val="24"/>
          <w:szCs w:val="24"/>
        </w:rPr>
      </w:pPr>
      <w:r w:rsidRPr="00DF1F7A">
        <w:rPr>
          <w:sz w:val="24"/>
          <w:szCs w:val="24"/>
        </w:rPr>
        <w:t>Fish Hatchery Technician</w:t>
      </w:r>
    </w:p>
    <w:p w14:paraId="735BE4C9" w14:textId="77777777" w:rsidR="00DF1F7A" w:rsidRPr="00DF1F7A" w:rsidRDefault="00DF1F7A" w:rsidP="00DF1F7A">
      <w:pPr>
        <w:pStyle w:val="ListParagraph"/>
        <w:numPr>
          <w:ilvl w:val="0"/>
          <w:numId w:val="5"/>
        </w:numPr>
        <w:rPr>
          <w:sz w:val="24"/>
          <w:szCs w:val="24"/>
        </w:rPr>
      </w:pPr>
      <w:r w:rsidRPr="00DF1F7A">
        <w:rPr>
          <w:sz w:val="24"/>
          <w:szCs w:val="24"/>
        </w:rPr>
        <w:t>Logging Operation Inspector</w:t>
      </w:r>
    </w:p>
    <w:p w14:paraId="2764EF1A" w14:textId="77777777" w:rsidR="00DF1F7A" w:rsidRPr="00DF1F7A" w:rsidRDefault="00DF1F7A" w:rsidP="00DF1F7A">
      <w:pPr>
        <w:pStyle w:val="ListParagraph"/>
        <w:numPr>
          <w:ilvl w:val="0"/>
          <w:numId w:val="5"/>
        </w:numPr>
        <w:rPr>
          <w:sz w:val="24"/>
          <w:szCs w:val="24"/>
        </w:rPr>
      </w:pPr>
      <w:r w:rsidRPr="00DF1F7A">
        <w:rPr>
          <w:sz w:val="24"/>
          <w:szCs w:val="24"/>
        </w:rPr>
        <w:t>Biological Science Technician</w:t>
      </w:r>
      <w:r>
        <w:rPr>
          <w:sz w:val="24"/>
          <w:szCs w:val="24"/>
        </w:rPr>
        <w:br/>
      </w:r>
    </w:p>
    <w:p w14:paraId="66358A7D" w14:textId="77777777" w:rsidR="00DF1F7A" w:rsidRPr="00DF1F7A" w:rsidRDefault="00DF1F7A" w:rsidP="00DF1F7A">
      <w:pPr>
        <w:outlineLvl w:val="2"/>
        <w:rPr>
          <w:rFonts w:ascii="Arial" w:eastAsia="Times New Roman" w:hAnsi="Arial" w:cs="Arial"/>
          <w:b/>
          <w:bCs/>
        </w:rPr>
      </w:pPr>
      <w:bookmarkStart w:id="11" w:name="_Toc333503260"/>
      <w:bookmarkStart w:id="12" w:name="_Toc333664947"/>
      <w:r w:rsidRPr="00DF1F7A">
        <w:rPr>
          <w:rFonts w:ascii="Arial" w:eastAsia="Times New Roman" w:hAnsi="Arial" w:cs="Arial"/>
          <w:b/>
          <w:bCs/>
        </w:rPr>
        <w:t>F. Ornamental Horticulture Pathway</w:t>
      </w:r>
      <w:bookmarkEnd w:id="11"/>
      <w:bookmarkEnd w:id="12"/>
      <w:r w:rsidRPr="00DF1F7A">
        <w:rPr>
          <w:rFonts w:ascii="Arial" w:eastAsia="Times New Roman" w:hAnsi="Arial" w:cs="Arial"/>
          <w:b/>
          <w:bCs/>
        </w:rPr>
        <w:t xml:space="preserve"> </w:t>
      </w:r>
    </w:p>
    <w:p w14:paraId="2F0ED9A5"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The Ornamental Horticulture pathway prepares students for careers in the nursery, landscaping, and floral industries. Topics include plant identification, plant physiology, soil science, plant reproduction, nursery production, and floriculture, as well as landscaping design, installation, and maintenance.</w:t>
      </w:r>
    </w:p>
    <w:p w14:paraId="67C0488F" w14:textId="77777777" w:rsidR="00DF1F7A" w:rsidRPr="00DF1F7A" w:rsidRDefault="00DF1F7A" w:rsidP="00DF1F7A">
      <w:pPr>
        <w:autoSpaceDE w:val="0"/>
        <w:autoSpaceDN w:val="0"/>
        <w:adjustRightInd w:val="0"/>
        <w:rPr>
          <w:rFonts w:ascii="Arial" w:eastAsia="Times New Roman" w:hAnsi="Arial" w:cs="Arial"/>
          <w:color w:val="000000"/>
        </w:rPr>
      </w:pPr>
    </w:p>
    <w:p w14:paraId="56AC89F0" w14:textId="77777777" w:rsidR="00DF1F7A" w:rsidRPr="00DF1F7A" w:rsidRDefault="00DF1F7A" w:rsidP="00DF1F7A">
      <w:pPr>
        <w:pStyle w:val="ListParagraph"/>
        <w:numPr>
          <w:ilvl w:val="0"/>
          <w:numId w:val="6"/>
        </w:numPr>
        <w:rPr>
          <w:sz w:val="24"/>
          <w:szCs w:val="24"/>
        </w:rPr>
      </w:pPr>
      <w:r w:rsidRPr="00DF1F7A">
        <w:rPr>
          <w:sz w:val="24"/>
          <w:szCs w:val="24"/>
        </w:rPr>
        <w:t>Florist/Floral Designer</w:t>
      </w:r>
    </w:p>
    <w:p w14:paraId="34349CEC" w14:textId="77777777" w:rsidR="00DF1F7A" w:rsidRPr="00DF1F7A" w:rsidRDefault="00DF1F7A" w:rsidP="00DF1F7A">
      <w:pPr>
        <w:pStyle w:val="ListParagraph"/>
        <w:numPr>
          <w:ilvl w:val="0"/>
          <w:numId w:val="6"/>
        </w:numPr>
        <w:rPr>
          <w:sz w:val="24"/>
          <w:szCs w:val="24"/>
        </w:rPr>
      </w:pPr>
      <w:r w:rsidRPr="00DF1F7A">
        <w:rPr>
          <w:sz w:val="24"/>
          <w:szCs w:val="24"/>
        </w:rPr>
        <w:t>Landscape Design/Architect</w:t>
      </w:r>
    </w:p>
    <w:p w14:paraId="6174D051" w14:textId="77777777" w:rsidR="00DF1F7A" w:rsidRPr="00DF1F7A" w:rsidRDefault="00DF1F7A" w:rsidP="00DF1F7A">
      <w:pPr>
        <w:pStyle w:val="ListParagraph"/>
        <w:numPr>
          <w:ilvl w:val="0"/>
          <w:numId w:val="6"/>
        </w:numPr>
        <w:rPr>
          <w:sz w:val="24"/>
          <w:szCs w:val="24"/>
        </w:rPr>
      </w:pPr>
      <w:r w:rsidRPr="00DF1F7A">
        <w:rPr>
          <w:sz w:val="24"/>
          <w:szCs w:val="24"/>
        </w:rPr>
        <w:t>Hydroponics Grower</w:t>
      </w:r>
    </w:p>
    <w:p w14:paraId="5968914F" w14:textId="77777777" w:rsidR="00DF1F7A" w:rsidRPr="00DF1F7A" w:rsidRDefault="00DF1F7A" w:rsidP="00DF1F7A">
      <w:pPr>
        <w:pStyle w:val="ListParagraph"/>
        <w:numPr>
          <w:ilvl w:val="0"/>
          <w:numId w:val="6"/>
        </w:numPr>
        <w:rPr>
          <w:sz w:val="24"/>
          <w:szCs w:val="24"/>
        </w:rPr>
      </w:pPr>
      <w:r w:rsidRPr="00DF1F7A">
        <w:rPr>
          <w:sz w:val="24"/>
          <w:szCs w:val="24"/>
        </w:rPr>
        <w:t>Botanical Specialist</w:t>
      </w:r>
    </w:p>
    <w:p w14:paraId="1B9B7465" w14:textId="77777777" w:rsidR="00DF1F7A" w:rsidRPr="00DF1F7A" w:rsidRDefault="00DF1F7A" w:rsidP="00DF1F7A">
      <w:pPr>
        <w:pStyle w:val="ListParagraph"/>
        <w:numPr>
          <w:ilvl w:val="0"/>
          <w:numId w:val="6"/>
        </w:numPr>
        <w:rPr>
          <w:sz w:val="24"/>
          <w:szCs w:val="24"/>
        </w:rPr>
      </w:pPr>
      <w:r w:rsidRPr="00DF1F7A">
        <w:rPr>
          <w:sz w:val="24"/>
          <w:szCs w:val="24"/>
        </w:rPr>
        <w:t>Nursery/Greenhouse Manager</w:t>
      </w:r>
      <w:r>
        <w:rPr>
          <w:sz w:val="24"/>
          <w:szCs w:val="24"/>
        </w:rPr>
        <w:br/>
      </w:r>
    </w:p>
    <w:p w14:paraId="35CD015C" w14:textId="77777777" w:rsidR="00DF1F7A" w:rsidRPr="00DF1F7A" w:rsidRDefault="00DF1F7A" w:rsidP="00DF1F7A">
      <w:pPr>
        <w:outlineLvl w:val="2"/>
        <w:rPr>
          <w:rFonts w:ascii="Arial" w:eastAsia="Times New Roman" w:hAnsi="Arial" w:cs="Arial"/>
          <w:b/>
          <w:bCs/>
        </w:rPr>
      </w:pPr>
      <w:bookmarkStart w:id="13" w:name="_Toc333503261"/>
      <w:bookmarkStart w:id="14" w:name="_Toc333664948"/>
      <w:r w:rsidRPr="00DF1F7A">
        <w:rPr>
          <w:rFonts w:ascii="Arial" w:eastAsia="Times New Roman" w:hAnsi="Arial" w:cs="Arial"/>
          <w:b/>
          <w:bCs/>
        </w:rPr>
        <w:t>G. Plant and Soil Science Pathway</w:t>
      </w:r>
      <w:bookmarkEnd w:id="13"/>
      <w:bookmarkEnd w:id="14"/>
    </w:p>
    <w:p w14:paraId="14BA08E1"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The Plant and Soil Science pathway covers topics such as plant classification, physiology, reproduction, plant breeding, biotechnology, and pathology. In addition, students learn about soil management, water, pests, and equipment, as well as cultural and harvest practices.</w:t>
      </w:r>
    </w:p>
    <w:p w14:paraId="3FF36D24" w14:textId="77777777" w:rsidR="00DF1F7A" w:rsidRPr="00DF1F7A" w:rsidRDefault="00DF1F7A" w:rsidP="00DF1F7A">
      <w:pPr>
        <w:autoSpaceDE w:val="0"/>
        <w:autoSpaceDN w:val="0"/>
        <w:adjustRightInd w:val="0"/>
        <w:rPr>
          <w:rFonts w:ascii="Arial" w:eastAsia="Times New Roman" w:hAnsi="Arial" w:cs="Arial"/>
          <w:color w:val="000000"/>
        </w:rPr>
      </w:pPr>
    </w:p>
    <w:p w14:paraId="78AEC9E7" w14:textId="77777777" w:rsidR="00DF1F7A" w:rsidRPr="00DF1F7A" w:rsidRDefault="00DF1F7A" w:rsidP="00DF1F7A">
      <w:pPr>
        <w:pStyle w:val="ListParagraph"/>
        <w:numPr>
          <w:ilvl w:val="0"/>
          <w:numId w:val="7"/>
        </w:numPr>
        <w:rPr>
          <w:sz w:val="24"/>
          <w:szCs w:val="24"/>
        </w:rPr>
      </w:pPr>
      <w:r w:rsidRPr="00DF1F7A">
        <w:rPr>
          <w:sz w:val="24"/>
          <w:szCs w:val="24"/>
        </w:rPr>
        <w:t>Soil Conservationist</w:t>
      </w:r>
    </w:p>
    <w:p w14:paraId="64849C3A" w14:textId="77777777" w:rsidR="00DF1F7A" w:rsidRPr="00DF1F7A" w:rsidRDefault="00DF1F7A" w:rsidP="00DF1F7A">
      <w:pPr>
        <w:pStyle w:val="ListParagraph"/>
        <w:numPr>
          <w:ilvl w:val="0"/>
          <w:numId w:val="7"/>
        </w:numPr>
        <w:rPr>
          <w:sz w:val="24"/>
          <w:szCs w:val="24"/>
        </w:rPr>
      </w:pPr>
      <w:r w:rsidRPr="00DF1F7A">
        <w:rPr>
          <w:sz w:val="24"/>
          <w:szCs w:val="24"/>
        </w:rPr>
        <w:t>Environmental Analyst</w:t>
      </w:r>
    </w:p>
    <w:p w14:paraId="4E6A39E8" w14:textId="77777777" w:rsidR="00DF1F7A" w:rsidRPr="00DF1F7A" w:rsidRDefault="00DF1F7A" w:rsidP="00DF1F7A">
      <w:pPr>
        <w:pStyle w:val="ListParagraph"/>
        <w:numPr>
          <w:ilvl w:val="0"/>
          <w:numId w:val="7"/>
        </w:numPr>
        <w:rPr>
          <w:sz w:val="24"/>
          <w:szCs w:val="24"/>
        </w:rPr>
      </w:pPr>
      <w:r w:rsidRPr="00DF1F7A">
        <w:rPr>
          <w:sz w:val="24"/>
          <w:szCs w:val="24"/>
        </w:rPr>
        <w:t>Plant and Soil Scientist</w:t>
      </w:r>
    </w:p>
    <w:p w14:paraId="5C3C5524" w14:textId="77777777" w:rsidR="00DF1F7A" w:rsidRPr="00DF1F7A" w:rsidRDefault="00DF1F7A" w:rsidP="00DF1F7A">
      <w:pPr>
        <w:pStyle w:val="ListParagraph"/>
        <w:numPr>
          <w:ilvl w:val="0"/>
          <w:numId w:val="7"/>
        </w:numPr>
        <w:rPr>
          <w:sz w:val="24"/>
          <w:szCs w:val="24"/>
        </w:rPr>
      </w:pPr>
      <w:r w:rsidRPr="00DF1F7A">
        <w:rPr>
          <w:sz w:val="24"/>
          <w:szCs w:val="24"/>
        </w:rPr>
        <w:t>Crop Consultant</w:t>
      </w:r>
    </w:p>
    <w:p w14:paraId="119B3A72" w14:textId="77777777" w:rsidR="00DF1F7A" w:rsidRPr="00DF1F7A" w:rsidRDefault="00DF1F7A" w:rsidP="00DF1F7A">
      <w:pPr>
        <w:pStyle w:val="ListParagraph"/>
        <w:numPr>
          <w:ilvl w:val="0"/>
          <w:numId w:val="7"/>
        </w:numPr>
        <w:rPr>
          <w:sz w:val="24"/>
          <w:szCs w:val="24"/>
        </w:rPr>
      </w:pPr>
      <w:r w:rsidRPr="00DF1F7A">
        <w:rPr>
          <w:sz w:val="24"/>
          <w:szCs w:val="24"/>
        </w:rPr>
        <w:t>Pest Control Advisor</w:t>
      </w:r>
    </w:p>
    <w:p w14:paraId="0B1DDE44" w14:textId="77777777" w:rsidR="00DF1F7A" w:rsidRPr="00DF1F7A" w:rsidRDefault="00DF1F7A">
      <w:pPr>
        <w:rPr>
          <w:rFonts w:ascii="Arial" w:hAnsi="Arial" w:cs="Arial"/>
        </w:rPr>
      </w:pPr>
    </w:p>
    <w:p w14:paraId="13E488AF" w14:textId="77777777" w:rsidR="00DF1F7A" w:rsidRPr="00DF1F7A" w:rsidRDefault="00DF1F7A" w:rsidP="00DF1F7A">
      <w:pPr>
        <w:jc w:val="center"/>
        <w:rPr>
          <w:rFonts w:ascii="Arial" w:eastAsia="Times New Roman" w:hAnsi="Arial" w:cs="Arial"/>
          <w:b/>
          <w:bCs/>
          <w:color w:val="37006E"/>
          <w:sz w:val="40"/>
          <w:szCs w:val="40"/>
        </w:rPr>
      </w:pPr>
      <w:r w:rsidRPr="00DF1F7A">
        <w:rPr>
          <w:rFonts w:ascii="Arial" w:eastAsia="Times New Roman" w:hAnsi="Arial" w:cs="Arial"/>
          <w:b/>
          <w:bCs/>
          <w:color w:val="37006E"/>
          <w:sz w:val="40"/>
          <w:szCs w:val="40"/>
        </w:rPr>
        <w:t>Arts, Media, and Entertainment</w:t>
      </w:r>
    </w:p>
    <w:p w14:paraId="415C5AF8" w14:textId="77777777" w:rsidR="00DF1F7A" w:rsidRDefault="00DF1F7A" w:rsidP="00DF1F7A">
      <w:pPr>
        <w:tabs>
          <w:tab w:val="right" w:leader="dot" w:pos="9994"/>
        </w:tabs>
        <w:outlineLvl w:val="2"/>
        <w:rPr>
          <w:rFonts w:ascii="Arial" w:eastAsia="Times New Roman" w:hAnsi="Arial" w:cs="Arial"/>
          <w:b/>
          <w:bCs/>
        </w:rPr>
      </w:pPr>
      <w:bookmarkStart w:id="15" w:name="_Toc333502273"/>
      <w:bookmarkStart w:id="16" w:name="_Toc333664984"/>
    </w:p>
    <w:p w14:paraId="0F1ABB2E"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A. Design, Visual, and Media Arts Pathway</w:t>
      </w:r>
      <w:bookmarkEnd w:id="15"/>
      <w:bookmarkEnd w:id="16"/>
      <w:r w:rsidRPr="00DF1F7A">
        <w:rPr>
          <w:rFonts w:ascii="Arial" w:eastAsia="Times New Roman" w:hAnsi="Arial" w:cs="Arial"/>
          <w:b/>
          <w:bCs/>
        </w:rPr>
        <w:t xml:space="preserve"> </w:t>
      </w:r>
    </w:p>
    <w:p w14:paraId="0F8B9A72" w14:textId="77777777" w:rsidR="00DF1F7A" w:rsidRPr="00DF1F7A" w:rsidRDefault="00DF1F7A" w:rsidP="00DF1F7A">
      <w:pPr>
        <w:autoSpaceDE w:val="0"/>
        <w:autoSpaceDN w:val="0"/>
        <w:adjustRightInd w:val="0"/>
        <w:rPr>
          <w:rFonts w:ascii="Arial" w:eastAsia="Times New Roman" w:hAnsi="Arial" w:cs="Arial"/>
        </w:rPr>
      </w:pPr>
      <w:r w:rsidRPr="00DF1F7A">
        <w:rPr>
          <w:rFonts w:ascii="Arial" w:eastAsia="Times New Roman" w:hAnsi="Arial" w:cs="Arial"/>
        </w:rPr>
        <w:t>The Design, Visual, and Media Arts pathway includes those occupations that use visual art, digital media, and Web-based tools and materials as the primary means of communication and expression. In addition to an understanding of current workplace practice, this career pathway requires the development of knowledge and skills in both visual art concepts as well as new and emerging digital processes by which individuals are able to create and communicate complex concepts in a broad range of occupations and professions.</w:t>
      </w:r>
    </w:p>
    <w:p w14:paraId="79B0CCDF" w14:textId="77777777" w:rsidR="00DF1F7A" w:rsidRPr="00DF1F7A" w:rsidRDefault="00DF1F7A" w:rsidP="00DF1F7A">
      <w:pPr>
        <w:autoSpaceDE w:val="0"/>
        <w:autoSpaceDN w:val="0"/>
        <w:adjustRightInd w:val="0"/>
        <w:rPr>
          <w:rFonts w:ascii="Arial" w:eastAsia="Times New Roman" w:hAnsi="Arial" w:cs="Arial"/>
        </w:rPr>
      </w:pPr>
    </w:p>
    <w:p w14:paraId="0EB06F77" w14:textId="77777777" w:rsidR="00DF1F7A" w:rsidRPr="00DF1F7A" w:rsidRDefault="00DF1F7A" w:rsidP="00DF1F7A">
      <w:pPr>
        <w:pStyle w:val="ListParagraph"/>
        <w:numPr>
          <w:ilvl w:val="0"/>
          <w:numId w:val="8"/>
        </w:numPr>
        <w:rPr>
          <w:sz w:val="24"/>
          <w:szCs w:val="24"/>
        </w:rPr>
      </w:pPr>
      <w:r w:rsidRPr="00DF1F7A">
        <w:rPr>
          <w:sz w:val="24"/>
          <w:szCs w:val="24"/>
        </w:rPr>
        <w:t>Digital Animator</w:t>
      </w:r>
    </w:p>
    <w:p w14:paraId="21B0E3CD" w14:textId="77777777" w:rsidR="00DF1F7A" w:rsidRPr="00DF1F7A" w:rsidRDefault="00DF1F7A" w:rsidP="00DF1F7A">
      <w:pPr>
        <w:pStyle w:val="ListParagraph"/>
        <w:numPr>
          <w:ilvl w:val="0"/>
          <w:numId w:val="8"/>
        </w:numPr>
        <w:rPr>
          <w:sz w:val="24"/>
          <w:szCs w:val="24"/>
        </w:rPr>
      </w:pPr>
      <w:r w:rsidRPr="00DF1F7A">
        <w:rPr>
          <w:sz w:val="24"/>
          <w:szCs w:val="24"/>
        </w:rPr>
        <w:t>Artistic Director</w:t>
      </w:r>
    </w:p>
    <w:p w14:paraId="1A1FF276" w14:textId="77777777" w:rsidR="00DF1F7A" w:rsidRPr="00DF1F7A" w:rsidRDefault="00DF1F7A" w:rsidP="00DF1F7A">
      <w:pPr>
        <w:pStyle w:val="ListParagraph"/>
        <w:numPr>
          <w:ilvl w:val="0"/>
          <w:numId w:val="8"/>
        </w:numPr>
        <w:rPr>
          <w:sz w:val="24"/>
          <w:szCs w:val="24"/>
        </w:rPr>
      </w:pPr>
      <w:r w:rsidRPr="00DF1F7A">
        <w:rPr>
          <w:sz w:val="24"/>
          <w:szCs w:val="24"/>
        </w:rPr>
        <w:t>Commercial Artist</w:t>
      </w:r>
    </w:p>
    <w:p w14:paraId="56A55B2D" w14:textId="77777777" w:rsidR="00DF1F7A" w:rsidRPr="00DF1F7A" w:rsidRDefault="00DF1F7A" w:rsidP="00DF1F7A">
      <w:pPr>
        <w:pStyle w:val="ListParagraph"/>
        <w:numPr>
          <w:ilvl w:val="0"/>
          <w:numId w:val="8"/>
        </w:numPr>
        <w:rPr>
          <w:sz w:val="24"/>
          <w:szCs w:val="24"/>
        </w:rPr>
      </w:pPr>
      <w:r w:rsidRPr="00DF1F7A">
        <w:rPr>
          <w:sz w:val="24"/>
          <w:szCs w:val="24"/>
        </w:rPr>
        <w:t>Web Designer</w:t>
      </w:r>
    </w:p>
    <w:p w14:paraId="20A7C409" w14:textId="77777777" w:rsidR="00DF1F7A" w:rsidRPr="00DF1F7A" w:rsidRDefault="00DF1F7A" w:rsidP="00DF1F7A">
      <w:pPr>
        <w:pStyle w:val="ListParagraph"/>
        <w:numPr>
          <w:ilvl w:val="0"/>
          <w:numId w:val="8"/>
        </w:numPr>
        <w:rPr>
          <w:sz w:val="24"/>
          <w:szCs w:val="24"/>
        </w:rPr>
      </w:pPr>
      <w:r w:rsidRPr="00DF1F7A">
        <w:rPr>
          <w:sz w:val="24"/>
          <w:szCs w:val="24"/>
        </w:rPr>
        <w:t>Museum Curator</w:t>
      </w:r>
      <w:r>
        <w:rPr>
          <w:sz w:val="24"/>
          <w:szCs w:val="24"/>
        </w:rPr>
        <w:br/>
      </w:r>
    </w:p>
    <w:p w14:paraId="5F185C51" w14:textId="77777777" w:rsidR="00DF1F7A" w:rsidRPr="00DF1F7A" w:rsidRDefault="00DF1F7A" w:rsidP="00DF1F7A">
      <w:pPr>
        <w:tabs>
          <w:tab w:val="right" w:leader="dot" w:pos="9994"/>
        </w:tabs>
        <w:outlineLvl w:val="2"/>
        <w:rPr>
          <w:rFonts w:ascii="Arial" w:eastAsia="Times New Roman" w:hAnsi="Arial" w:cs="Arial"/>
          <w:b/>
          <w:bCs/>
        </w:rPr>
      </w:pPr>
      <w:bookmarkStart w:id="17" w:name="_Toc333502274"/>
      <w:bookmarkStart w:id="18" w:name="_Toc333664985"/>
      <w:r w:rsidRPr="00DF1F7A">
        <w:rPr>
          <w:rFonts w:ascii="Arial" w:eastAsia="Times New Roman" w:hAnsi="Arial" w:cs="Arial"/>
          <w:b/>
          <w:bCs/>
        </w:rPr>
        <w:t>B. Performing Arts Pathway</w:t>
      </w:r>
      <w:bookmarkEnd w:id="17"/>
      <w:bookmarkEnd w:id="18"/>
      <w:r w:rsidRPr="00DF1F7A">
        <w:rPr>
          <w:rFonts w:ascii="Arial" w:eastAsia="Times New Roman" w:hAnsi="Arial" w:cs="Arial"/>
          <w:b/>
          <w:bCs/>
        </w:rPr>
        <w:t xml:space="preserve"> </w:t>
      </w:r>
    </w:p>
    <w:p w14:paraId="449A8177" w14:textId="77777777" w:rsidR="00DF1F7A" w:rsidRPr="00DF1F7A" w:rsidRDefault="00DF1F7A" w:rsidP="00DF1F7A">
      <w:pPr>
        <w:autoSpaceDE w:val="0"/>
        <w:autoSpaceDN w:val="0"/>
        <w:adjustRightInd w:val="0"/>
        <w:rPr>
          <w:rFonts w:ascii="Arial" w:eastAsia="Times New Roman" w:hAnsi="Arial" w:cs="Arial"/>
        </w:rPr>
      </w:pPr>
      <w:r w:rsidRPr="00DF1F7A">
        <w:rPr>
          <w:rFonts w:ascii="Arial" w:eastAsia="Times New Roman" w:hAnsi="Arial" w:cs="Arial"/>
        </w:rPr>
        <w:t>The Performing Arts pathway focuses on the direct creation of art and entertainment by the individual artist instead of through a secondary physical medium. Performing artists are themselves the medium of creative expression.</w:t>
      </w:r>
    </w:p>
    <w:p w14:paraId="76659D9A" w14:textId="77777777" w:rsidR="00DF1F7A" w:rsidRPr="00DF1F7A" w:rsidRDefault="00DF1F7A" w:rsidP="00DF1F7A">
      <w:pPr>
        <w:autoSpaceDE w:val="0"/>
        <w:autoSpaceDN w:val="0"/>
        <w:adjustRightInd w:val="0"/>
        <w:rPr>
          <w:rFonts w:ascii="Arial" w:eastAsia="Times New Roman" w:hAnsi="Arial" w:cs="Arial"/>
        </w:rPr>
      </w:pPr>
    </w:p>
    <w:p w14:paraId="335C01F3" w14:textId="77777777" w:rsidR="00DF1F7A" w:rsidRPr="00DF1F7A" w:rsidRDefault="00DF1F7A" w:rsidP="00DF1F7A">
      <w:pPr>
        <w:pStyle w:val="ListParagraph"/>
        <w:numPr>
          <w:ilvl w:val="0"/>
          <w:numId w:val="9"/>
        </w:numPr>
        <w:rPr>
          <w:sz w:val="24"/>
          <w:szCs w:val="24"/>
        </w:rPr>
      </w:pPr>
      <w:r w:rsidRPr="00DF1F7A">
        <w:rPr>
          <w:sz w:val="24"/>
          <w:szCs w:val="24"/>
        </w:rPr>
        <w:t>Composer, Music Arranger, Conductor</w:t>
      </w:r>
    </w:p>
    <w:p w14:paraId="6BC39B6B" w14:textId="77777777" w:rsidR="00DF1F7A" w:rsidRPr="00DF1F7A" w:rsidRDefault="00DF1F7A" w:rsidP="00DF1F7A">
      <w:pPr>
        <w:pStyle w:val="ListParagraph"/>
        <w:numPr>
          <w:ilvl w:val="0"/>
          <w:numId w:val="9"/>
        </w:numPr>
        <w:rPr>
          <w:sz w:val="24"/>
          <w:szCs w:val="24"/>
        </w:rPr>
      </w:pPr>
      <w:r w:rsidRPr="00DF1F7A">
        <w:rPr>
          <w:sz w:val="24"/>
          <w:szCs w:val="24"/>
        </w:rPr>
        <w:t>Actor (e.g., Stage, Film, Video, DVD), Performing Artist</w:t>
      </w:r>
    </w:p>
    <w:p w14:paraId="4A2E5766" w14:textId="77777777" w:rsidR="00DF1F7A" w:rsidRPr="00DF1F7A" w:rsidRDefault="00DF1F7A" w:rsidP="00DF1F7A">
      <w:pPr>
        <w:pStyle w:val="ListParagraph"/>
        <w:numPr>
          <w:ilvl w:val="0"/>
          <w:numId w:val="9"/>
        </w:numPr>
        <w:rPr>
          <w:sz w:val="24"/>
          <w:szCs w:val="24"/>
        </w:rPr>
      </w:pPr>
      <w:r w:rsidRPr="00DF1F7A">
        <w:rPr>
          <w:sz w:val="24"/>
          <w:szCs w:val="24"/>
        </w:rPr>
        <w:t>Singer, Dancer, Musician</w:t>
      </w:r>
    </w:p>
    <w:p w14:paraId="6EDBC3E3" w14:textId="77777777" w:rsidR="00DF1F7A" w:rsidRPr="00DF1F7A" w:rsidRDefault="00DF1F7A" w:rsidP="00DF1F7A">
      <w:pPr>
        <w:pStyle w:val="ListParagraph"/>
        <w:numPr>
          <w:ilvl w:val="0"/>
          <w:numId w:val="9"/>
        </w:numPr>
        <w:rPr>
          <w:sz w:val="24"/>
          <w:szCs w:val="24"/>
        </w:rPr>
      </w:pPr>
      <w:r w:rsidRPr="00DF1F7A">
        <w:rPr>
          <w:sz w:val="24"/>
          <w:szCs w:val="24"/>
        </w:rPr>
        <w:t>Voiceover Artist, Narrator</w:t>
      </w:r>
      <w:r>
        <w:rPr>
          <w:sz w:val="24"/>
          <w:szCs w:val="24"/>
        </w:rPr>
        <w:br/>
      </w:r>
    </w:p>
    <w:p w14:paraId="7FF6C183" w14:textId="77777777" w:rsidR="00DF1F7A" w:rsidRPr="00DF1F7A" w:rsidRDefault="00DF1F7A" w:rsidP="00DF1F7A">
      <w:pPr>
        <w:tabs>
          <w:tab w:val="right" w:leader="dot" w:pos="9994"/>
        </w:tabs>
        <w:outlineLvl w:val="2"/>
        <w:rPr>
          <w:rFonts w:ascii="Arial" w:eastAsia="Times New Roman" w:hAnsi="Arial" w:cs="Arial"/>
          <w:b/>
          <w:bCs/>
        </w:rPr>
      </w:pPr>
      <w:bookmarkStart w:id="19" w:name="_Toc333502275"/>
      <w:bookmarkStart w:id="20" w:name="_Toc333664986"/>
      <w:r w:rsidRPr="00DF1F7A">
        <w:rPr>
          <w:rFonts w:ascii="Arial" w:eastAsia="Times New Roman" w:hAnsi="Arial" w:cs="Arial"/>
          <w:b/>
          <w:bCs/>
        </w:rPr>
        <w:t>C. Production and Managerial Arts Pathway</w:t>
      </w:r>
      <w:bookmarkEnd w:id="19"/>
      <w:bookmarkEnd w:id="20"/>
    </w:p>
    <w:p w14:paraId="386ACE14" w14:textId="77777777" w:rsidR="00DF1F7A" w:rsidRPr="00DF1F7A" w:rsidRDefault="00DF1F7A" w:rsidP="00DF1F7A">
      <w:pPr>
        <w:autoSpaceDE w:val="0"/>
        <w:autoSpaceDN w:val="0"/>
        <w:adjustRightInd w:val="0"/>
        <w:rPr>
          <w:rFonts w:ascii="Arial" w:eastAsia="Times New Roman" w:hAnsi="Arial" w:cs="Arial"/>
        </w:rPr>
      </w:pPr>
      <w:r w:rsidRPr="00DF1F7A">
        <w:rPr>
          <w:rFonts w:ascii="Arial" w:eastAsia="Times New Roman" w:hAnsi="Arial" w:cs="Arial"/>
        </w:rPr>
        <w:t>Whatever the form or medium of creative expression, all careers in the Arts, Media, and Entertainment sector require “publication” or a public presentation in one way or another. Consequently, the Production and Managerial Arts pathway focuses on both the technical skills and the organizational and managerial knowledge necessary to bring arts, media, and entertainment to the public.</w:t>
      </w:r>
    </w:p>
    <w:p w14:paraId="7470A91C" w14:textId="77777777" w:rsidR="00DF1F7A" w:rsidRPr="00DF1F7A" w:rsidRDefault="00DF1F7A" w:rsidP="00DF1F7A">
      <w:pPr>
        <w:autoSpaceDE w:val="0"/>
        <w:autoSpaceDN w:val="0"/>
        <w:adjustRightInd w:val="0"/>
        <w:rPr>
          <w:rFonts w:ascii="Arial" w:eastAsia="Times New Roman" w:hAnsi="Arial" w:cs="Arial"/>
        </w:rPr>
      </w:pPr>
    </w:p>
    <w:p w14:paraId="21147AD4" w14:textId="77777777" w:rsidR="00DF1F7A" w:rsidRPr="00DF1F7A" w:rsidRDefault="00DF1F7A" w:rsidP="00DF1F7A">
      <w:pPr>
        <w:pStyle w:val="ListParagraph"/>
        <w:numPr>
          <w:ilvl w:val="0"/>
          <w:numId w:val="10"/>
        </w:numPr>
        <w:rPr>
          <w:sz w:val="24"/>
          <w:szCs w:val="24"/>
        </w:rPr>
      </w:pPr>
      <w:r w:rsidRPr="00DF1F7A">
        <w:rPr>
          <w:sz w:val="24"/>
          <w:szCs w:val="24"/>
        </w:rPr>
        <w:t xml:space="preserve">Event Planner </w:t>
      </w:r>
    </w:p>
    <w:p w14:paraId="29B8E0F9" w14:textId="77777777" w:rsidR="00DF1F7A" w:rsidRPr="00DF1F7A" w:rsidRDefault="00DF1F7A" w:rsidP="00DF1F7A">
      <w:pPr>
        <w:pStyle w:val="ListParagraph"/>
        <w:numPr>
          <w:ilvl w:val="0"/>
          <w:numId w:val="10"/>
        </w:numPr>
        <w:rPr>
          <w:sz w:val="24"/>
          <w:szCs w:val="24"/>
        </w:rPr>
      </w:pPr>
      <w:r w:rsidRPr="00DF1F7A">
        <w:rPr>
          <w:sz w:val="24"/>
          <w:szCs w:val="24"/>
        </w:rPr>
        <w:t>Producers/Directors for Theater, Television, Concerts, and Motion Picture</w:t>
      </w:r>
    </w:p>
    <w:p w14:paraId="349B6EA6" w14:textId="77777777" w:rsidR="00DF1F7A" w:rsidRPr="00DF1F7A" w:rsidRDefault="00DF1F7A" w:rsidP="00DF1F7A">
      <w:pPr>
        <w:pStyle w:val="ListParagraph"/>
        <w:numPr>
          <w:ilvl w:val="0"/>
          <w:numId w:val="10"/>
        </w:numPr>
        <w:rPr>
          <w:sz w:val="24"/>
          <w:szCs w:val="24"/>
        </w:rPr>
      </w:pPr>
      <w:r w:rsidRPr="00DF1F7A">
        <w:rPr>
          <w:sz w:val="24"/>
          <w:szCs w:val="24"/>
        </w:rPr>
        <w:t>Stage Manager/Production Manager</w:t>
      </w:r>
    </w:p>
    <w:p w14:paraId="49F0A701" w14:textId="77777777" w:rsidR="00DF1F7A" w:rsidRPr="00DF1F7A" w:rsidRDefault="00DF1F7A" w:rsidP="00DF1F7A">
      <w:pPr>
        <w:pStyle w:val="ListParagraph"/>
        <w:numPr>
          <w:ilvl w:val="0"/>
          <w:numId w:val="10"/>
        </w:numPr>
        <w:rPr>
          <w:sz w:val="24"/>
          <w:szCs w:val="24"/>
        </w:rPr>
      </w:pPr>
      <w:r w:rsidRPr="00DF1F7A">
        <w:rPr>
          <w:sz w:val="24"/>
          <w:szCs w:val="24"/>
        </w:rPr>
        <w:t xml:space="preserve">Talent Management </w:t>
      </w:r>
    </w:p>
    <w:p w14:paraId="30439CE4" w14:textId="77777777" w:rsidR="00DF1F7A" w:rsidRPr="00DF1F7A" w:rsidRDefault="00DF1F7A" w:rsidP="00DF1F7A">
      <w:pPr>
        <w:pStyle w:val="ListParagraph"/>
        <w:numPr>
          <w:ilvl w:val="0"/>
          <w:numId w:val="10"/>
        </w:numPr>
        <w:rPr>
          <w:sz w:val="24"/>
          <w:szCs w:val="24"/>
        </w:rPr>
      </w:pPr>
      <w:r w:rsidRPr="00DF1F7A">
        <w:rPr>
          <w:sz w:val="24"/>
          <w:szCs w:val="24"/>
        </w:rPr>
        <w:lastRenderedPageBreak/>
        <w:t>Theatrical and Broadcast Technician</w:t>
      </w:r>
      <w:r>
        <w:rPr>
          <w:sz w:val="24"/>
          <w:szCs w:val="24"/>
        </w:rPr>
        <w:br/>
      </w:r>
    </w:p>
    <w:p w14:paraId="2CE6B444" w14:textId="77777777" w:rsidR="00DF1F7A" w:rsidRPr="00DF1F7A" w:rsidRDefault="00DF1F7A" w:rsidP="00DF1F7A">
      <w:pPr>
        <w:tabs>
          <w:tab w:val="right" w:leader="dot" w:pos="9994"/>
        </w:tabs>
        <w:outlineLvl w:val="2"/>
        <w:rPr>
          <w:rFonts w:ascii="Arial" w:eastAsia="Times New Roman" w:hAnsi="Arial" w:cs="Arial"/>
          <w:b/>
          <w:bCs/>
        </w:rPr>
      </w:pPr>
      <w:bookmarkStart w:id="21" w:name="_Toc333502276"/>
      <w:bookmarkStart w:id="22" w:name="_Toc333664987"/>
      <w:r w:rsidRPr="00DF1F7A">
        <w:rPr>
          <w:rFonts w:ascii="Arial" w:eastAsia="Times New Roman" w:hAnsi="Arial" w:cs="Arial"/>
          <w:b/>
          <w:bCs/>
        </w:rPr>
        <w:t>D. Game Design and Integration Pathway</w:t>
      </w:r>
      <w:bookmarkEnd w:id="21"/>
      <w:bookmarkEnd w:id="22"/>
    </w:p>
    <w:p w14:paraId="299E5B96" w14:textId="77777777" w:rsidR="00DF1F7A" w:rsidRPr="00DF1F7A" w:rsidRDefault="00DF1F7A" w:rsidP="00DF1F7A">
      <w:pPr>
        <w:rPr>
          <w:rFonts w:ascii="Arial" w:eastAsia="Times New Roman" w:hAnsi="Arial" w:cs="Arial"/>
        </w:rPr>
      </w:pPr>
      <w:r w:rsidRPr="00DF1F7A">
        <w:rPr>
          <w:rFonts w:ascii="Arial" w:eastAsia="Times New Roman" w:hAnsi="Arial" w:cs="Arial"/>
        </w:rPr>
        <w:t>Students who follow the Game Design and Integration pathway prepare for careers within the game design industry and in related technical fields. Students will develop foundational knowledge in game design, animation, graphics, and computer software and hardware. They will apply skills in Mathematics, Physics, English Language Arts, Social Science, and Entrepreneurship. Most importantly, students will learn the twenty-first century skills of creativity, critical thinking, communication, collaboration, and technical expertise, which will increase employment capacity across the job market. In the Game Design and Integration Pathway students prepare for both entry-level employment and additional postsecondary training needed for advancement in the highly competitive game design industry. They prepare for occupations such as Game Tester/Analyst, 2-D and 3-D Animator, Storyboard, Level Artist, Texture Artist, Cinematic Artist, Game Designer, Game Programmer, and Production Team Manager. Students completing this pathway develop the skills and knowledge to be creative partners in video game design while building capacity for employment in all areas of the creative workforce.</w:t>
      </w:r>
    </w:p>
    <w:p w14:paraId="3B2C5CE3" w14:textId="77777777" w:rsidR="00DF1F7A" w:rsidRPr="00DF1F7A" w:rsidRDefault="00DF1F7A" w:rsidP="00DF1F7A">
      <w:pPr>
        <w:rPr>
          <w:rFonts w:ascii="Arial" w:eastAsia="Times New Roman" w:hAnsi="Arial" w:cs="Arial"/>
        </w:rPr>
      </w:pPr>
    </w:p>
    <w:p w14:paraId="2FF450AD" w14:textId="77777777" w:rsidR="00DF1F7A" w:rsidRPr="00DF1F7A" w:rsidRDefault="00DF1F7A" w:rsidP="00DF1F7A">
      <w:pPr>
        <w:pStyle w:val="ListParagraph"/>
        <w:numPr>
          <w:ilvl w:val="0"/>
          <w:numId w:val="11"/>
        </w:numPr>
        <w:rPr>
          <w:sz w:val="24"/>
          <w:szCs w:val="24"/>
        </w:rPr>
      </w:pPr>
      <w:r w:rsidRPr="00DF1F7A">
        <w:rPr>
          <w:sz w:val="24"/>
          <w:szCs w:val="24"/>
        </w:rPr>
        <w:t>2-D/3-D Animator</w:t>
      </w:r>
    </w:p>
    <w:p w14:paraId="4AC7B904" w14:textId="77777777" w:rsidR="00DF1F7A" w:rsidRPr="00DF1F7A" w:rsidRDefault="00DF1F7A" w:rsidP="00DF1F7A">
      <w:pPr>
        <w:pStyle w:val="ListParagraph"/>
        <w:numPr>
          <w:ilvl w:val="0"/>
          <w:numId w:val="11"/>
        </w:numPr>
        <w:rPr>
          <w:sz w:val="24"/>
          <w:szCs w:val="24"/>
        </w:rPr>
      </w:pPr>
      <w:r w:rsidRPr="00DF1F7A">
        <w:rPr>
          <w:sz w:val="24"/>
          <w:szCs w:val="24"/>
        </w:rPr>
        <w:t>Computer Game Designer/Developer</w:t>
      </w:r>
    </w:p>
    <w:p w14:paraId="6B11A2D2" w14:textId="77777777" w:rsidR="00DF1F7A" w:rsidRPr="00DF1F7A" w:rsidRDefault="00DF1F7A" w:rsidP="00DF1F7A">
      <w:pPr>
        <w:pStyle w:val="ListParagraph"/>
        <w:numPr>
          <w:ilvl w:val="0"/>
          <w:numId w:val="11"/>
        </w:numPr>
        <w:rPr>
          <w:sz w:val="24"/>
          <w:szCs w:val="24"/>
        </w:rPr>
      </w:pPr>
      <w:r w:rsidRPr="00DF1F7A">
        <w:rPr>
          <w:sz w:val="24"/>
          <w:szCs w:val="24"/>
        </w:rPr>
        <w:t>Game Tester</w:t>
      </w:r>
    </w:p>
    <w:p w14:paraId="1EA0405C" w14:textId="77777777" w:rsidR="00DF1F7A" w:rsidRPr="00DF1F7A" w:rsidRDefault="00DF1F7A" w:rsidP="00DF1F7A">
      <w:pPr>
        <w:pStyle w:val="ListParagraph"/>
        <w:numPr>
          <w:ilvl w:val="0"/>
          <w:numId w:val="11"/>
        </w:numPr>
        <w:rPr>
          <w:sz w:val="24"/>
          <w:szCs w:val="24"/>
        </w:rPr>
      </w:pPr>
      <w:r w:rsidRPr="00DF1F7A">
        <w:rPr>
          <w:sz w:val="24"/>
          <w:szCs w:val="24"/>
        </w:rPr>
        <w:t>Electronic Simulation Consultant</w:t>
      </w:r>
      <w:r>
        <w:rPr>
          <w:sz w:val="24"/>
          <w:szCs w:val="24"/>
        </w:rPr>
        <w:br/>
      </w:r>
    </w:p>
    <w:p w14:paraId="04D1DCD2" w14:textId="77777777" w:rsidR="00DF1F7A" w:rsidRPr="00DF1F7A" w:rsidRDefault="00DF1F7A" w:rsidP="00DF1F7A">
      <w:pPr>
        <w:jc w:val="center"/>
        <w:rPr>
          <w:rFonts w:ascii="Arial" w:eastAsia="Times New Roman" w:hAnsi="Arial" w:cs="Arial"/>
          <w:b/>
          <w:bCs/>
          <w:color w:val="CC6600"/>
          <w:sz w:val="40"/>
          <w:szCs w:val="40"/>
        </w:rPr>
      </w:pPr>
      <w:r w:rsidRPr="00DF1F7A">
        <w:rPr>
          <w:rFonts w:ascii="Arial" w:eastAsia="Times New Roman" w:hAnsi="Arial" w:cs="Arial"/>
          <w:b/>
          <w:bCs/>
          <w:color w:val="CC6600"/>
          <w:sz w:val="40"/>
          <w:szCs w:val="40"/>
        </w:rPr>
        <w:t>Building and Construction Trades</w:t>
      </w:r>
    </w:p>
    <w:p w14:paraId="02111E23" w14:textId="77777777" w:rsidR="00DF1F7A" w:rsidRPr="00DF1F7A" w:rsidRDefault="00DF1F7A">
      <w:pPr>
        <w:rPr>
          <w:rFonts w:ascii="Arial" w:hAnsi="Arial" w:cs="Arial"/>
        </w:rPr>
      </w:pPr>
    </w:p>
    <w:p w14:paraId="65BDE0E1" w14:textId="77777777" w:rsidR="00DF1F7A" w:rsidRPr="00DF1F7A" w:rsidRDefault="00DF1F7A" w:rsidP="00DF1F7A">
      <w:pPr>
        <w:tabs>
          <w:tab w:val="right" w:leader="dot" w:pos="9994"/>
        </w:tabs>
        <w:outlineLvl w:val="2"/>
        <w:rPr>
          <w:rFonts w:ascii="Arial" w:eastAsia="Times New Roman" w:hAnsi="Arial" w:cs="Arial"/>
          <w:b/>
          <w:bCs/>
        </w:rPr>
      </w:pPr>
      <w:bookmarkStart w:id="23" w:name="_Toc333520915"/>
      <w:bookmarkStart w:id="24" w:name="_Toc333665024"/>
      <w:r w:rsidRPr="00DF1F7A">
        <w:rPr>
          <w:rFonts w:ascii="Arial" w:eastAsia="Times New Roman" w:hAnsi="Arial" w:cs="Arial"/>
          <w:b/>
          <w:bCs/>
        </w:rPr>
        <w:t>A. Cabinetry, Millwork, and Woodworking Pathway</w:t>
      </w:r>
      <w:bookmarkEnd w:id="23"/>
      <w:bookmarkEnd w:id="24"/>
    </w:p>
    <w:p w14:paraId="40691279" w14:textId="77777777" w:rsidR="00DF1F7A" w:rsidRPr="00DF1F7A" w:rsidRDefault="00DF1F7A" w:rsidP="00DF1F7A">
      <w:pPr>
        <w:rPr>
          <w:rFonts w:ascii="Arial" w:eastAsia="Times New Roman" w:hAnsi="Arial" w:cs="Arial"/>
        </w:rPr>
      </w:pPr>
      <w:r w:rsidRPr="00DF1F7A">
        <w:rPr>
          <w:rFonts w:ascii="Arial" w:eastAsia="Times New Roman" w:hAnsi="Arial" w:cs="Arial"/>
        </w:rPr>
        <w:t>The Cabinetry, Millwork, and Woodworking pathway provides learning opportunities for students interested in preparing for careers in cabinet construction, millwork, finish carpentry, and furniture making for both production and custom products.</w:t>
      </w:r>
    </w:p>
    <w:p w14:paraId="19F68AAB" w14:textId="77777777" w:rsidR="00DF1F7A" w:rsidRPr="00DF1F7A" w:rsidRDefault="00DF1F7A" w:rsidP="00DF1F7A">
      <w:pPr>
        <w:rPr>
          <w:rFonts w:ascii="Arial" w:eastAsia="Times New Roman" w:hAnsi="Arial" w:cs="Arial"/>
        </w:rPr>
      </w:pPr>
    </w:p>
    <w:p w14:paraId="22328C61" w14:textId="77777777" w:rsidR="00DF1F7A" w:rsidRPr="00DF1F7A" w:rsidRDefault="00DF1F7A" w:rsidP="00DF1F7A">
      <w:pPr>
        <w:pStyle w:val="ListParagraph"/>
        <w:numPr>
          <w:ilvl w:val="0"/>
          <w:numId w:val="12"/>
        </w:numPr>
        <w:rPr>
          <w:sz w:val="24"/>
          <w:szCs w:val="24"/>
        </w:rPr>
      </w:pPr>
      <w:r w:rsidRPr="00DF1F7A">
        <w:rPr>
          <w:sz w:val="24"/>
          <w:szCs w:val="24"/>
        </w:rPr>
        <w:t>Cabinetmaker</w:t>
      </w:r>
    </w:p>
    <w:p w14:paraId="084018F1" w14:textId="77777777" w:rsidR="00DF1F7A" w:rsidRPr="00DF1F7A" w:rsidRDefault="00DF1F7A" w:rsidP="00DF1F7A">
      <w:pPr>
        <w:pStyle w:val="ListParagraph"/>
        <w:numPr>
          <w:ilvl w:val="0"/>
          <w:numId w:val="12"/>
        </w:numPr>
        <w:rPr>
          <w:sz w:val="24"/>
          <w:szCs w:val="24"/>
        </w:rPr>
      </w:pPr>
      <w:r w:rsidRPr="00DF1F7A">
        <w:rPr>
          <w:sz w:val="24"/>
          <w:szCs w:val="24"/>
        </w:rPr>
        <w:t>Cabinet Installer</w:t>
      </w:r>
    </w:p>
    <w:p w14:paraId="1E0995C4" w14:textId="77777777" w:rsidR="00DF1F7A" w:rsidRPr="00DF1F7A" w:rsidRDefault="00DF1F7A" w:rsidP="00DF1F7A">
      <w:pPr>
        <w:pStyle w:val="ListParagraph"/>
        <w:numPr>
          <w:ilvl w:val="0"/>
          <w:numId w:val="12"/>
        </w:numPr>
        <w:rPr>
          <w:sz w:val="24"/>
          <w:szCs w:val="24"/>
        </w:rPr>
      </w:pPr>
      <w:r w:rsidRPr="00DF1F7A">
        <w:rPr>
          <w:sz w:val="24"/>
          <w:szCs w:val="24"/>
        </w:rPr>
        <w:t>Woodworking Machinery Operator</w:t>
      </w:r>
    </w:p>
    <w:p w14:paraId="70C34D3A" w14:textId="77777777" w:rsidR="00DF1F7A" w:rsidRPr="00DF1F7A" w:rsidRDefault="00DF1F7A" w:rsidP="00DF1F7A">
      <w:pPr>
        <w:pStyle w:val="ListParagraph"/>
        <w:numPr>
          <w:ilvl w:val="0"/>
          <w:numId w:val="12"/>
        </w:numPr>
        <w:rPr>
          <w:sz w:val="24"/>
          <w:szCs w:val="24"/>
        </w:rPr>
      </w:pPr>
      <w:r w:rsidRPr="00DF1F7A">
        <w:rPr>
          <w:sz w:val="24"/>
          <w:szCs w:val="24"/>
        </w:rPr>
        <w:t>Custom Millwork Project Estimator</w:t>
      </w:r>
    </w:p>
    <w:p w14:paraId="0F769FC9" w14:textId="77777777" w:rsidR="00DF1F7A" w:rsidRPr="00DF1F7A" w:rsidRDefault="00DF1F7A" w:rsidP="00DF1F7A">
      <w:pPr>
        <w:pStyle w:val="ListParagraph"/>
        <w:numPr>
          <w:ilvl w:val="0"/>
          <w:numId w:val="12"/>
        </w:numPr>
        <w:rPr>
          <w:sz w:val="24"/>
          <w:szCs w:val="24"/>
        </w:rPr>
      </w:pPr>
      <w:r w:rsidRPr="00DF1F7A">
        <w:rPr>
          <w:sz w:val="24"/>
          <w:szCs w:val="24"/>
        </w:rPr>
        <w:t>Woodworking Engineer/Drafter (CAD)</w:t>
      </w:r>
    </w:p>
    <w:p w14:paraId="54DCA348" w14:textId="77777777" w:rsidR="00DF1F7A" w:rsidRPr="00DF1F7A" w:rsidRDefault="00DF1F7A" w:rsidP="00DF1F7A">
      <w:pPr>
        <w:rPr>
          <w:rFonts w:ascii="Arial" w:hAnsi="Arial" w:cs="Arial"/>
        </w:rPr>
      </w:pPr>
    </w:p>
    <w:p w14:paraId="2F70E304" w14:textId="77777777" w:rsidR="00DF1F7A" w:rsidRPr="00DF1F7A" w:rsidRDefault="00DF1F7A" w:rsidP="00DF1F7A">
      <w:pPr>
        <w:tabs>
          <w:tab w:val="right" w:leader="dot" w:pos="9994"/>
        </w:tabs>
        <w:outlineLvl w:val="2"/>
        <w:rPr>
          <w:rFonts w:ascii="Arial" w:eastAsia="Times New Roman" w:hAnsi="Arial" w:cs="Arial"/>
          <w:b/>
          <w:bCs/>
        </w:rPr>
      </w:pPr>
      <w:bookmarkStart w:id="25" w:name="_Toc333520916"/>
      <w:bookmarkStart w:id="26" w:name="_Toc333665025"/>
      <w:r w:rsidRPr="00DF1F7A">
        <w:rPr>
          <w:rFonts w:ascii="Arial" w:eastAsia="Times New Roman" w:hAnsi="Arial" w:cs="Arial"/>
          <w:b/>
          <w:bCs/>
        </w:rPr>
        <w:t>B. Engineering and Heavy Construction Pathway</w:t>
      </w:r>
      <w:bookmarkEnd w:id="25"/>
      <w:bookmarkEnd w:id="26"/>
    </w:p>
    <w:p w14:paraId="18C1CC79" w14:textId="77777777" w:rsidR="00DF1F7A" w:rsidRPr="00DF1F7A" w:rsidRDefault="00DF1F7A" w:rsidP="00DF1F7A">
      <w:pPr>
        <w:rPr>
          <w:rFonts w:ascii="Arial" w:eastAsia="Times New Roman" w:hAnsi="Arial" w:cs="Arial"/>
        </w:rPr>
      </w:pPr>
      <w:r w:rsidRPr="00DF1F7A">
        <w:rPr>
          <w:rFonts w:ascii="Arial" w:eastAsia="Times New Roman" w:hAnsi="Arial" w:cs="Arial"/>
        </w:rPr>
        <w:t>The Engineering and Heavy Construction pathway provides learning opportunities for students interested in preparing for careers in engineering and heavy industrial construction (roads, highways, subdivisions). The pathway includes instruction in the way in which these structures are built (Class A California License).</w:t>
      </w:r>
    </w:p>
    <w:p w14:paraId="5DCE0463" w14:textId="77777777" w:rsidR="00DF1F7A" w:rsidRPr="00DF1F7A" w:rsidRDefault="00DF1F7A" w:rsidP="00DF1F7A">
      <w:pPr>
        <w:rPr>
          <w:rFonts w:ascii="Arial" w:eastAsia="Times New Roman" w:hAnsi="Arial" w:cs="Arial"/>
        </w:rPr>
      </w:pPr>
    </w:p>
    <w:p w14:paraId="438B4047" w14:textId="77777777" w:rsidR="00DF1F7A" w:rsidRPr="00DF1F7A" w:rsidRDefault="00DF1F7A" w:rsidP="00DF1F7A">
      <w:pPr>
        <w:pStyle w:val="ListParagraph"/>
        <w:numPr>
          <w:ilvl w:val="0"/>
          <w:numId w:val="13"/>
        </w:numPr>
        <w:rPr>
          <w:sz w:val="24"/>
          <w:szCs w:val="24"/>
        </w:rPr>
      </w:pPr>
      <w:r w:rsidRPr="00DF1F7A">
        <w:rPr>
          <w:sz w:val="24"/>
          <w:szCs w:val="24"/>
        </w:rPr>
        <w:t>Cement Mason</w:t>
      </w:r>
    </w:p>
    <w:p w14:paraId="502DB65D" w14:textId="77777777" w:rsidR="00DF1F7A" w:rsidRPr="00DF1F7A" w:rsidRDefault="00DF1F7A" w:rsidP="00DF1F7A">
      <w:pPr>
        <w:pStyle w:val="ListParagraph"/>
        <w:numPr>
          <w:ilvl w:val="0"/>
          <w:numId w:val="13"/>
        </w:numPr>
        <w:rPr>
          <w:sz w:val="24"/>
          <w:szCs w:val="24"/>
        </w:rPr>
      </w:pPr>
      <w:r w:rsidRPr="00DF1F7A">
        <w:rPr>
          <w:sz w:val="24"/>
          <w:szCs w:val="24"/>
        </w:rPr>
        <w:t>Heavy Equipment Operator</w:t>
      </w:r>
    </w:p>
    <w:p w14:paraId="04B9EE12" w14:textId="77777777" w:rsidR="00DF1F7A" w:rsidRPr="00DF1F7A" w:rsidRDefault="00DF1F7A" w:rsidP="00DF1F7A">
      <w:pPr>
        <w:pStyle w:val="ListParagraph"/>
        <w:numPr>
          <w:ilvl w:val="0"/>
          <w:numId w:val="13"/>
        </w:numPr>
        <w:rPr>
          <w:sz w:val="24"/>
          <w:szCs w:val="24"/>
        </w:rPr>
      </w:pPr>
      <w:r w:rsidRPr="00DF1F7A">
        <w:rPr>
          <w:sz w:val="24"/>
          <w:szCs w:val="24"/>
        </w:rPr>
        <w:t>Iron Worker</w:t>
      </w:r>
    </w:p>
    <w:p w14:paraId="6BEEEBAC" w14:textId="77777777" w:rsidR="00DF1F7A" w:rsidRPr="00DF1F7A" w:rsidRDefault="00DF1F7A" w:rsidP="00DF1F7A">
      <w:pPr>
        <w:pStyle w:val="ListParagraph"/>
        <w:numPr>
          <w:ilvl w:val="0"/>
          <w:numId w:val="13"/>
        </w:numPr>
        <w:rPr>
          <w:sz w:val="24"/>
          <w:szCs w:val="24"/>
        </w:rPr>
      </w:pPr>
      <w:r w:rsidRPr="00DF1F7A">
        <w:rPr>
          <w:sz w:val="24"/>
          <w:szCs w:val="24"/>
        </w:rPr>
        <w:t>Welder</w:t>
      </w:r>
    </w:p>
    <w:p w14:paraId="47D41C19" w14:textId="77777777" w:rsidR="00DF1F7A" w:rsidRPr="00DF1F7A" w:rsidRDefault="00DF1F7A" w:rsidP="00DF1F7A">
      <w:pPr>
        <w:pStyle w:val="ListParagraph"/>
        <w:numPr>
          <w:ilvl w:val="0"/>
          <w:numId w:val="13"/>
        </w:numPr>
        <w:rPr>
          <w:sz w:val="24"/>
          <w:szCs w:val="24"/>
        </w:rPr>
      </w:pPr>
      <w:r w:rsidRPr="00DF1F7A">
        <w:rPr>
          <w:sz w:val="24"/>
          <w:szCs w:val="24"/>
        </w:rPr>
        <w:t>Civil Engineer</w:t>
      </w:r>
    </w:p>
    <w:p w14:paraId="2F46B33D" w14:textId="77777777" w:rsidR="00DF1F7A" w:rsidRPr="00DF1F7A" w:rsidRDefault="00DF1F7A" w:rsidP="00DF1F7A">
      <w:pPr>
        <w:rPr>
          <w:rFonts w:ascii="Arial" w:hAnsi="Arial" w:cs="Arial"/>
        </w:rPr>
      </w:pPr>
    </w:p>
    <w:p w14:paraId="465701ED" w14:textId="77777777" w:rsidR="00DF1F7A" w:rsidRPr="00DF1F7A" w:rsidRDefault="00DF1F7A" w:rsidP="00DF1F7A">
      <w:pPr>
        <w:tabs>
          <w:tab w:val="right" w:leader="dot" w:pos="9994"/>
        </w:tabs>
        <w:outlineLvl w:val="2"/>
        <w:rPr>
          <w:rFonts w:ascii="Arial" w:eastAsia="Times New Roman" w:hAnsi="Arial" w:cs="Arial"/>
          <w:b/>
          <w:bCs/>
        </w:rPr>
      </w:pPr>
      <w:bookmarkStart w:id="27" w:name="_Toc333520917"/>
      <w:bookmarkStart w:id="28" w:name="_Toc333665026"/>
      <w:r w:rsidRPr="00DF1F7A">
        <w:rPr>
          <w:rFonts w:ascii="Arial" w:eastAsia="Times New Roman" w:hAnsi="Arial" w:cs="Arial"/>
          <w:b/>
          <w:bCs/>
        </w:rPr>
        <w:t>C. Mechanical Systems Installation and Repair Pathway</w:t>
      </w:r>
      <w:bookmarkEnd w:id="27"/>
      <w:bookmarkEnd w:id="28"/>
    </w:p>
    <w:p w14:paraId="12F1C7FA" w14:textId="77777777" w:rsidR="00DF1F7A" w:rsidRPr="00DF1F7A" w:rsidRDefault="00DF1F7A" w:rsidP="00DF1F7A">
      <w:pPr>
        <w:rPr>
          <w:rFonts w:ascii="Arial" w:hAnsi="Arial" w:cs="Arial"/>
        </w:rPr>
      </w:pPr>
      <w:r w:rsidRPr="00DF1F7A">
        <w:rPr>
          <w:rFonts w:ascii="Arial" w:eastAsia="Times New Roman" w:hAnsi="Arial" w:cs="Arial"/>
        </w:rPr>
        <w:t>The Mechanical Systems Installation and Repair pathway provides students with competencies fundamental for preparing for employment or advanced training in heating, ventilation, air-conditioning (HVAC) and appliance installation, maintenance, and repair. The pathway includes preparation for a Class C California License and EPA certification.</w:t>
      </w:r>
      <w:r w:rsidRPr="00DF1F7A">
        <w:rPr>
          <w:rFonts w:ascii="Arial" w:hAnsi="Arial" w:cs="Arial"/>
        </w:rPr>
        <w:t xml:space="preserve"> </w:t>
      </w:r>
    </w:p>
    <w:p w14:paraId="6091845B" w14:textId="77777777" w:rsidR="00DF1F7A" w:rsidRPr="00DF1F7A" w:rsidRDefault="00DF1F7A" w:rsidP="00DF1F7A">
      <w:pPr>
        <w:rPr>
          <w:rFonts w:ascii="Arial" w:eastAsia="Times New Roman" w:hAnsi="Arial" w:cs="Arial"/>
        </w:rPr>
      </w:pPr>
    </w:p>
    <w:p w14:paraId="498F7C49" w14:textId="77777777" w:rsidR="00DF1F7A" w:rsidRPr="00DF1F7A" w:rsidRDefault="00DF1F7A" w:rsidP="00DF1F7A">
      <w:pPr>
        <w:pStyle w:val="ListParagraph"/>
        <w:numPr>
          <w:ilvl w:val="0"/>
          <w:numId w:val="14"/>
        </w:numPr>
        <w:rPr>
          <w:sz w:val="24"/>
          <w:szCs w:val="24"/>
        </w:rPr>
      </w:pPr>
      <w:r w:rsidRPr="00DF1F7A">
        <w:rPr>
          <w:sz w:val="24"/>
          <w:szCs w:val="24"/>
        </w:rPr>
        <w:t>HVAC Installation and Maintenance Specialist</w:t>
      </w:r>
    </w:p>
    <w:p w14:paraId="209FE592" w14:textId="77777777" w:rsidR="00DF1F7A" w:rsidRPr="00DF1F7A" w:rsidRDefault="00DF1F7A" w:rsidP="00DF1F7A">
      <w:pPr>
        <w:pStyle w:val="ListParagraph"/>
        <w:numPr>
          <w:ilvl w:val="0"/>
          <w:numId w:val="14"/>
        </w:numPr>
        <w:rPr>
          <w:sz w:val="24"/>
          <w:szCs w:val="24"/>
        </w:rPr>
      </w:pPr>
      <w:r w:rsidRPr="00DF1F7A">
        <w:rPr>
          <w:sz w:val="24"/>
          <w:szCs w:val="24"/>
        </w:rPr>
        <w:t>Plumbing Installer</w:t>
      </w:r>
    </w:p>
    <w:p w14:paraId="3136DED7" w14:textId="77777777" w:rsidR="00DF1F7A" w:rsidRPr="00DF1F7A" w:rsidRDefault="00DF1F7A" w:rsidP="00DF1F7A">
      <w:pPr>
        <w:pStyle w:val="ListParagraph"/>
        <w:numPr>
          <w:ilvl w:val="0"/>
          <w:numId w:val="14"/>
        </w:numPr>
        <w:rPr>
          <w:sz w:val="24"/>
          <w:szCs w:val="24"/>
        </w:rPr>
      </w:pPr>
      <w:r w:rsidRPr="00DF1F7A">
        <w:rPr>
          <w:sz w:val="24"/>
          <w:szCs w:val="24"/>
        </w:rPr>
        <w:t>Sheet Metal Fabricator</w:t>
      </w:r>
    </w:p>
    <w:p w14:paraId="210FBEEA" w14:textId="77777777" w:rsidR="00DF1F7A" w:rsidRPr="00DF1F7A" w:rsidRDefault="00DF1F7A" w:rsidP="00DF1F7A">
      <w:pPr>
        <w:pStyle w:val="ListParagraph"/>
        <w:numPr>
          <w:ilvl w:val="0"/>
          <w:numId w:val="14"/>
        </w:numPr>
        <w:rPr>
          <w:sz w:val="24"/>
          <w:szCs w:val="24"/>
        </w:rPr>
      </w:pPr>
      <w:r w:rsidRPr="00DF1F7A">
        <w:rPr>
          <w:sz w:val="24"/>
          <w:szCs w:val="24"/>
        </w:rPr>
        <w:t>Mechanical Engineer/Technician</w:t>
      </w:r>
    </w:p>
    <w:p w14:paraId="741BE48E" w14:textId="77777777" w:rsidR="00DF1F7A" w:rsidRPr="00DF1F7A" w:rsidRDefault="00DF1F7A" w:rsidP="00DF1F7A">
      <w:pPr>
        <w:pStyle w:val="ListParagraph"/>
        <w:numPr>
          <w:ilvl w:val="0"/>
          <w:numId w:val="14"/>
        </w:numPr>
        <w:rPr>
          <w:sz w:val="24"/>
          <w:szCs w:val="24"/>
        </w:rPr>
      </w:pPr>
      <w:r w:rsidRPr="00DF1F7A">
        <w:rPr>
          <w:sz w:val="24"/>
          <w:szCs w:val="24"/>
        </w:rPr>
        <w:t>Mechanical Construction Field Manager</w:t>
      </w:r>
    </w:p>
    <w:p w14:paraId="6D1C1BB6" w14:textId="77777777" w:rsidR="00DF1F7A" w:rsidRPr="00DF1F7A" w:rsidRDefault="00DF1F7A" w:rsidP="00DF1F7A">
      <w:pPr>
        <w:rPr>
          <w:rFonts w:ascii="Arial" w:hAnsi="Arial" w:cs="Arial"/>
        </w:rPr>
      </w:pPr>
    </w:p>
    <w:p w14:paraId="6A600655" w14:textId="77777777" w:rsidR="00DF1F7A" w:rsidRPr="00DF1F7A" w:rsidRDefault="00DF1F7A" w:rsidP="00DF1F7A">
      <w:pPr>
        <w:tabs>
          <w:tab w:val="right" w:leader="dot" w:pos="9994"/>
        </w:tabs>
        <w:outlineLvl w:val="2"/>
        <w:rPr>
          <w:rFonts w:ascii="Arial" w:eastAsia="Times New Roman" w:hAnsi="Arial" w:cs="Arial"/>
          <w:b/>
          <w:bCs/>
        </w:rPr>
      </w:pPr>
      <w:bookmarkStart w:id="29" w:name="_Toc333520918"/>
      <w:bookmarkStart w:id="30" w:name="_Toc333665027"/>
      <w:r w:rsidRPr="00DF1F7A">
        <w:rPr>
          <w:rFonts w:ascii="Arial" w:eastAsia="Times New Roman" w:hAnsi="Arial" w:cs="Arial"/>
          <w:b/>
          <w:bCs/>
        </w:rPr>
        <w:t>D. Residential and Commercial Construction Pathway</w:t>
      </w:r>
      <w:bookmarkEnd w:id="29"/>
      <w:bookmarkEnd w:id="30"/>
    </w:p>
    <w:p w14:paraId="00DFD668" w14:textId="77777777" w:rsidR="00DF1F7A" w:rsidRPr="00DF1F7A" w:rsidRDefault="00DF1F7A" w:rsidP="00DF1F7A">
      <w:pPr>
        <w:rPr>
          <w:rFonts w:ascii="Arial" w:eastAsia="Times New Roman" w:hAnsi="Arial" w:cs="Arial"/>
        </w:rPr>
      </w:pPr>
      <w:r w:rsidRPr="00DF1F7A">
        <w:rPr>
          <w:rFonts w:ascii="Arial" w:eastAsia="Times New Roman" w:hAnsi="Arial" w:cs="Arial"/>
        </w:rPr>
        <w:t>The Residential and Commercial Construction pathway provides learning opportunities for students interested in preparing for careers in construction and building design, performance, and sustainability. The standards focus on the manner in which residential and commercial structures are designed and built. The pathway includes instruction in the way in which these structures are built (Class B California License).</w:t>
      </w:r>
    </w:p>
    <w:p w14:paraId="2630F9FF" w14:textId="77777777" w:rsidR="00DF1F7A" w:rsidRPr="00DF1F7A" w:rsidRDefault="00DF1F7A" w:rsidP="00DF1F7A">
      <w:pPr>
        <w:rPr>
          <w:rFonts w:ascii="Arial" w:hAnsi="Arial" w:cs="Arial"/>
        </w:rPr>
      </w:pPr>
    </w:p>
    <w:p w14:paraId="3FF3778A" w14:textId="77777777" w:rsidR="00DF1F7A" w:rsidRPr="00DF1F7A" w:rsidRDefault="00DF1F7A" w:rsidP="00DF1F7A">
      <w:pPr>
        <w:pStyle w:val="ListParagraph"/>
        <w:numPr>
          <w:ilvl w:val="0"/>
          <w:numId w:val="15"/>
        </w:numPr>
        <w:rPr>
          <w:sz w:val="24"/>
          <w:szCs w:val="24"/>
        </w:rPr>
      </w:pPr>
      <w:r w:rsidRPr="00DF1F7A">
        <w:rPr>
          <w:sz w:val="24"/>
          <w:szCs w:val="24"/>
        </w:rPr>
        <w:t>Plumber</w:t>
      </w:r>
    </w:p>
    <w:p w14:paraId="7A3DCE8C" w14:textId="77777777" w:rsidR="00DF1F7A" w:rsidRPr="00DF1F7A" w:rsidRDefault="00DF1F7A" w:rsidP="00DF1F7A">
      <w:pPr>
        <w:pStyle w:val="ListParagraph"/>
        <w:numPr>
          <w:ilvl w:val="0"/>
          <w:numId w:val="15"/>
        </w:numPr>
        <w:rPr>
          <w:sz w:val="24"/>
          <w:szCs w:val="24"/>
        </w:rPr>
      </w:pPr>
      <w:r w:rsidRPr="00DF1F7A">
        <w:rPr>
          <w:sz w:val="24"/>
          <w:szCs w:val="24"/>
        </w:rPr>
        <w:t>Electrician</w:t>
      </w:r>
    </w:p>
    <w:p w14:paraId="3029B81D" w14:textId="77777777" w:rsidR="00DF1F7A" w:rsidRPr="00DF1F7A" w:rsidRDefault="00DF1F7A" w:rsidP="00DF1F7A">
      <w:pPr>
        <w:pStyle w:val="ListParagraph"/>
        <w:numPr>
          <w:ilvl w:val="0"/>
          <w:numId w:val="15"/>
        </w:numPr>
        <w:rPr>
          <w:sz w:val="24"/>
          <w:szCs w:val="24"/>
        </w:rPr>
      </w:pPr>
      <w:r w:rsidRPr="00DF1F7A">
        <w:rPr>
          <w:sz w:val="24"/>
          <w:szCs w:val="24"/>
        </w:rPr>
        <w:t>Building Inspector</w:t>
      </w:r>
    </w:p>
    <w:p w14:paraId="4B88EFB3" w14:textId="77777777" w:rsidR="00DF1F7A" w:rsidRPr="00DF1F7A" w:rsidRDefault="00DF1F7A" w:rsidP="00DF1F7A">
      <w:pPr>
        <w:pStyle w:val="ListParagraph"/>
        <w:numPr>
          <w:ilvl w:val="0"/>
          <w:numId w:val="15"/>
        </w:numPr>
        <w:rPr>
          <w:sz w:val="24"/>
          <w:szCs w:val="24"/>
        </w:rPr>
      </w:pPr>
      <w:r w:rsidRPr="00DF1F7A">
        <w:rPr>
          <w:sz w:val="24"/>
          <w:szCs w:val="24"/>
        </w:rPr>
        <w:t>Estimator</w:t>
      </w:r>
    </w:p>
    <w:p w14:paraId="5F608496" w14:textId="77777777" w:rsidR="00DF1F7A" w:rsidRPr="00DF1F7A" w:rsidRDefault="00DF1F7A" w:rsidP="00DF1F7A">
      <w:pPr>
        <w:pStyle w:val="ListParagraph"/>
        <w:numPr>
          <w:ilvl w:val="0"/>
          <w:numId w:val="15"/>
        </w:numPr>
        <w:rPr>
          <w:sz w:val="24"/>
          <w:szCs w:val="24"/>
        </w:rPr>
      </w:pPr>
      <w:r w:rsidRPr="00DF1F7A">
        <w:rPr>
          <w:sz w:val="24"/>
          <w:szCs w:val="24"/>
        </w:rPr>
        <w:t>Carpenter</w:t>
      </w:r>
    </w:p>
    <w:p w14:paraId="14CB512D" w14:textId="77777777" w:rsidR="00DF1F7A" w:rsidRPr="00DF1F7A" w:rsidRDefault="00DF1F7A">
      <w:pPr>
        <w:rPr>
          <w:rFonts w:ascii="Arial" w:hAnsi="Arial" w:cs="Arial"/>
        </w:rPr>
      </w:pPr>
    </w:p>
    <w:p w14:paraId="56F5E74A" w14:textId="77777777" w:rsidR="00DF1F7A" w:rsidRPr="00DF1F7A" w:rsidRDefault="00DF1F7A" w:rsidP="00DF1F7A">
      <w:pPr>
        <w:jc w:val="center"/>
        <w:rPr>
          <w:rFonts w:ascii="Arial" w:eastAsia="Times New Roman" w:hAnsi="Arial" w:cs="Arial"/>
          <w:b/>
          <w:bCs/>
          <w:color w:val="004B33"/>
          <w:sz w:val="40"/>
          <w:szCs w:val="40"/>
        </w:rPr>
      </w:pPr>
      <w:bookmarkStart w:id="31" w:name="_Toc332362385"/>
      <w:r w:rsidRPr="00DF1F7A">
        <w:rPr>
          <w:rFonts w:ascii="Arial" w:eastAsia="Times New Roman" w:hAnsi="Arial" w:cs="Arial"/>
          <w:b/>
          <w:bCs/>
          <w:color w:val="004B33"/>
          <w:sz w:val="40"/>
          <w:szCs w:val="40"/>
        </w:rPr>
        <w:t>Business and Finance</w:t>
      </w:r>
      <w:bookmarkEnd w:id="31"/>
    </w:p>
    <w:p w14:paraId="32B6E7B6" w14:textId="77777777" w:rsidR="00DF1F7A" w:rsidRPr="00DF1F7A" w:rsidRDefault="00DF1F7A">
      <w:pPr>
        <w:rPr>
          <w:rFonts w:ascii="Arial" w:hAnsi="Arial" w:cs="Arial"/>
        </w:rPr>
      </w:pPr>
    </w:p>
    <w:p w14:paraId="2DE40530" w14:textId="77777777" w:rsidR="00DF1F7A" w:rsidRPr="00DF1F7A" w:rsidRDefault="00DF1F7A" w:rsidP="00DF1F7A">
      <w:pPr>
        <w:tabs>
          <w:tab w:val="right" w:leader="dot" w:pos="9994"/>
        </w:tabs>
        <w:outlineLvl w:val="2"/>
        <w:rPr>
          <w:rFonts w:ascii="Arial" w:eastAsia="Times New Roman" w:hAnsi="Arial" w:cs="Arial"/>
          <w:b/>
          <w:bCs/>
        </w:rPr>
      </w:pPr>
      <w:bookmarkStart w:id="32" w:name="_Toc332362389"/>
      <w:bookmarkStart w:id="33" w:name="_Toc333518579"/>
      <w:bookmarkStart w:id="34" w:name="_Toc333665065"/>
      <w:r w:rsidRPr="00DF1F7A">
        <w:rPr>
          <w:rFonts w:ascii="Arial" w:eastAsia="Times New Roman" w:hAnsi="Arial" w:cs="Arial"/>
          <w:b/>
          <w:bCs/>
        </w:rPr>
        <w:t>A. Business Management Pathway</w:t>
      </w:r>
      <w:bookmarkEnd w:id="32"/>
      <w:bookmarkEnd w:id="33"/>
      <w:bookmarkEnd w:id="34"/>
    </w:p>
    <w:p w14:paraId="1FA7D4A3" w14:textId="77777777" w:rsidR="00DF1F7A" w:rsidRPr="00DF1F7A" w:rsidRDefault="00DF1F7A" w:rsidP="00DF1F7A">
      <w:pPr>
        <w:rPr>
          <w:rFonts w:ascii="Arial" w:eastAsia="Times New Roman" w:hAnsi="Arial" w:cs="Arial"/>
        </w:rPr>
      </w:pPr>
      <w:r w:rsidRPr="00DF1F7A">
        <w:rPr>
          <w:rFonts w:ascii="Arial" w:eastAsia="Times New Roman" w:hAnsi="Arial" w:cs="Arial"/>
        </w:rPr>
        <w:t>Management consists of planning, leading, and controlling an organization or effort to accomplish a goal. In the Business Management pathway, students learn entrepreneurship and business fundamentals, goal-setting, resource allocation, organizational structure and management techniques, economics, financial data, risk management, information technology, and supply chain management.</w:t>
      </w:r>
    </w:p>
    <w:p w14:paraId="04952EA9" w14:textId="77777777" w:rsidR="00DF1F7A" w:rsidRPr="00DF1F7A" w:rsidRDefault="00DF1F7A" w:rsidP="00DF1F7A">
      <w:pPr>
        <w:rPr>
          <w:rFonts w:ascii="Arial" w:eastAsia="Times New Roman" w:hAnsi="Arial" w:cs="Arial"/>
          <w:color w:val="000000"/>
        </w:rPr>
      </w:pPr>
    </w:p>
    <w:p w14:paraId="6A2BBAC5" w14:textId="77777777" w:rsidR="00DF1F7A" w:rsidRPr="00DF1F7A" w:rsidRDefault="00DF1F7A" w:rsidP="00DF1F7A">
      <w:pPr>
        <w:pStyle w:val="ListParagraph"/>
        <w:numPr>
          <w:ilvl w:val="0"/>
          <w:numId w:val="16"/>
        </w:numPr>
        <w:rPr>
          <w:sz w:val="24"/>
          <w:szCs w:val="24"/>
        </w:rPr>
      </w:pPr>
      <w:r w:rsidRPr="00DF1F7A">
        <w:rPr>
          <w:sz w:val="24"/>
          <w:szCs w:val="24"/>
        </w:rPr>
        <w:t>Human Resources Specialist</w:t>
      </w:r>
    </w:p>
    <w:p w14:paraId="2AA90C4E" w14:textId="77777777" w:rsidR="00DF1F7A" w:rsidRPr="00DF1F7A" w:rsidRDefault="00DF1F7A" w:rsidP="00DF1F7A">
      <w:pPr>
        <w:pStyle w:val="ListParagraph"/>
        <w:numPr>
          <w:ilvl w:val="0"/>
          <w:numId w:val="16"/>
        </w:numPr>
        <w:rPr>
          <w:sz w:val="24"/>
          <w:szCs w:val="24"/>
        </w:rPr>
      </w:pPr>
      <w:r w:rsidRPr="00DF1F7A">
        <w:rPr>
          <w:sz w:val="24"/>
          <w:szCs w:val="24"/>
        </w:rPr>
        <w:lastRenderedPageBreak/>
        <w:t>Education Administrator</w:t>
      </w:r>
    </w:p>
    <w:p w14:paraId="3249E607" w14:textId="77777777" w:rsidR="00DF1F7A" w:rsidRPr="00DF1F7A" w:rsidRDefault="00DF1F7A" w:rsidP="00DF1F7A">
      <w:pPr>
        <w:pStyle w:val="ListParagraph"/>
        <w:numPr>
          <w:ilvl w:val="0"/>
          <w:numId w:val="16"/>
        </w:numPr>
        <w:rPr>
          <w:sz w:val="24"/>
          <w:szCs w:val="24"/>
        </w:rPr>
      </w:pPr>
      <w:r w:rsidRPr="00DF1F7A">
        <w:rPr>
          <w:sz w:val="24"/>
          <w:szCs w:val="24"/>
        </w:rPr>
        <w:t>Purchasing Agent</w:t>
      </w:r>
    </w:p>
    <w:p w14:paraId="580A5E47" w14:textId="77777777" w:rsidR="00DF1F7A" w:rsidRPr="00DF1F7A" w:rsidRDefault="00DF1F7A" w:rsidP="00DF1F7A">
      <w:pPr>
        <w:pStyle w:val="ListParagraph"/>
        <w:numPr>
          <w:ilvl w:val="0"/>
          <w:numId w:val="16"/>
        </w:numPr>
        <w:rPr>
          <w:sz w:val="24"/>
          <w:szCs w:val="24"/>
        </w:rPr>
      </w:pPr>
      <w:r w:rsidRPr="00DF1F7A">
        <w:rPr>
          <w:sz w:val="24"/>
          <w:szCs w:val="24"/>
        </w:rPr>
        <w:t>Office Manager</w:t>
      </w:r>
    </w:p>
    <w:p w14:paraId="20CFAB6D" w14:textId="77777777" w:rsidR="00DF1F7A" w:rsidRPr="00DF1F7A" w:rsidRDefault="00DF1F7A" w:rsidP="00DF1F7A">
      <w:pPr>
        <w:pStyle w:val="ListParagraph"/>
        <w:numPr>
          <w:ilvl w:val="0"/>
          <w:numId w:val="16"/>
        </w:numPr>
        <w:rPr>
          <w:sz w:val="24"/>
          <w:szCs w:val="24"/>
        </w:rPr>
      </w:pPr>
      <w:r w:rsidRPr="00DF1F7A">
        <w:rPr>
          <w:sz w:val="24"/>
          <w:szCs w:val="24"/>
        </w:rPr>
        <w:t>Chief Financial Officer</w:t>
      </w:r>
    </w:p>
    <w:p w14:paraId="59F04212" w14:textId="77777777" w:rsidR="00DF1F7A" w:rsidRPr="00DF1F7A" w:rsidRDefault="00DF1F7A" w:rsidP="00DF1F7A">
      <w:pPr>
        <w:rPr>
          <w:rFonts w:ascii="Arial" w:hAnsi="Arial" w:cs="Arial"/>
        </w:rPr>
      </w:pPr>
    </w:p>
    <w:p w14:paraId="7123A5B2" w14:textId="77777777" w:rsidR="00DF1F7A" w:rsidRPr="00DF1F7A" w:rsidRDefault="00DF1F7A" w:rsidP="00DF1F7A">
      <w:pPr>
        <w:tabs>
          <w:tab w:val="right" w:leader="dot" w:pos="9994"/>
        </w:tabs>
        <w:outlineLvl w:val="2"/>
        <w:rPr>
          <w:rFonts w:ascii="Arial" w:eastAsia="Times New Roman" w:hAnsi="Arial" w:cs="Arial"/>
          <w:b/>
          <w:bCs/>
        </w:rPr>
      </w:pPr>
      <w:bookmarkStart w:id="35" w:name="_Toc332362390"/>
      <w:bookmarkStart w:id="36" w:name="_Toc333518580"/>
      <w:bookmarkStart w:id="37" w:name="_Toc333665066"/>
      <w:r w:rsidRPr="00DF1F7A">
        <w:rPr>
          <w:rFonts w:ascii="Arial" w:eastAsia="Times New Roman" w:hAnsi="Arial" w:cs="Arial"/>
          <w:b/>
          <w:bCs/>
        </w:rPr>
        <w:t>B. Financial Services Pathway</w:t>
      </w:r>
      <w:bookmarkEnd w:id="35"/>
      <w:bookmarkEnd w:id="36"/>
      <w:bookmarkEnd w:id="37"/>
    </w:p>
    <w:p w14:paraId="7F9892D9"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Financial services are an essential aspect of every business institution and organization. Students in this pathway investigate the field of financial management, including how it is impacted by industry standards as well as economic, financial, technological, international, social, legal, and ethical factors. Students formulate and interpret financial information for use in financial management decision making, such as compliance and risk management. This pathway may include programs of study for accounting, banking, securities and investments, and other financial specializations. </w:t>
      </w:r>
    </w:p>
    <w:p w14:paraId="1B469255" w14:textId="77777777" w:rsidR="00DF1F7A" w:rsidRPr="00DF1F7A" w:rsidRDefault="00DF1F7A" w:rsidP="00DF1F7A">
      <w:pPr>
        <w:rPr>
          <w:rFonts w:ascii="Arial" w:eastAsia="Times New Roman" w:hAnsi="Arial" w:cs="Arial"/>
        </w:rPr>
      </w:pPr>
    </w:p>
    <w:p w14:paraId="7D689853" w14:textId="77777777" w:rsidR="00DF1F7A" w:rsidRPr="00DF1F7A" w:rsidRDefault="00DF1F7A" w:rsidP="00DF1F7A">
      <w:pPr>
        <w:pStyle w:val="ListParagraph"/>
        <w:numPr>
          <w:ilvl w:val="0"/>
          <w:numId w:val="17"/>
        </w:numPr>
        <w:rPr>
          <w:sz w:val="24"/>
          <w:szCs w:val="24"/>
        </w:rPr>
      </w:pPr>
      <w:r w:rsidRPr="00DF1F7A">
        <w:rPr>
          <w:sz w:val="24"/>
          <w:szCs w:val="24"/>
        </w:rPr>
        <w:t>Accounts Payable Clerk</w:t>
      </w:r>
    </w:p>
    <w:p w14:paraId="30A89300" w14:textId="77777777" w:rsidR="00DF1F7A" w:rsidRPr="00DF1F7A" w:rsidRDefault="00DF1F7A" w:rsidP="00DF1F7A">
      <w:pPr>
        <w:pStyle w:val="ListParagraph"/>
        <w:numPr>
          <w:ilvl w:val="0"/>
          <w:numId w:val="17"/>
        </w:numPr>
        <w:rPr>
          <w:sz w:val="24"/>
          <w:szCs w:val="24"/>
        </w:rPr>
      </w:pPr>
      <w:r w:rsidRPr="00DF1F7A">
        <w:rPr>
          <w:sz w:val="24"/>
          <w:szCs w:val="24"/>
        </w:rPr>
        <w:t>Investment Consultant</w:t>
      </w:r>
    </w:p>
    <w:p w14:paraId="4E1C41BD" w14:textId="77777777" w:rsidR="00DF1F7A" w:rsidRPr="00DF1F7A" w:rsidRDefault="00DF1F7A" w:rsidP="00DF1F7A">
      <w:pPr>
        <w:pStyle w:val="ListParagraph"/>
        <w:numPr>
          <w:ilvl w:val="0"/>
          <w:numId w:val="17"/>
        </w:numPr>
        <w:rPr>
          <w:sz w:val="24"/>
          <w:szCs w:val="24"/>
        </w:rPr>
      </w:pPr>
      <w:r w:rsidRPr="00DF1F7A">
        <w:rPr>
          <w:sz w:val="24"/>
          <w:szCs w:val="24"/>
        </w:rPr>
        <w:t>Tax Preparer</w:t>
      </w:r>
    </w:p>
    <w:p w14:paraId="2D12C83A" w14:textId="77777777" w:rsidR="00DF1F7A" w:rsidRPr="00DF1F7A" w:rsidRDefault="00DF1F7A" w:rsidP="00DF1F7A">
      <w:pPr>
        <w:pStyle w:val="ListParagraph"/>
        <w:numPr>
          <w:ilvl w:val="0"/>
          <w:numId w:val="17"/>
        </w:numPr>
        <w:rPr>
          <w:sz w:val="24"/>
          <w:szCs w:val="24"/>
        </w:rPr>
      </w:pPr>
      <w:r w:rsidRPr="00DF1F7A">
        <w:rPr>
          <w:sz w:val="24"/>
          <w:szCs w:val="24"/>
        </w:rPr>
        <w:t>Auditor</w:t>
      </w:r>
    </w:p>
    <w:p w14:paraId="4498275F" w14:textId="77777777" w:rsidR="00DF1F7A" w:rsidRPr="00DF1F7A" w:rsidRDefault="00DF1F7A" w:rsidP="00DF1F7A">
      <w:pPr>
        <w:pStyle w:val="ListParagraph"/>
        <w:numPr>
          <w:ilvl w:val="0"/>
          <w:numId w:val="17"/>
        </w:numPr>
        <w:rPr>
          <w:sz w:val="24"/>
          <w:szCs w:val="24"/>
        </w:rPr>
      </w:pPr>
      <w:r w:rsidRPr="00DF1F7A">
        <w:rPr>
          <w:sz w:val="24"/>
          <w:szCs w:val="24"/>
        </w:rPr>
        <w:t>Accountant</w:t>
      </w:r>
    </w:p>
    <w:p w14:paraId="1C2B3A3C" w14:textId="77777777" w:rsidR="00DF1F7A" w:rsidRPr="00DF1F7A" w:rsidRDefault="00DF1F7A" w:rsidP="00DF1F7A">
      <w:pPr>
        <w:rPr>
          <w:rFonts w:ascii="Arial" w:hAnsi="Arial" w:cs="Arial"/>
        </w:rPr>
      </w:pPr>
    </w:p>
    <w:p w14:paraId="4165D7A7" w14:textId="77777777" w:rsidR="00DF1F7A" w:rsidRPr="00DF1F7A" w:rsidRDefault="00DF1F7A" w:rsidP="00DF1F7A">
      <w:pPr>
        <w:tabs>
          <w:tab w:val="right" w:leader="dot" w:pos="9994"/>
        </w:tabs>
        <w:outlineLvl w:val="2"/>
        <w:rPr>
          <w:rFonts w:ascii="Arial" w:eastAsia="Times New Roman" w:hAnsi="Arial" w:cs="Arial"/>
          <w:b/>
          <w:bCs/>
        </w:rPr>
      </w:pPr>
      <w:bookmarkStart w:id="38" w:name="_Toc332362391"/>
      <w:bookmarkStart w:id="39" w:name="_Toc333518581"/>
      <w:bookmarkStart w:id="40" w:name="_Toc333665067"/>
      <w:r w:rsidRPr="00DF1F7A">
        <w:rPr>
          <w:rFonts w:ascii="Arial" w:eastAsia="Times New Roman" w:hAnsi="Arial" w:cs="Arial"/>
          <w:b/>
          <w:bCs/>
        </w:rPr>
        <w:t>C. International Business Pathway</w:t>
      </w:r>
      <w:bookmarkEnd w:id="38"/>
      <w:bookmarkEnd w:id="39"/>
      <w:bookmarkEnd w:id="40"/>
    </w:p>
    <w:p w14:paraId="7B0F02EC" w14:textId="77777777" w:rsidR="00DF1F7A" w:rsidRPr="00DF1F7A" w:rsidRDefault="00DF1F7A" w:rsidP="00DF1F7A">
      <w:pPr>
        <w:rPr>
          <w:rFonts w:ascii="Arial" w:eastAsia="Times New Roman" w:hAnsi="Arial" w:cs="Arial"/>
        </w:rPr>
      </w:pPr>
      <w:r w:rsidRPr="00DF1F7A">
        <w:rPr>
          <w:rFonts w:ascii="Arial" w:eastAsia="Times New Roman" w:hAnsi="Arial" w:cs="Arial"/>
        </w:rPr>
        <w:t>The relative ease of travel and the use of electronic communication have seemingly diminished the size of the globe, yet the interdependence of countries for goods and services causes this marketplace to grow, thrive, and become increasingly more competitive. Students focusing on the occupational area of international trade develop an understanding of the global business environment and the interconnectedness of cultural, political, legal, historical, economic, and ethical systems.</w:t>
      </w:r>
    </w:p>
    <w:p w14:paraId="09F00F19" w14:textId="77777777" w:rsidR="00DF1F7A" w:rsidRPr="00DF1F7A" w:rsidRDefault="00DF1F7A" w:rsidP="00DF1F7A">
      <w:pPr>
        <w:rPr>
          <w:rFonts w:ascii="Arial" w:eastAsia="Times New Roman" w:hAnsi="Arial" w:cs="Arial"/>
        </w:rPr>
      </w:pPr>
    </w:p>
    <w:p w14:paraId="597FF332" w14:textId="77777777" w:rsidR="00DF1F7A" w:rsidRPr="00DF1F7A" w:rsidRDefault="00DF1F7A" w:rsidP="00DF1F7A">
      <w:pPr>
        <w:pStyle w:val="ListParagraph"/>
        <w:numPr>
          <w:ilvl w:val="0"/>
          <w:numId w:val="18"/>
        </w:numPr>
        <w:rPr>
          <w:sz w:val="24"/>
          <w:szCs w:val="24"/>
        </w:rPr>
      </w:pPr>
      <w:r w:rsidRPr="00DF1F7A">
        <w:rPr>
          <w:sz w:val="24"/>
          <w:szCs w:val="24"/>
        </w:rPr>
        <w:t>International Shipping Specialist</w:t>
      </w:r>
    </w:p>
    <w:p w14:paraId="1CA19916" w14:textId="77777777" w:rsidR="00DF1F7A" w:rsidRPr="00DF1F7A" w:rsidRDefault="00DF1F7A" w:rsidP="00DF1F7A">
      <w:pPr>
        <w:pStyle w:val="ListParagraph"/>
        <w:numPr>
          <w:ilvl w:val="0"/>
          <w:numId w:val="18"/>
        </w:numPr>
        <w:rPr>
          <w:sz w:val="24"/>
          <w:szCs w:val="24"/>
        </w:rPr>
      </w:pPr>
      <w:r w:rsidRPr="00DF1F7A">
        <w:rPr>
          <w:sz w:val="24"/>
          <w:szCs w:val="24"/>
        </w:rPr>
        <w:t>Export Sales Representative</w:t>
      </w:r>
    </w:p>
    <w:p w14:paraId="7E7AA540" w14:textId="77777777" w:rsidR="00DF1F7A" w:rsidRPr="00DF1F7A" w:rsidRDefault="00DF1F7A" w:rsidP="00DF1F7A">
      <w:pPr>
        <w:pStyle w:val="ListParagraph"/>
        <w:numPr>
          <w:ilvl w:val="0"/>
          <w:numId w:val="18"/>
        </w:numPr>
        <w:rPr>
          <w:sz w:val="24"/>
          <w:szCs w:val="24"/>
        </w:rPr>
      </w:pPr>
      <w:r w:rsidRPr="00DF1F7A">
        <w:rPr>
          <w:sz w:val="24"/>
          <w:szCs w:val="24"/>
        </w:rPr>
        <w:t>Customs Broker</w:t>
      </w:r>
    </w:p>
    <w:p w14:paraId="4222744C" w14:textId="77777777" w:rsidR="00DF1F7A" w:rsidRPr="00DF1F7A" w:rsidRDefault="00DF1F7A" w:rsidP="00DF1F7A">
      <w:pPr>
        <w:pStyle w:val="ListParagraph"/>
        <w:numPr>
          <w:ilvl w:val="0"/>
          <w:numId w:val="18"/>
        </w:numPr>
        <w:rPr>
          <w:sz w:val="24"/>
          <w:szCs w:val="24"/>
        </w:rPr>
      </w:pPr>
      <w:r w:rsidRPr="00DF1F7A">
        <w:rPr>
          <w:sz w:val="24"/>
          <w:szCs w:val="24"/>
        </w:rPr>
        <w:t>Customs Inspector</w:t>
      </w:r>
    </w:p>
    <w:p w14:paraId="3ED45EC0" w14:textId="77777777" w:rsidR="00DF1F7A" w:rsidRPr="00DF1F7A" w:rsidRDefault="00DF1F7A" w:rsidP="00DF1F7A">
      <w:pPr>
        <w:pStyle w:val="ListParagraph"/>
        <w:numPr>
          <w:ilvl w:val="0"/>
          <w:numId w:val="18"/>
        </w:numPr>
        <w:rPr>
          <w:sz w:val="24"/>
          <w:szCs w:val="24"/>
        </w:rPr>
      </w:pPr>
      <w:r w:rsidRPr="00DF1F7A">
        <w:rPr>
          <w:sz w:val="24"/>
          <w:szCs w:val="24"/>
        </w:rPr>
        <w:t>International Market Researcher</w:t>
      </w:r>
    </w:p>
    <w:p w14:paraId="7443CF1A" w14:textId="77777777" w:rsidR="00DF1F7A" w:rsidRPr="00DF1F7A" w:rsidRDefault="00DF1F7A" w:rsidP="00DF1F7A">
      <w:pPr>
        <w:rPr>
          <w:rFonts w:ascii="Arial" w:hAnsi="Arial" w:cs="Arial"/>
        </w:rPr>
      </w:pPr>
    </w:p>
    <w:p w14:paraId="686D131A" w14:textId="77777777" w:rsidR="00DF1F7A" w:rsidRPr="00DF1F7A" w:rsidRDefault="00DF1F7A" w:rsidP="00DF1F7A">
      <w:pPr>
        <w:jc w:val="center"/>
        <w:rPr>
          <w:rFonts w:ascii="Arial" w:eastAsia="Times New Roman" w:hAnsi="Arial" w:cs="Arial"/>
          <w:b/>
          <w:bCs/>
          <w:color w:val="CC0066"/>
          <w:sz w:val="40"/>
          <w:szCs w:val="40"/>
        </w:rPr>
      </w:pPr>
      <w:r w:rsidRPr="00DF1F7A">
        <w:rPr>
          <w:rFonts w:ascii="Arial" w:eastAsia="Times New Roman" w:hAnsi="Arial" w:cs="Arial"/>
          <w:b/>
          <w:bCs/>
          <w:color w:val="CC0066"/>
          <w:sz w:val="40"/>
          <w:szCs w:val="40"/>
        </w:rPr>
        <w:t>Education, Child Development, and Family Services</w:t>
      </w:r>
    </w:p>
    <w:p w14:paraId="3B82B39F" w14:textId="77777777" w:rsidR="00DF1F7A" w:rsidRPr="00DF1F7A" w:rsidRDefault="00DF1F7A">
      <w:pPr>
        <w:rPr>
          <w:rFonts w:ascii="Arial" w:hAnsi="Arial" w:cs="Arial"/>
        </w:rPr>
      </w:pPr>
    </w:p>
    <w:p w14:paraId="2031B92C" w14:textId="77777777" w:rsidR="00DF1F7A" w:rsidRPr="00DF1F7A" w:rsidRDefault="00DF1F7A" w:rsidP="00DF1F7A">
      <w:pPr>
        <w:tabs>
          <w:tab w:val="right" w:leader="dot" w:pos="9994"/>
        </w:tabs>
        <w:outlineLvl w:val="2"/>
        <w:rPr>
          <w:rFonts w:ascii="Arial" w:eastAsia="Times New Roman" w:hAnsi="Arial" w:cs="Arial"/>
          <w:b/>
          <w:bCs/>
        </w:rPr>
      </w:pPr>
      <w:bookmarkStart w:id="41" w:name="_Toc333500037"/>
      <w:bookmarkStart w:id="42" w:name="_Toc333665104"/>
      <w:r w:rsidRPr="00DF1F7A">
        <w:rPr>
          <w:rFonts w:ascii="Arial" w:eastAsia="Times New Roman" w:hAnsi="Arial" w:cs="Arial"/>
          <w:b/>
          <w:bCs/>
        </w:rPr>
        <w:t>A. Child Development Pathway</w:t>
      </w:r>
      <w:bookmarkEnd w:id="41"/>
      <w:bookmarkEnd w:id="42"/>
    </w:p>
    <w:p w14:paraId="2E99A1BB" w14:textId="77777777" w:rsidR="00DF1F7A" w:rsidRPr="00DF1F7A" w:rsidRDefault="00DF1F7A" w:rsidP="00DF1F7A">
      <w:pPr>
        <w:rPr>
          <w:rFonts w:ascii="Arial" w:hAnsi="Arial" w:cs="Arial"/>
        </w:rPr>
      </w:pPr>
      <w:r w:rsidRPr="00DF1F7A">
        <w:rPr>
          <w:rFonts w:ascii="Arial" w:hAnsi="Arial" w:cs="Arial"/>
        </w:rPr>
        <w:t xml:space="preserve">The Child Development pathway is designed to prepare students to pursue a career in the field of child care and development for infants, toddlers, and young children. Students study child growth and development, safety and emergency procedures, nutrition and health practices, positive interaction and guidance </w:t>
      </w:r>
      <w:r w:rsidRPr="00DF1F7A">
        <w:rPr>
          <w:rFonts w:ascii="Arial" w:hAnsi="Arial" w:cs="Arial"/>
        </w:rPr>
        <w:lastRenderedPageBreak/>
        <w:t>techniques, learning theories, and developmentally appropriate practices and curriculum activities. Students apply this knowledge in a variety of early childhood programs, such as child development laboratories, public and private preschools, family day care settings, and recreational facilities. Students completing the program may apply for the Child Development Assistant Permit from the California Commission on Teacher Credentialing.</w:t>
      </w:r>
    </w:p>
    <w:p w14:paraId="56DE471E" w14:textId="77777777" w:rsidR="00DF1F7A" w:rsidRPr="00DF1F7A" w:rsidRDefault="00DF1F7A" w:rsidP="00DF1F7A">
      <w:pPr>
        <w:rPr>
          <w:rFonts w:ascii="Arial" w:hAnsi="Arial" w:cs="Arial"/>
        </w:rPr>
      </w:pPr>
    </w:p>
    <w:p w14:paraId="285B2EFA" w14:textId="77777777" w:rsidR="00DF1F7A" w:rsidRPr="00DF1F7A" w:rsidRDefault="00DF1F7A" w:rsidP="00DF1F7A">
      <w:pPr>
        <w:pStyle w:val="ListParagraph"/>
        <w:numPr>
          <w:ilvl w:val="0"/>
          <w:numId w:val="19"/>
        </w:numPr>
        <w:rPr>
          <w:sz w:val="24"/>
          <w:szCs w:val="24"/>
        </w:rPr>
      </w:pPr>
      <w:r w:rsidRPr="00DF1F7A">
        <w:rPr>
          <w:sz w:val="24"/>
          <w:szCs w:val="24"/>
        </w:rPr>
        <w:t>Child Care Worker</w:t>
      </w:r>
    </w:p>
    <w:p w14:paraId="4D2607EF" w14:textId="77777777" w:rsidR="00DF1F7A" w:rsidRPr="00DF1F7A" w:rsidRDefault="00DF1F7A" w:rsidP="00DF1F7A">
      <w:pPr>
        <w:pStyle w:val="ListParagraph"/>
        <w:numPr>
          <w:ilvl w:val="0"/>
          <w:numId w:val="19"/>
        </w:numPr>
        <w:rPr>
          <w:sz w:val="24"/>
          <w:szCs w:val="24"/>
        </w:rPr>
      </w:pPr>
      <w:r w:rsidRPr="00DF1F7A">
        <w:rPr>
          <w:sz w:val="24"/>
          <w:szCs w:val="24"/>
        </w:rPr>
        <w:t>Child Development Specialist</w:t>
      </w:r>
    </w:p>
    <w:p w14:paraId="470B30DE" w14:textId="77777777" w:rsidR="00DF1F7A" w:rsidRPr="00DF1F7A" w:rsidRDefault="00DF1F7A" w:rsidP="00DF1F7A">
      <w:pPr>
        <w:pStyle w:val="ListParagraph"/>
        <w:numPr>
          <w:ilvl w:val="0"/>
          <w:numId w:val="19"/>
        </w:numPr>
        <w:rPr>
          <w:sz w:val="24"/>
          <w:szCs w:val="24"/>
        </w:rPr>
      </w:pPr>
      <w:r w:rsidRPr="00DF1F7A">
        <w:rPr>
          <w:sz w:val="24"/>
          <w:szCs w:val="24"/>
        </w:rPr>
        <w:t>Child Psychologist</w:t>
      </w:r>
    </w:p>
    <w:p w14:paraId="135E94B6" w14:textId="77777777" w:rsidR="00DF1F7A" w:rsidRPr="00DF1F7A" w:rsidRDefault="00DF1F7A" w:rsidP="00DF1F7A">
      <w:pPr>
        <w:pStyle w:val="ListParagraph"/>
        <w:numPr>
          <w:ilvl w:val="0"/>
          <w:numId w:val="19"/>
        </w:numPr>
        <w:rPr>
          <w:sz w:val="24"/>
          <w:szCs w:val="24"/>
        </w:rPr>
      </w:pPr>
      <w:r w:rsidRPr="00DF1F7A">
        <w:rPr>
          <w:sz w:val="24"/>
          <w:szCs w:val="24"/>
        </w:rPr>
        <w:t>Family Service Advocate</w:t>
      </w:r>
    </w:p>
    <w:p w14:paraId="2E7BB859" w14:textId="77777777" w:rsidR="00DF1F7A" w:rsidRPr="00DF1F7A" w:rsidRDefault="00DF1F7A" w:rsidP="00DF1F7A">
      <w:pPr>
        <w:rPr>
          <w:rFonts w:ascii="Arial" w:hAnsi="Arial" w:cs="Arial"/>
        </w:rPr>
      </w:pPr>
    </w:p>
    <w:p w14:paraId="5B5C0AF1" w14:textId="77777777" w:rsidR="00DF1F7A" w:rsidRPr="00DF1F7A" w:rsidRDefault="00DF1F7A" w:rsidP="00DF1F7A">
      <w:pPr>
        <w:tabs>
          <w:tab w:val="right" w:leader="dot" w:pos="9994"/>
        </w:tabs>
        <w:outlineLvl w:val="2"/>
        <w:rPr>
          <w:rFonts w:ascii="Arial" w:eastAsia="Times New Roman" w:hAnsi="Arial" w:cs="Arial"/>
          <w:b/>
          <w:bCs/>
        </w:rPr>
      </w:pPr>
      <w:bookmarkStart w:id="43" w:name="_Toc333500038"/>
      <w:bookmarkStart w:id="44" w:name="_Toc333665105"/>
      <w:r w:rsidRPr="00DF1F7A">
        <w:rPr>
          <w:rFonts w:ascii="Arial" w:eastAsia="Times New Roman" w:hAnsi="Arial" w:cs="Arial"/>
          <w:b/>
          <w:bCs/>
        </w:rPr>
        <w:t>B. Consumer Services Pathway</w:t>
      </w:r>
      <w:bookmarkEnd w:id="43"/>
      <w:bookmarkEnd w:id="44"/>
    </w:p>
    <w:p w14:paraId="751CACDE" w14:textId="77777777" w:rsidR="00DF1F7A" w:rsidRPr="00DF1F7A" w:rsidRDefault="00DF1F7A" w:rsidP="00DF1F7A">
      <w:pPr>
        <w:rPr>
          <w:rFonts w:ascii="Arial" w:eastAsia="Times New Roman" w:hAnsi="Arial" w:cs="Arial"/>
        </w:rPr>
      </w:pPr>
      <w:r w:rsidRPr="00DF1F7A">
        <w:rPr>
          <w:rFonts w:ascii="Arial" w:eastAsia="Times New Roman" w:hAnsi="Arial" w:cs="Arial"/>
        </w:rPr>
        <w:t>The Consumer Services pathway focuses on a broad-based curriculum designed to prepare students for careers helping customers, including credit counselors, consumer reporters, writers, and consumer affairs directors. Students learn employment, entrepreneurial, and management skills that include business structure; consumer rights and responsibilities; testing and demonstration of products; consumer communications; and energy, environment, and resource management.</w:t>
      </w:r>
    </w:p>
    <w:p w14:paraId="6820C160" w14:textId="77777777" w:rsidR="00DF1F7A" w:rsidRPr="00DF1F7A" w:rsidRDefault="00DF1F7A" w:rsidP="00DF1F7A">
      <w:pPr>
        <w:rPr>
          <w:rFonts w:ascii="Arial" w:eastAsia="Times New Roman" w:hAnsi="Arial" w:cs="Arial"/>
        </w:rPr>
      </w:pPr>
    </w:p>
    <w:p w14:paraId="4BA75C1D" w14:textId="77777777" w:rsidR="00DF1F7A" w:rsidRPr="00DF1F7A" w:rsidRDefault="00DF1F7A" w:rsidP="00DF1F7A">
      <w:pPr>
        <w:pStyle w:val="ListParagraph"/>
        <w:numPr>
          <w:ilvl w:val="0"/>
          <w:numId w:val="20"/>
        </w:numPr>
        <w:rPr>
          <w:sz w:val="24"/>
          <w:szCs w:val="24"/>
        </w:rPr>
      </w:pPr>
      <w:r w:rsidRPr="00DF1F7A">
        <w:rPr>
          <w:sz w:val="24"/>
          <w:szCs w:val="24"/>
        </w:rPr>
        <w:t>Media Product Demonstrator</w:t>
      </w:r>
    </w:p>
    <w:p w14:paraId="6E858F03" w14:textId="77777777" w:rsidR="00DF1F7A" w:rsidRPr="00DF1F7A" w:rsidRDefault="00DF1F7A" w:rsidP="00DF1F7A">
      <w:pPr>
        <w:pStyle w:val="ListParagraph"/>
        <w:numPr>
          <w:ilvl w:val="0"/>
          <w:numId w:val="20"/>
        </w:numPr>
        <w:rPr>
          <w:sz w:val="24"/>
          <w:szCs w:val="24"/>
        </w:rPr>
      </w:pPr>
      <w:r w:rsidRPr="00DF1F7A">
        <w:rPr>
          <w:sz w:val="24"/>
          <w:szCs w:val="24"/>
        </w:rPr>
        <w:t>Customer Service Representative</w:t>
      </w:r>
    </w:p>
    <w:p w14:paraId="14CC5510" w14:textId="77777777" w:rsidR="00DF1F7A" w:rsidRPr="00DF1F7A" w:rsidRDefault="00DF1F7A" w:rsidP="00DF1F7A">
      <w:pPr>
        <w:pStyle w:val="ListParagraph"/>
        <w:numPr>
          <w:ilvl w:val="0"/>
          <w:numId w:val="20"/>
        </w:numPr>
        <w:rPr>
          <w:sz w:val="24"/>
          <w:szCs w:val="24"/>
        </w:rPr>
      </w:pPr>
      <w:r w:rsidRPr="00DF1F7A">
        <w:rPr>
          <w:sz w:val="24"/>
          <w:szCs w:val="24"/>
        </w:rPr>
        <w:t>Personal Financial Advisor</w:t>
      </w:r>
    </w:p>
    <w:p w14:paraId="7DE7FABC" w14:textId="77777777" w:rsidR="00DF1F7A" w:rsidRPr="00DF1F7A" w:rsidRDefault="00DF1F7A" w:rsidP="00DF1F7A">
      <w:pPr>
        <w:pStyle w:val="ListParagraph"/>
        <w:numPr>
          <w:ilvl w:val="0"/>
          <w:numId w:val="20"/>
        </w:numPr>
        <w:rPr>
          <w:sz w:val="24"/>
          <w:szCs w:val="24"/>
        </w:rPr>
      </w:pPr>
      <w:r w:rsidRPr="00DF1F7A">
        <w:rPr>
          <w:sz w:val="24"/>
          <w:szCs w:val="24"/>
        </w:rPr>
        <w:t>Accountant</w:t>
      </w:r>
    </w:p>
    <w:p w14:paraId="478AF9C7" w14:textId="77777777" w:rsidR="00DF1F7A" w:rsidRPr="00DF1F7A" w:rsidRDefault="00DF1F7A" w:rsidP="00DF1F7A">
      <w:pPr>
        <w:pStyle w:val="ListParagraph"/>
        <w:numPr>
          <w:ilvl w:val="0"/>
          <w:numId w:val="20"/>
        </w:numPr>
        <w:rPr>
          <w:sz w:val="24"/>
          <w:szCs w:val="24"/>
        </w:rPr>
      </w:pPr>
      <w:r w:rsidRPr="00DF1F7A">
        <w:rPr>
          <w:sz w:val="24"/>
          <w:szCs w:val="24"/>
        </w:rPr>
        <w:t>Credit Counselor</w:t>
      </w:r>
    </w:p>
    <w:p w14:paraId="399D2E52" w14:textId="77777777" w:rsidR="00DF1F7A" w:rsidRPr="00DF1F7A" w:rsidRDefault="00DF1F7A" w:rsidP="00DF1F7A">
      <w:pPr>
        <w:rPr>
          <w:rFonts w:ascii="Arial" w:hAnsi="Arial" w:cs="Arial"/>
        </w:rPr>
      </w:pPr>
    </w:p>
    <w:p w14:paraId="5E06D043" w14:textId="77777777" w:rsidR="00DF1F7A" w:rsidRPr="00DF1F7A" w:rsidRDefault="00DF1F7A" w:rsidP="00DF1F7A">
      <w:pPr>
        <w:tabs>
          <w:tab w:val="right" w:leader="dot" w:pos="9994"/>
        </w:tabs>
        <w:outlineLvl w:val="2"/>
        <w:rPr>
          <w:rFonts w:ascii="Arial" w:eastAsia="Times New Roman" w:hAnsi="Arial" w:cs="Arial"/>
          <w:b/>
          <w:bCs/>
        </w:rPr>
      </w:pPr>
      <w:bookmarkStart w:id="45" w:name="_Toc333500039"/>
      <w:bookmarkStart w:id="46" w:name="_Toc333665106"/>
      <w:r w:rsidRPr="00DF1F7A">
        <w:rPr>
          <w:rFonts w:ascii="Arial" w:eastAsia="Times New Roman" w:hAnsi="Arial" w:cs="Arial"/>
          <w:b/>
          <w:bCs/>
        </w:rPr>
        <w:t>C. Education Pathway</w:t>
      </w:r>
      <w:bookmarkEnd w:id="45"/>
      <w:bookmarkEnd w:id="46"/>
    </w:p>
    <w:p w14:paraId="46707753" w14:textId="77777777" w:rsidR="00DF1F7A" w:rsidRPr="00DF1F7A" w:rsidRDefault="00DF1F7A" w:rsidP="00DF1F7A">
      <w:pPr>
        <w:rPr>
          <w:rFonts w:ascii="Arial" w:eastAsia="Times New Roman" w:hAnsi="Arial" w:cs="Arial"/>
        </w:rPr>
      </w:pPr>
      <w:r w:rsidRPr="00DF1F7A">
        <w:rPr>
          <w:rFonts w:ascii="Arial" w:eastAsia="Times New Roman" w:hAnsi="Arial" w:cs="Arial"/>
        </w:rPr>
        <w:t>The Education pathway is designed to prepare students for professional or learning support positions in education, prekindergarten through grade twelve. Students study human development; standards, regulations, and codes; positive guidance and counseling techniques; age-appropriate and grade-appropriate learning strategies; learning theories; and standards-based curriculum and instructional design. Students can apply and practice their knowledge and skills at a variety of elementary and secondary education sites.</w:t>
      </w:r>
    </w:p>
    <w:p w14:paraId="639E94F3" w14:textId="77777777" w:rsidR="00DF1F7A" w:rsidRPr="00DF1F7A" w:rsidRDefault="00DF1F7A" w:rsidP="00DF1F7A">
      <w:pPr>
        <w:rPr>
          <w:rFonts w:ascii="Arial" w:eastAsia="Times New Roman" w:hAnsi="Arial" w:cs="Arial"/>
        </w:rPr>
      </w:pPr>
    </w:p>
    <w:p w14:paraId="55C51A66" w14:textId="77777777" w:rsidR="00DF1F7A" w:rsidRPr="00DF1F7A" w:rsidRDefault="00DF1F7A" w:rsidP="00DF1F7A">
      <w:pPr>
        <w:pStyle w:val="ListParagraph"/>
        <w:numPr>
          <w:ilvl w:val="0"/>
          <w:numId w:val="21"/>
        </w:numPr>
        <w:rPr>
          <w:sz w:val="24"/>
          <w:szCs w:val="24"/>
        </w:rPr>
      </w:pPr>
      <w:r w:rsidRPr="00DF1F7A">
        <w:rPr>
          <w:sz w:val="24"/>
          <w:szCs w:val="24"/>
        </w:rPr>
        <w:t>Before/Afterschool Program Aide</w:t>
      </w:r>
    </w:p>
    <w:p w14:paraId="05929905" w14:textId="77777777" w:rsidR="00DF1F7A" w:rsidRPr="00DF1F7A" w:rsidRDefault="00DF1F7A" w:rsidP="00DF1F7A">
      <w:pPr>
        <w:pStyle w:val="ListParagraph"/>
        <w:numPr>
          <w:ilvl w:val="0"/>
          <w:numId w:val="21"/>
        </w:numPr>
        <w:rPr>
          <w:sz w:val="24"/>
          <w:szCs w:val="24"/>
        </w:rPr>
      </w:pPr>
      <w:r w:rsidRPr="00DF1F7A">
        <w:rPr>
          <w:sz w:val="24"/>
          <w:szCs w:val="24"/>
        </w:rPr>
        <w:t>Primary/Secondary School Teacher</w:t>
      </w:r>
    </w:p>
    <w:p w14:paraId="6404FFC0" w14:textId="77777777" w:rsidR="00DF1F7A" w:rsidRPr="00DF1F7A" w:rsidRDefault="00DF1F7A" w:rsidP="00DF1F7A">
      <w:pPr>
        <w:pStyle w:val="ListParagraph"/>
        <w:numPr>
          <w:ilvl w:val="0"/>
          <w:numId w:val="21"/>
        </w:numPr>
        <w:rPr>
          <w:sz w:val="24"/>
          <w:szCs w:val="24"/>
        </w:rPr>
      </w:pPr>
      <w:r w:rsidRPr="00DF1F7A">
        <w:rPr>
          <w:sz w:val="24"/>
          <w:szCs w:val="24"/>
        </w:rPr>
        <w:t>School Counselor</w:t>
      </w:r>
    </w:p>
    <w:p w14:paraId="2ED445AA" w14:textId="77777777" w:rsidR="00DF1F7A" w:rsidRPr="00DF1F7A" w:rsidRDefault="00DF1F7A" w:rsidP="00DF1F7A">
      <w:pPr>
        <w:pStyle w:val="ListParagraph"/>
        <w:numPr>
          <w:ilvl w:val="0"/>
          <w:numId w:val="21"/>
        </w:numPr>
        <w:rPr>
          <w:sz w:val="24"/>
          <w:szCs w:val="24"/>
        </w:rPr>
      </w:pPr>
      <w:r w:rsidRPr="00DF1F7A">
        <w:rPr>
          <w:sz w:val="24"/>
          <w:szCs w:val="24"/>
        </w:rPr>
        <w:t>Educational Administrator</w:t>
      </w:r>
    </w:p>
    <w:p w14:paraId="2081473A" w14:textId="77777777" w:rsidR="00DF1F7A" w:rsidRPr="00DF1F7A" w:rsidRDefault="00DF1F7A" w:rsidP="00DF1F7A">
      <w:pPr>
        <w:pStyle w:val="ListParagraph"/>
        <w:numPr>
          <w:ilvl w:val="0"/>
          <w:numId w:val="21"/>
        </w:numPr>
        <w:rPr>
          <w:sz w:val="24"/>
          <w:szCs w:val="24"/>
        </w:rPr>
      </w:pPr>
      <w:r w:rsidRPr="00DF1F7A">
        <w:rPr>
          <w:sz w:val="24"/>
          <w:szCs w:val="24"/>
        </w:rPr>
        <w:t>Speech Therapist</w:t>
      </w:r>
    </w:p>
    <w:p w14:paraId="1A9645F4" w14:textId="77777777" w:rsidR="00DF1F7A" w:rsidRPr="00DF1F7A" w:rsidRDefault="00DF1F7A" w:rsidP="00DF1F7A">
      <w:pPr>
        <w:rPr>
          <w:rFonts w:ascii="Arial" w:hAnsi="Arial" w:cs="Arial"/>
        </w:rPr>
      </w:pPr>
    </w:p>
    <w:p w14:paraId="120658DE" w14:textId="77777777" w:rsidR="00DF1F7A" w:rsidRPr="00DF1F7A" w:rsidRDefault="00DF1F7A" w:rsidP="00DF1F7A">
      <w:pPr>
        <w:tabs>
          <w:tab w:val="right" w:leader="dot" w:pos="9994"/>
        </w:tabs>
        <w:outlineLvl w:val="2"/>
        <w:rPr>
          <w:rFonts w:ascii="Arial" w:eastAsia="Times New Roman" w:hAnsi="Arial" w:cs="Arial"/>
          <w:b/>
          <w:bCs/>
        </w:rPr>
      </w:pPr>
      <w:bookmarkStart w:id="47" w:name="_Toc333500040"/>
      <w:bookmarkStart w:id="48" w:name="_Toc333665107"/>
      <w:r w:rsidRPr="00DF1F7A">
        <w:rPr>
          <w:rFonts w:ascii="Arial" w:eastAsia="Times New Roman" w:hAnsi="Arial" w:cs="Arial"/>
          <w:b/>
          <w:bCs/>
        </w:rPr>
        <w:t>D. Family and Human Services Pathway</w:t>
      </w:r>
      <w:bookmarkEnd w:id="47"/>
      <w:bookmarkEnd w:id="48"/>
    </w:p>
    <w:p w14:paraId="188BEB1B"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Employment growth in the Family and Human Services pathway will likely be driven by an increasing demand for family assistance. Students learn employment and management skills, such as positive guidance, professional </w:t>
      </w:r>
      <w:r w:rsidRPr="00DF1F7A">
        <w:rPr>
          <w:rFonts w:ascii="Arial" w:eastAsia="Times New Roman" w:hAnsi="Arial" w:cs="Arial"/>
        </w:rPr>
        <w:lastRenderedPageBreak/>
        <w:t>behavior and standards, and laws and regulations related to the field. Students also learn about nutrition, health, aging, and safety.</w:t>
      </w:r>
    </w:p>
    <w:p w14:paraId="4AC735F6" w14:textId="77777777" w:rsidR="00DF1F7A" w:rsidRPr="00DF1F7A" w:rsidRDefault="00DF1F7A" w:rsidP="00DF1F7A">
      <w:pPr>
        <w:autoSpaceDE w:val="0"/>
        <w:autoSpaceDN w:val="0"/>
        <w:adjustRightInd w:val="0"/>
        <w:rPr>
          <w:rFonts w:ascii="Arial" w:eastAsia="Times New Roman" w:hAnsi="Arial" w:cs="Arial"/>
          <w:color w:val="000000"/>
        </w:rPr>
      </w:pPr>
    </w:p>
    <w:p w14:paraId="576DFF53" w14:textId="77777777" w:rsidR="00DF1F7A" w:rsidRPr="00DF1F7A" w:rsidRDefault="00DF1F7A" w:rsidP="00DF1F7A">
      <w:pPr>
        <w:pStyle w:val="ListParagraph"/>
        <w:numPr>
          <w:ilvl w:val="0"/>
          <w:numId w:val="22"/>
        </w:numPr>
        <w:rPr>
          <w:sz w:val="24"/>
          <w:szCs w:val="24"/>
        </w:rPr>
      </w:pPr>
      <w:r w:rsidRPr="00DF1F7A">
        <w:rPr>
          <w:sz w:val="24"/>
          <w:szCs w:val="24"/>
        </w:rPr>
        <w:t>Personal Care Assistant</w:t>
      </w:r>
    </w:p>
    <w:p w14:paraId="31E8EEA4" w14:textId="77777777" w:rsidR="00DF1F7A" w:rsidRPr="00DF1F7A" w:rsidRDefault="00DF1F7A" w:rsidP="00DF1F7A">
      <w:pPr>
        <w:pStyle w:val="ListParagraph"/>
        <w:numPr>
          <w:ilvl w:val="0"/>
          <w:numId w:val="22"/>
        </w:numPr>
        <w:rPr>
          <w:sz w:val="24"/>
          <w:szCs w:val="24"/>
        </w:rPr>
      </w:pPr>
      <w:r w:rsidRPr="00DF1F7A">
        <w:rPr>
          <w:sz w:val="24"/>
          <w:szCs w:val="24"/>
        </w:rPr>
        <w:t>Human Services Program Specialist</w:t>
      </w:r>
    </w:p>
    <w:p w14:paraId="5017DB19" w14:textId="77777777" w:rsidR="00DF1F7A" w:rsidRPr="00DF1F7A" w:rsidRDefault="00DF1F7A" w:rsidP="00DF1F7A">
      <w:pPr>
        <w:pStyle w:val="ListParagraph"/>
        <w:numPr>
          <w:ilvl w:val="0"/>
          <w:numId w:val="22"/>
        </w:numPr>
        <w:rPr>
          <w:sz w:val="24"/>
          <w:szCs w:val="24"/>
        </w:rPr>
      </w:pPr>
      <w:r w:rsidRPr="00DF1F7A">
        <w:rPr>
          <w:sz w:val="24"/>
          <w:szCs w:val="24"/>
        </w:rPr>
        <w:t>Social Outreach Director</w:t>
      </w:r>
    </w:p>
    <w:p w14:paraId="3E3D3FE6" w14:textId="77777777" w:rsidR="00DF1F7A" w:rsidRPr="00DF1F7A" w:rsidRDefault="00DF1F7A" w:rsidP="00DF1F7A">
      <w:pPr>
        <w:pStyle w:val="ListParagraph"/>
        <w:numPr>
          <w:ilvl w:val="0"/>
          <w:numId w:val="22"/>
        </w:numPr>
        <w:rPr>
          <w:sz w:val="24"/>
          <w:szCs w:val="24"/>
        </w:rPr>
      </w:pPr>
      <w:r w:rsidRPr="00DF1F7A">
        <w:rPr>
          <w:sz w:val="24"/>
          <w:szCs w:val="24"/>
        </w:rPr>
        <w:t>Community Organizational Director</w:t>
      </w:r>
    </w:p>
    <w:p w14:paraId="4EC93105" w14:textId="77777777" w:rsidR="00DF1F7A" w:rsidRPr="00DF1F7A" w:rsidRDefault="00DF1F7A" w:rsidP="00DF1F7A">
      <w:pPr>
        <w:rPr>
          <w:rFonts w:ascii="Arial" w:hAnsi="Arial" w:cs="Arial"/>
        </w:rPr>
      </w:pPr>
    </w:p>
    <w:p w14:paraId="176A7E30" w14:textId="77777777" w:rsidR="00DF1F7A" w:rsidRPr="00DF1F7A" w:rsidRDefault="00DF1F7A" w:rsidP="00DF1F7A">
      <w:pPr>
        <w:jc w:val="center"/>
        <w:rPr>
          <w:rFonts w:ascii="Arial" w:eastAsia="Times New Roman" w:hAnsi="Arial" w:cs="Arial"/>
          <w:b/>
          <w:bCs/>
          <w:color w:val="81BD3F"/>
          <w:sz w:val="40"/>
          <w:szCs w:val="40"/>
        </w:rPr>
      </w:pPr>
      <w:r w:rsidRPr="00DF1F7A">
        <w:rPr>
          <w:rFonts w:ascii="Arial" w:eastAsia="Times New Roman" w:hAnsi="Arial" w:cs="Arial"/>
          <w:b/>
          <w:bCs/>
          <w:color w:val="81BD3F"/>
          <w:sz w:val="40"/>
          <w:szCs w:val="40"/>
        </w:rPr>
        <w:t>Energy, Environment, and Utilities</w:t>
      </w:r>
    </w:p>
    <w:p w14:paraId="6B77A418" w14:textId="77777777" w:rsidR="00DF1F7A" w:rsidRPr="00DF1F7A" w:rsidRDefault="00DF1F7A">
      <w:pPr>
        <w:rPr>
          <w:rFonts w:ascii="Arial" w:hAnsi="Arial" w:cs="Arial"/>
        </w:rPr>
      </w:pPr>
    </w:p>
    <w:p w14:paraId="67DF1072" w14:textId="77777777" w:rsidR="00DF1F7A" w:rsidRPr="00DF1F7A" w:rsidRDefault="00DF1F7A" w:rsidP="00DF1F7A">
      <w:pPr>
        <w:tabs>
          <w:tab w:val="right" w:leader="dot" w:pos="9994"/>
        </w:tabs>
        <w:outlineLvl w:val="2"/>
        <w:rPr>
          <w:rFonts w:ascii="Arial" w:eastAsia="Times New Roman" w:hAnsi="Arial" w:cs="Arial"/>
          <w:b/>
          <w:bCs/>
        </w:rPr>
      </w:pPr>
      <w:bookmarkStart w:id="49" w:name="_Toc333521913"/>
      <w:bookmarkStart w:id="50" w:name="_Toc333665129"/>
      <w:r w:rsidRPr="00DF1F7A">
        <w:rPr>
          <w:rFonts w:ascii="Arial" w:eastAsia="Times New Roman" w:hAnsi="Arial" w:cs="Arial"/>
          <w:b/>
          <w:bCs/>
        </w:rPr>
        <w:t>A. Environmental Resources Pathway</w:t>
      </w:r>
      <w:bookmarkEnd w:id="49"/>
      <w:bookmarkEnd w:id="50"/>
    </w:p>
    <w:p w14:paraId="7386DC9F" w14:textId="77777777" w:rsidR="00DF1F7A" w:rsidRPr="00DF1F7A" w:rsidRDefault="00DF1F7A" w:rsidP="00DF1F7A">
      <w:pPr>
        <w:rPr>
          <w:rFonts w:ascii="Arial" w:eastAsia="Times New Roman" w:hAnsi="Arial" w:cs="Arial"/>
        </w:rPr>
      </w:pPr>
      <w:r w:rsidRPr="00DF1F7A">
        <w:rPr>
          <w:rFonts w:ascii="Arial" w:eastAsia="Times New Roman" w:hAnsi="Arial" w:cs="Arial"/>
        </w:rPr>
        <w:t>The Environmental Resources pathway prepares students for employment, postsecondary education, and/or training in a variety of environmental industries.</w:t>
      </w:r>
    </w:p>
    <w:p w14:paraId="17CABF98" w14:textId="77777777" w:rsidR="00DF1F7A" w:rsidRPr="00DF1F7A" w:rsidRDefault="00DF1F7A" w:rsidP="00DF1F7A">
      <w:pPr>
        <w:rPr>
          <w:rFonts w:ascii="Arial" w:eastAsia="Times New Roman" w:hAnsi="Arial" w:cs="Arial"/>
        </w:rPr>
      </w:pPr>
    </w:p>
    <w:p w14:paraId="5824D933" w14:textId="77777777" w:rsidR="00DF1F7A" w:rsidRPr="00DF1F7A" w:rsidRDefault="00DF1F7A" w:rsidP="00DF1F7A">
      <w:pPr>
        <w:pStyle w:val="ListParagraph"/>
        <w:numPr>
          <w:ilvl w:val="0"/>
          <w:numId w:val="23"/>
        </w:numPr>
        <w:rPr>
          <w:sz w:val="24"/>
          <w:szCs w:val="24"/>
        </w:rPr>
      </w:pPr>
      <w:r w:rsidRPr="00DF1F7A">
        <w:rPr>
          <w:sz w:val="24"/>
          <w:szCs w:val="24"/>
        </w:rPr>
        <w:t>Air Quality Technician</w:t>
      </w:r>
    </w:p>
    <w:p w14:paraId="18AD4F19" w14:textId="77777777" w:rsidR="00DF1F7A" w:rsidRPr="00DF1F7A" w:rsidRDefault="00DF1F7A" w:rsidP="00DF1F7A">
      <w:pPr>
        <w:pStyle w:val="ListParagraph"/>
        <w:numPr>
          <w:ilvl w:val="0"/>
          <w:numId w:val="23"/>
        </w:numPr>
        <w:rPr>
          <w:sz w:val="24"/>
          <w:szCs w:val="24"/>
        </w:rPr>
      </w:pPr>
      <w:r w:rsidRPr="00DF1F7A">
        <w:rPr>
          <w:sz w:val="24"/>
          <w:szCs w:val="24"/>
        </w:rPr>
        <w:t>Climatologist</w:t>
      </w:r>
    </w:p>
    <w:p w14:paraId="4BC03631" w14:textId="77777777" w:rsidR="00DF1F7A" w:rsidRPr="00DF1F7A" w:rsidRDefault="00DF1F7A" w:rsidP="00DF1F7A">
      <w:pPr>
        <w:pStyle w:val="ListParagraph"/>
        <w:numPr>
          <w:ilvl w:val="0"/>
          <w:numId w:val="23"/>
        </w:numPr>
        <w:rPr>
          <w:sz w:val="24"/>
          <w:szCs w:val="24"/>
        </w:rPr>
      </w:pPr>
      <w:r w:rsidRPr="00DF1F7A">
        <w:rPr>
          <w:sz w:val="24"/>
          <w:szCs w:val="24"/>
        </w:rPr>
        <w:t>Environmental Biologist/Technician/Scientist</w:t>
      </w:r>
    </w:p>
    <w:p w14:paraId="27EBD3EA" w14:textId="77777777" w:rsidR="00DF1F7A" w:rsidRPr="00DF1F7A" w:rsidRDefault="00DF1F7A" w:rsidP="00DF1F7A">
      <w:pPr>
        <w:pStyle w:val="ListParagraph"/>
        <w:numPr>
          <w:ilvl w:val="0"/>
          <w:numId w:val="23"/>
        </w:numPr>
        <w:rPr>
          <w:sz w:val="24"/>
          <w:szCs w:val="24"/>
        </w:rPr>
      </w:pPr>
      <w:r w:rsidRPr="00DF1F7A">
        <w:rPr>
          <w:sz w:val="24"/>
          <w:szCs w:val="24"/>
        </w:rPr>
        <w:t>Environmental Health and Safety Officer</w:t>
      </w:r>
    </w:p>
    <w:p w14:paraId="1D2D70E1" w14:textId="77777777" w:rsidR="00DF1F7A" w:rsidRPr="00DF1F7A" w:rsidRDefault="00DF1F7A" w:rsidP="00DF1F7A">
      <w:pPr>
        <w:pStyle w:val="ListParagraph"/>
        <w:numPr>
          <w:ilvl w:val="0"/>
          <w:numId w:val="23"/>
        </w:numPr>
        <w:rPr>
          <w:sz w:val="24"/>
          <w:szCs w:val="24"/>
        </w:rPr>
      </w:pPr>
      <w:r w:rsidRPr="00DF1F7A">
        <w:rPr>
          <w:sz w:val="24"/>
          <w:szCs w:val="24"/>
        </w:rPr>
        <w:t>Hazardous Waste Operations and Emergency Response Technician</w:t>
      </w:r>
    </w:p>
    <w:p w14:paraId="73503C68" w14:textId="77777777" w:rsidR="00DF1F7A" w:rsidRPr="00DF1F7A" w:rsidRDefault="00DF1F7A" w:rsidP="00DF1F7A">
      <w:pPr>
        <w:ind w:left="360"/>
        <w:contextualSpacing/>
        <w:rPr>
          <w:rFonts w:ascii="Arial" w:eastAsia="Times New Roman" w:hAnsi="Arial" w:cs="Arial"/>
        </w:rPr>
      </w:pPr>
    </w:p>
    <w:p w14:paraId="682A455C" w14:textId="77777777" w:rsidR="00DF1F7A" w:rsidRPr="00DF1F7A" w:rsidRDefault="00DF1F7A" w:rsidP="00DF1F7A">
      <w:pPr>
        <w:tabs>
          <w:tab w:val="right" w:leader="dot" w:pos="9994"/>
        </w:tabs>
        <w:outlineLvl w:val="2"/>
        <w:rPr>
          <w:rFonts w:ascii="Arial" w:eastAsia="Times New Roman" w:hAnsi="Arial" w:cs="Arial"/>
          <w:b/>
          <w:bCs/>
        </w:rPr>
      </w:pPr>
      <w:bookmarkStart w:id="51" w:name="_Toc333521914"/>
      <w:bookmarkStart w:id="52" w:name="_Toc333665130"/>
      <w:r w:rsidRPr="00DF1F7A">
        <w:rPr>
          <w:rFonts w:ascii="Arial" w:eastAsia="Times New Roman" w:hAnsi="Arial" w:cs="Arial"/>
          <w:b/>
          <w:bCs/>
        </w:rPr>
        <w:t>B. Energy and Power Technology Pathway</w:t>
      </w:r>
      <w:bookmarkEnd w:id="51"/>
      <w:bookmarkEnd w:id="52"/>
    </w:p>
    <w:p w14:paraId="38B3C3B2" w14:textId="77777777" w:rsidR="00DF1F7A" w:rsidRPr="00DF1F7A" w:rsidRDefault="00DF1F7A" w:rsidP="00DF1F7A">
      <w:pPr>
        <w:widowControl w:val="0"/>
        <w:autoSpaceDE w:val="0"/>
        <w:autoSpaceDN w:val="0"/>
        <w:adjustRightInd w:val="0"/>
        <w:rPr>
          <w:rFonts w:ascii="Arial" w:eastAsia="Times New Roman" w:hAnsi="Arial" w:cs="Arial"/>
        </w:rPr>
      </w:pPr>
      <w:r w:rsidRPr="00DF1F7A">
        <w:rPr>
          <w:rFonts w:ascii="Arial" w:eastAsia="Times New Roman" w:hAnsi="Arial" w:cs="Arial"/>
        </w:rPr>
        <w:t>The Energy and Power Technology pathway provides learning opportunities for students interested in preparing for careers in the energy and power industries.</w:t>
      </w:r>
    </w:p>
    <w:p w14:paraId="6367655E" w14:textId="77777777" w:rsidR="00DF1F7A" w:rsidRPr="00DF1F7A" w:rsidRDefault="00DF1F7A" w:rsidP="00DF1F7A">
      <w:pPr>
        <w:widowControl w:val="0"/>
        <w:autoSpaceDE w:val="0"/>
        <w:autoSpaceDN w:val="0"/>
        <w:adjustRightInd w:val="0"/>
        <w:rPr>
          <w:rFonts w:ascii="Arial" w:eastAsia="Times New Roman" w:hAnsi="Arial" w:cs="Arial"/>
        </w:rPr>
      </w:pPr>
    </w:p>
    <w:p w14:paraId="10A8C1F6" w14:textId="77777777" w:rsidR="00DF1F7A" w:rsidRPr="00DF1F7A" w:rsidRDefault="00DF1F7A" w:rsidP="00DF1F7A">
      <w:pPr>
        <w:pStyle w:val="ListParagraph"/>
        <w:numPr>
          <w:ilvl w:val="0"/>
          <w:numId w:val="24"/>
        </w:numPr>
        <w:rPr>
          <w:sz w:val="24"/>
          <w:szCs w:val="24"/>
        </w:rPr>
      </w:pPr>
      <w:r w:rsidRPr="00DF1F7A">
        <w:rPr>
          <w:sz w:val="24"/>
          <w:szCs w:val="24"/>
        </w:rPr>
        <w:t>Energy Efficiency Evaluation Specialist</w:t>
      </w:r>
    </w:p>
    <w:p w14:paraId="3525A2AE" w14:textId="77777777" w:rsidR="00DF1F7A" w:rsidRPr="00DF1F7A" w:rsidRDefault="00DF1F7A" w:rsidP="00DF1F7A">
      <w:pPr>
        <w:pStyle w:val="ListParagraph"/>
        <w:numPr>
          <w:ilvl w:val="0"/>
          <w:numId w:val="24"/>
        </w:numPr>
        <w:rPr>
          <w:sz w:val="24"/>
          <w:szCs w:val="24"/>
        </w:rPr>
      </w:pPr>
      <w:r w:rsidRPr="00DF1F7A">
        <w:rPr>
          <w:sz w:val="24"/>
          <w:szCs w:val="24"/>
        </w:rPr>
        <w:t>Energy Engineer</w:t>
      </w:r>
    </w:p>
    <w:p w14:paraId="7FDEBC68" w14:textId="77777777" w:rsidR="00DF1F7A" w:rsidRPr="00DF1F7A" w:rsidRDefault="00DF1F7A" w:rsidP="00DF1F7A">
      <w:pPr>
        <w:pStyle w:val="ListParagraph"/>
        <w:numPr>
          <w:ilvl w:val="0"/>
          <w:numId w:val="24"/>
        </w:numPr>
        <w:rPr>
          <w:sz w:val="24"/>
          <w:szCs w:val="24"/>
        </w:rPr>
      </w:pPr>
      <w:r w:rsidRPr="00DF1F7A">
        <w:rPr>
          <w:sz w:val="24"/>
          <w:szCs w:val="24"/>
        </w:rPr>
        <w:t>Energy Generation/Power Distribution, Maintenance, Inspection, and Repair Technicians</w:t>
      </w:r>
    </w:p>
    <w:p w14:paraId="1EEEE1C3" w14:textId="77777777" w:rsidR="00DF1F7A" w:rsidRPr="00DF1F7A" w:rsidRDefault="00DF1F7A" w:rsidP="00DF1F7A">
      <w:pPr>
        <w:pStyle w:val="ListParagraph"/>
        <w:numPr>
          <w:ilvl w:val="0"/>
          <w:numId w:val="24"/>
        </w:numPr>
        <w:rPr>
          <w:sz w:val="24"/>
          <w:szCs w:val="24"/>
        </w:rPr>
      </w:pPr>
      <w:r w:rsidRPr="00DF1F7A">
        <w:rPr>
          <w:sz w:val="24"/>
          <w:szCs w:val="24"/>
        </w:rPr>
        <w:t>Energy/Building Retrofit Specialist</w:t>
      </w:r>
    </w:p>
    <w:p w14:paraId="4D57B29B" w14:textId="77777777" w:rsidR="00DF1F7A" w:rsidRPr="00DF1F7A" w:rsidRDefault="00DF1F7A" w:rsidP="00DF1F7A">
      <w:pPr>
        <w:pStyle w:val="ListParagraph"/>
        <w:numPr>
          <w:ilvl w:val="0"/>
          <w:numId w:val="24"/>
        </w:numPr>
        <w:rPr>
          <w:sz w:val="24"/>
          <w:szCs w:val="24"/>
        </w:rPr>
      </w:pPr>
      <w:r w:rsidRPr="00DF1F7A">
        <w:rPr>
          <w:sz w:val="24"/>
          <w:szCs w:val="24"/>
        </w:rPr>
        <w:t>Plant/Field Weatherization Installer</w:t>
      </w:r>
    </w:p>
    <w:p w14:paraId="386BCA10" w14:textId="77777777" w:rsidR="00DF1F7A" w:rsidRPr="00DF1F7A" w:rsidRDefault="00DF1F7A" w:rsidP="00DF1F7A">
      <w:pPr>
        <w:contextualSpacing/>
        <w:rPr>
          <w:rFonts w:ascii="Arial" w:eastAsia="Times New Roman" w:hAnsi="Arial" w:cs="Arial"/>
        </w:rPr>
      </w:pPr>
    </w:p>
    <w:p w14:paraId="1A3394EB" w14:textId="77777777" w:rsidR="00DF1F7A" w:rsidRPr="00DF1F7A" w:rsidRDefault="00DF1F7A" w:rsidP="00DF1F7A">
      <w:pPr>
        <w:tabs>
          <w:tab w:val="right" w:leader="dot" w:pos="9994"/>
        </w:tabs>
        <w:outlineLvl w:val="2"/>
        <w:rPr>
          <w:rFonts w:ascii="Arial" w:eastAsia="Times New Roman" w:hAnsi="Arial" w:cs="Arial"/>
          <w:b/>
          <w:bCs/>
        </w:rPr>
      </w:pPr>
      <w:bookmarkStart w:id="53" w:name="_Toc333521915"/>
      <w:bookmarkStart w:id="54" w:name="_Toc333665131"/>
      <w:r w:rsidRPr="00DF1F7A">
        <w:rPr>
          <w:rFonts w:ascii="Arial" w:eastAsia="Times New Roman" w:hAnsi="Arial" w:cs="Arial"/>
          <w:b/>
          <w:bCs/>
        </w:rPr>
        <w:t>C. Telecommunications Pathway</w:t>
      </w:r>
      <w:bookmarkEnd w:id="53"/>
      <w:bookmarkEnd w:id="54"/>
    </w:p>
    <w:p w14:paraId="47E4AB53" w14:textId="77777777" w:rsidR="00DF1F7A" w:rsidRPr="00DF1F7A" w:rsidRDefault="00DF1F7A" w:rsidP="00DF1F7A">
      <w:pPr>
        <w:widowControl w:val="0"/>
        <w:autoSpaceDE w:val="0"/>
        <w:autoSpaceDN w:val="0"/>
        <w:adjustRightInd w:val="0"/>
        <w:rPr>
          <w:rFonts w:ascii="Arial" w:eastAsia="Times New Roman" w:hAnsi="Arial" w:cs="Arial"/>
        </w:rPr>
      </w:pPr>
      <w:r w:rsidRPr="00DF1F7A">
        <w:rPr>
          <w:rFonts w:ascii="Arial" w:eastAsia="Times New Roman" w:hAnsi="Arial" w:cs="Arial"/>
        </w:rPr>
        <w:t>The Telecommunications pathway prepares students for employment and postsecondary education and training in the wireless and fixed-line communications industries. The sharing of information is essential for personal, commercial, educational, government, and military functions. Information is stored, sent, and accessed primarily via the telecommunications industries.</w:t>
      </w:r>
    </w:p>
    <w:p w14:paraId="2A8D7295" w14:textId="77777777" w:rsidR="00DF1F7A" w:rsidRPr="00DF1F7A" w:rsidRDefault="00DF1F7A" w:rsidP="00DF1F7A">
      <w:pPr>
        <w:widowControl w:val="0"/>
        <w:autoSpaceDE w:val="0"/>
        <w:autoSpaceDN w:val="0"/>
        <w:adjustRightInd w:val="0"/>
        <w:rPr>
          <w:rFonts w:ascii="Arial" w:eastAsia="Times New Roman" w:hAnsi="Arial" w:cs="Arial"/>
        </w:rPr>
      </w:pPr>
    </w:p>
    <w:p w14:paraId="0F719965" w14:textId="77777777" w:rsidR="00DF1F7A" w:rsidRPr="00DF1F7A" w:rsidRDefault="00DF1F7A" w:rsidP="00DF1F7A">
      <w:pPr>
        <w:pStyle w:val="ListParagraph"/>
        <w:numPr>
          <w:ilvl w:val="0"/>
          <w:numId w:val="25"/>
        </w:numPr>
        <w:rPr>
          <w:sz w:val="24"/>
          <w:szCs w:val="24"/>
        </w:rPr>
      </w:pPr>
      <w:r w:rsidRPr="00DF1F7A">
        <w:rPr>
          <w:sz w:val="24"/>
          <w:szCs w:val="24"/>
        </w:rPr>
        <w:t>Cable/Telecommunications Installation and Maintenance Technicians</w:t>
      </w:r>
    </w:p>
    <w:p w14:paraId="14167450" w14:textId="77777777" w:rsidR="00DF1F7A" w:rsidRPr="00DF1F7A" w:rsidRDefault="00DF1F7A" w:rsidP="00DF1F7A">
      <w:pPr>
        <w:pStyle w:val="ListParagraph"/>
        <w:numPr>
          <w:ilvl w:val="0"/>
          <w:numId w:val="25"/>
        </w:numPr>
        <w:rPr>
          <w:sz w:val="24"/>
          <w:szCs w:val="24"/>
        </w:rPr>
      </w:pPr>
      <w:r w:rsidRPr="00DF1F7A">
        <w:rPr>
          <w:sz w:val="24"/>
          <w:szCs w:val="24"/>
        </w:rPr>
        <w:t>Line Workers</w:t>
      </w:r>
    </w:p>
    <w:p w14:paraId="3C78D284" w14:textId="77777777" w:rsidR="00DF1F7A" w:rsidRPr="00DF1F7A" w:rsidRDefault="00DF1F7A" w:rsidP="00DF1F7A">
      <w:pPr>
        <w:pStyle w:val="ListParagraph"/>
        <w:numPr>
          <w:ilvl w:val="0"/>
          <w:numId w:val="25"/>
        </w:numPr>
        <w:rPr>
          <w:sz w:val="24"/>
          <w:szCs w:val="24"/>
        </w:rPr>
      </w:pPr>
      <w:r w:rsidRPr="00DF1F7A">
        <w:rPr>
          <w:sz w:val="24"/>
          <w:szCs w:val="24"/>
        </w:rPr>
        <w:t xml:space="preserve">Network Operators, Technicians, Designers, and Managers </w:t>
      </w:r>
    </w:p>
    <w:p w14:paraId="0230E74D" w14:textId="77777777" w:rsidR="00DF1F7A" w:rsidRPr="00DF1F7A" w:rsidRDefault="00DF1F7A" w:rsidP="00DF1F7A">
      <w:pPr>
        <w:pStyle w:val="ListParagraph"/>
        <w:numPr>
          <w:ilvl w:val="0"/>
          <w:numId w:val="25"/>
        </w:numPr>
        <w:rPr>
          <w:sz w:val="24"/>
          <w:szCs w:val="24"/>
        </w:rPr>
      </w:pPr>
      <w:r w:rsidRPr="00DF1F7A">
        <w:rPr>
          <w:sz w:val="24"/>
          <w:szCs w:val="24"/>
        </w:rPr>
        <w:t>Network Security Administrator</w:t>
      </w:r>
    </w:p>
    <w:p w14:paraId="2926242E" w14:textId="77777777" w:rsidR="00DF1F7A" w:rsidRPr="00DF1F7A" w:rsidRDefault="00DF1F7A" w:rsidP="00DF1F7A">
      <w:pPr>
        <w:pStyle w:val="ListParagraph"/>
        <w:numPr>
          <w:ilvl w:val="0"/>
          <w:numId w:val="25"/>
        </w:numPr>
        <w:rPr>
          <w:sz w:val="24"/>
          <w:szCs w:val="24"/>
        </w:rPr>
      </w:pPr>
      <w:r w:rsidRPr="00DF1F7A">
        <w:rPr>
          <w:sz w:val="24"/>
          <w:szCs w:val="24"/>
        </w:rPr>
        <w:t>Satellite Systems Installation/Engineers</w:t>
      </w:r>
    </w:p>
    <w:p w14:paraId="3746BCD3" w14:textId="77777777" w:rsidR="00DF1F7A" w:rsidRPr="00DF1F7A" w:rsidRDefault="00DF1F7A" w:rsidP="00DF1F7A">
      <w:pPr>
        <w:spacing w:line="480" w:lineRule="auto"/>
        <w:rPr>
          <w:rFonts w:ascii="Arial" w:eastAsia="Times New Roman" w:hAnsi="Arial" w:cs="Arial"/>
        </w:rPr>
      </w:pPr>
    </w:p>
    <w:p w14:paraId="2FC6B967" w14:textId="77777777" w:rsidR="00DF1F7A" w:rsidRPr="00DF1F7A" w:rsidRDefault="00DF1F7A" w:rsidP="00DF1F7A">
      <w:pPr>
        <w:rPr>
          <w:rFonts w:ascii="Arial" w:eastAsia="Times New Roman" w:hAnsi="Arial" w:cs="Arial"/>
        </w:rPr>
      </w:pPr>
    </w:p>
    <w:p w14:paraId="75C37A95" w14:textId="77777777" w:rsidR="00DF1F7A" w:rsidRPr="00DF1F7A" w:rsidRDefault="00DF1F7A" w:rsidP="00DF1F7A">
      <w:pPr>
        <w:jc w:val="center"/>
        <w:rPr>
          <w:rFonts w:ascii="Arial" w:eastAsia="Times New Roman" w:hAnsi="Arial" w:cs="Arial"/>
          <w:b/>
          <w:bCs/>
          <w:color w:val="0099FF"/>
          <w:sz w:val="40"/>
          <w:szCs w:val="40"/>
        </w:rPr>
      </w:pPr>
      <w:r w:rsidRPr="00DF1F7A">
        <w:rPr>
          <w:rFonts w:ascii="Arial" w:eastAsia="Times New Roman" w:hAnsi="Arial" w:cs="Arial"/>
          <w:b/>
          <w:bCs/>
          <w:color w:val="0099FF"/>
          <w:sz w:val="40"/>
          <w:szCs w:val="40"/>
        </w:rPr>
        <w:t>Engineering and Architecture</w:t>
      </w:r>
    </w:p>
    <w:p w14:paraId="6742A1FC" w14:textId="77777777" w:rsidR="00DF1F7A" w:rsidRPr="00DF1F7A" w:rsidRDefault="00DF1F7A" w:rsidP="00DF1F7A">
      <w:pPr>
        <w:tabs>
          <w:tab w:val="right" w:leader="dot" w:pos="9994"/>
        </w:tabs>
        <w:outlineLvl w:val="2"/>
        <w:rPr>
          <w:rFonts w:ascii="Arial" w:eastAsia="Times New Roman" w:hAnsi="Arial" w:cs="Arial"/>
          <w:b/>
          <w:bCs/>
        </w:rPr>
      </w:pPr>
      <w:bookmarkStart w:id="55" w:name="_Toc333503462"/>
      <w:bookmarkStart w:id="56" w:name="_Toc333665154"/>
    </w:p>
    <w:p w14:paraId="024D2421"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A. Architectural Design Pathway</w:t>
      </w:r>
      <w:bookmarkEnd w:id="55"/>
      <w:bookmarkEnd w:id="56"/>
    </w:p>
    <w:p w14:paraId="646FC8D3" w14:textId="77777777" w:rsidR="00DF1F7A" w:rsidRPr="00DF1F7A" w:rsidRDefault="00DF1F7A" w:rsidP="00DF1F7A">
      <w:pPr>
        <w:rPr>
          <w:rFonts w:ascii="Arial" w:eastAsia="Times New Roman" w:hAnsi="Arial" w:cs="Arial"/>
        </w:rPr>
      </w:pPr>
      <w:r w:rsidRPr="00DF1F7A">
        <w:rPr>
          <w:rFonts w:ascii="Arial" w:eastAsia="Times New Roman" w:hAnsi="Arial" w:cs="Arial"/>
        </w:rPr>
        <w:t>The Architectural Design pathway provides learning opportunities for students interested in preparing for careers in such areas as architecture, industrial design, and civil engineering.</w:t>
      </w:r>
    </w:p>
    <w:p w14:paraId="2F782165" w14:textId="77777777" w:rsidR="00DF1F7A" w:rsidRPr="00DF1F7A" w:rsidRDefault="00DF1F7A" w:rsidP="00DF1F7A">
      <w:pPr>
        <w:rPr>
          <w:rFonts w:ascii="Arial" w:eastAsia="Times New Roman" w:hAnsi="Arial" w:cs="Arial"/>
        </w:rPr>
      </w:pPr>
    </w:p>
    <w:p w14:paraId="2EA5E8E6" w14:textId="77777777" w:rsidR="00DF1F7A" w:rsidRPr="00DF1F7A" w:rsidRDefault="00DF1F7A" w:rsidP="00DF1F7A">
      <w:pPr>
        <w:pStyle w:val="ListParagraph"/>
        <w:numPr>
          <w:ilvl w:val="0"/>
          <w:numId w:val="26"/>
        </w:numPr>
        <w:rPr>
          <w:sz w:val="24"/>
          <w:szCs w:val="24"/>
        </w:rPr>
      </w:pPr>
      <w:r w:rsidRPr="00DF1F7A">
        <w:rPr>
          <w:sz w:val="24"/>
          <w:szCs w:val="24"/>
        </w:rPr>
        <w:t>Drafter</w:t>
      </w:r>
    </w:p>
    <w:p w14:paraId="2DE484CA" w14:textId="77777777" w:rsidR="00DF1F7A" w:rsidRPr="00DF1F7A" w:rsidRDefault="00DF1F7A" w:rsidP="00DF1F7A">
      <w:pPr>
        <w:pStyle w:val="ListParagraph"/>
        <w:numPr>
          <w:ilvl w:val="0"/>
          <w:numId w:val="26"/>
        </w:numPr>
        <w:rPr>
          <w:sz w:val="24"/>
          <w:szCs w:val="24"/>
        </w:rPr>
      </w:pPr>
      <w:r w:rsidRPr="00DF1F7A">
        <w:rPr>
          <w:sz w:val="24"/>
          <w:szCs w:val="24"/>
        </w:rPr>
        <w:t>Architect</w:t>
      </w:r>
    </w:p>
    <w:p w14:paraId="32C70CEE" w14:textId="77777777" w:rsidR="00DF1F7A" w:rsidRPr="00DF1F7A" w:rsidRDefault="00DF1F7A" w:rsidP="00DF1F7A">
      <w:pPr>
        <w:pStyle w:val="ListParagraph"/>
        <w:numPr>
          <w:ilvl w:val="0"/>
          <w:numId w:val="26"/>
        </w:numPr>
        <w:rPr>
          <w:sz w:val="24"/>
          <w:szCs w:val="24"/>
        </w:rPr>
      </w:pPr>
      <w:r w:rsidRPr="00DF1F7A">
        <w:rPr>
          <w:sz w:val="24"/>
          <w:szCs w:val="24"/>
        </w:rPr>
        <w:t>Structural Designer</w:t>
      </w:r>
    </w:p>
    <w:p w14:paraId="1947CE3F" w14:textId="77777777" w:rsidR="00DF1F7A" w:rsidRPr="00DF1F7A" w:rsidRDefault="00DF1F7A" w:rsidP="00DF1F7A">
      <w:pPr>
        <w:pStyle w:val="ListParagraph"/>
        <w:numPr>
          <w:ilvl w:val="0"/>
          <w:numId w:val="26"/>
        </w:numPr>
        <w:rPr>
          <w:sz w:val="24"/>
          <w:szCs w:val="24"/>
        </w:rPr>
      </w:pPr>
      <w:r w:rsidRPr="00DF1F7A">
        <w:rPr>
          <w:sz w:val="24"/>
          <w:szCs w:val="24"/>
        </w:rPr>
        <w:t>Building Department Plan Examiner</w:t>
      </w:r>
    </w:p>
    <w:p w14:paraId="72BFFACF" w14:textId="77777777" w:rsidR="00DF1F7A" w:rsidRPr="00DF1F7A" w:rsidRDefault="00DF1F7A" w:rsidP="00DF1F7A">
      <w:pPr>
        <w:pStyle w:val="ListParagraph"/>
        <w:numPr>
          <w:ilvl w:val="0"/>
          <w:numId w:val="26"/>
        </w:numPr>
        <w:rPr>
          <w:sz w:val="24"/>
          <w:szCs w:val="24"/>
        </w:rPr>
      </w:pPr>
      <w:r w:rsidRPr="00DF1F7A">
        <w:rPr>
          <w:sz w:val="24"/>
          <w:szCs w:val="24"/>
        </w:rPr>
        <w:t>City Planner</w:t>
      </w:r>
    </w:p>
    <w:p w14:paraId="4A05D2AE" w14:textId="77777777" w:rsidR="00DF1F7A" w:rsidRPr="00DF1F7A" w:rsidRDefault="00DF1F7A" w:rsidP="00DF1F7A">
      <w:pPr>
        <w:rPr>
          <w:rFonts w:ascii="Arial" w:hAnsi="Arial" w:cs="Arial"/>
        </w:rPr>
      </w:pPr>
    </w:p>
    <w:p w14:paraId="5C70443C" w14:textId="77777777" w:rsidR="00DF1F7A" w:rsidRPr="00DF1F7A" w:rsidRDefault="00DF1F7A" w:rsidP="00DF1F7A">
      <w:pPr>
        <w:tabs>
          <w:tab w:val="right" w:leader="dot" w:pos="9994"/>
        </w:tabs>
        <w:outlineLvl w:val="2"/>
        <w:rPr>
          <w:rFonts w:ascii="Arial" w:eastAsia="Times New Roman" w:hAnsi="Arial" w:cs="Arial"/>
          <w:b/>
          <w:bCs/>
        </w:rPr>
      </w:pPr>
      <w:bookmarkStart w:id="57" w:name="_Toc333503463"/>
      <w:bookmarkStart w:id="58" w:name="_Toc333665155"/>
      <w:r w:rsidRPr="00DF1F7A">
        <w:rPr>
          <w:rFonts w:ascii="Arial" w:eastAsia="Times New Roman" w:hAnsi="Arial" w:cs="Arial"/>
          <w:b/>
          <w:bCs/>
        </w:rPr>
        <w:t>B. Engineering Technology Pathway</w:t>
      </w:r>
      <w:bookmarkEnd w:id="57"/>
      <w:bookmarkEnd w:id="58"/>
    </w:p>
    <w:p w14:paraId="59F6A8A2" w14:textId="77777777" w:rsidR="00DF1F7A" w:rsidRPr="00DF1F7A" w:rsidRDefault="00DF1F7A" w:rsidP="00DF1F7A">
      <w:pPr>
        <w:rPr>
          <w:rFonts w:ascii="Arial" w:eastAsia="Times New Roman" w:hAnsi="Arial" w:cs="Arial"/>
        </w:rPr>
      </w:pPr>
      <w:r w:rsidRPr="00DF1F7A">
        <w:rPr>
          <w:rFonts w:ascii="Arial" w:eastAsia="Times New Roman" w:hAnsi="Arial" w:cs="Arial"/>
        </w:rPr>
        <w:t>The Engineering Technology pathway provides learning opportunities for students interested in preparing for careers in the design, production, or maintenance of mechanical, electrical, electronics, or electromechanical products and systems.</w:t>
      </w:r>
    </w:p>
    <w:p w14:paraId="66B02BD6" w14:textId="77777777" w:rsidR="00DF1F7A" w:rsidRPr="00DF1F7A" w:rsidRDefault="00DF1F7A" w:rsidP="00DF1F7A">
      <w:pPr>
        <w:rPr>
          <w:rFonts w:ascii="Arial" w:eastAsia="Times New Roman" w:hAnsi="Arial" w:cs="Arial"/>
        </w:rPr>
      </w:pPr>
    </w:p>
    <w:p w14:paraId="0F8E9A8B" w14:textId="77777777" w:rsidR="00DF1F7A" w:rsidRPr="00DF1F7A" w:rsidRDefault="00DF1F7A" w:rsidP="00DF1F7A">
      <w:pPr>
        <w:pStyle w:val="ListParagraph"/>
        <w:numPr>
          <w:ilvl w:val="0"/>
          <w:numId w:val="27"/>
        </w:numPr>
        <w:rPr>
          <w:sz w:val="24"/>
          <w:szCs w:val="24"/>
        </w:rPr>
      </w:pPr>
      <w:r w:rsidRPr="00DF1F7A">
        <w:rPr>
          <w:sz w:val="24"/>
          <w:szCs w:val="24"/>
        </w:rPr>
        <w:t>Surveyor</w:t>
      </w:r>
    </w:p>
    <w:p w14:paraId="6CCB8C40" w14:textId="77777777" w:rsidR="00DF1F7A" w:rsidRPr="00DF1F7A" w:rsidRDefault="00DF1F7A" w:rsidP="00DF1F7A">
      <w:pPr>
        <w:pStyle w:val="ListParagraph"/>
        <w:numPr>
          <w:ilvl w:val="0"/>
          <w:numId w:val="27"/>
        </w:numPr>
        <w:rPr>
          <w:sz w:val="24"/>
          <w:szCs w:val="24"/>
        </w:rPr>
      </w:pPr>
      <w:r w:rsidRPr="00DF1F7A">
        <w:rPr>
          <w:sz w:val="24"/>
          <w:szCs w:val="24"/>
        </w:rPr>
        <w:t>Research and Development Analyst</w:t>
      </w:r>
    </w:p>
    <w:p w14:paraId="57D07792" w14:textId="77777777" w:rsidR="00DF1F7A" w:rsidRPr="00DF1F7A" w:rsidRDefault="00DF1F7A" w:rsidP="00DF1F7A">
      <w:pPr>
        <w:pStyle w:val="ListParagraph"/>
        <w:numPr>
          <w:ilvl w:val="0"/>
          <w:numId w:val="27"/>
        </w:numPr>
        <w:rPr>
          <w:sz w:val="24"/>
          <w:szCs w:val="24"/>
        </w:rPr>
      </w:pPr>
      <w:r w:rsidRPr="00DF1F7A">
        <w:rPr>
          <w:sz w:val="24"/>
          <w:szCs w:val="24"/>
        </w:rPr>
        <w:t>Engineering Technologist</w:t>
      </w:r>
    </w:p>
    <w:p w14:paraId="738813D9" w14:textId="77777777" w:rsidR="00DF1F7A" w:rsidRPr="00DF1F7A" w:rsidRDefault="00DF1F7A" w:rsidP="00DF1F7A">
      <w:pPr>
        <w:pStyle w:val="ListParagraph"/>
        <w:numPr>
          <w:ilvl w:val="0"/>
          <w:numId w:val="27"/>
        </w:numPr>
        <w:rPr>
          <w:sz w:val="24"/>
          <w:szCs w:val="24"/>
        </w:rPr>
      </w:pPr>
      <w:r w:rsidRPr="00DF1F7A">
        <w:rPr>
          <w:sz w:val="24"/>
          <w:szCs w:val="24"/>
        </w:rPr>
        <w:t>Field Engineer</w:t>
      </w:r>
    </w:p>
    <w:p w14:paraId="466E56AE" w14:textId="77777777" w:rsidR="00DF1F7A" w:rsidRPr="00DF1F7A" w:rsidRDefault="00DF1F7A" w:rsidP="00DF1F7A">
      <w:pPr>
        <w:pStyle w:val="ListParagraph"/>
        <w:numPr>
          <w:ilvl w:val="0"/>
          <w:numId w:val="27"/>
        </w:numPr>
        <w:rPr>
          <w:sz w:val="24"/>
          <w:szCs w:val="24"/>
        </w:rPr>
      </w:pPr>
      <w:r w:rsidRPr="00DF1F7A">
        <w:rPr>
          <w:sz w:val="24"/>
          <w:szCs w:val="24"/>
        </w:rPr>
        <w:t>Operations Engineer</w:t>
      </w:r>
    </w:p>
    <w:p w14:paraId="12002BF4" w14:textId="77777777" w:rsidR="00DF1F7A" w:rsidRPr="00DF1F7A" w:rsidRDefault="00DF1F7A" w:rsidP="00DF1F7A">
      <w:pPr>
        <w:rPr>
          <w:rFonts w:ascii="Arial" w:hAnsi="Arial" w:cs="Arial"/>
        </w:rPr>
      </w:pPr>
    </w:p>
    <w:p w14:paraId="2BA2E1D8" w14:textId="77777777" w:rsidR="00DF1F7A" w:rsidRPr="00DF1F7A" w:rsidRDefault="00DF1F7A" w:rsidP="00DF1F7A">
      <w:pPr>
        <w:tabs>
          <w:tab w:val="right" w:leader="dot" w:pos="9994"/>
        </w:tabs>
        <w:outlineLvl w:val="2"/>
        <w:rPr>
          <w:rFonts w:ascii="Arial" w:eastAsia="Times New Roman" w:hAnsi="Arial" w:cs="Arial"/>
          <w:b/>
          <w:bCs/>
        </w:rPr>
      </w:pPr>
      <w:bookmarkStart w:id="59" w:name="_Toc333503464"/>
      <w:bookmarkStart w:id="60" w:name="_Toc333665156"/>
      <w:r w:rsidRPr="00DF1F7A">
        <w:rPr>
          <w:rFonts w:ascii="Arial" w:eastAsia="Times New Roman" w:hAnsi="Arial" w:cs="Arial"/>
          <w:b/>
          <w:bCs/>
        </w:rPr>
        <w:t>C. Engineering Design Pathway</w:t>
      </w:r>
      <w:bookmarkEnd w:id="59"/>
      <w:bookmarkEnd w:id="60"/>
    </w:p>
    <w:p w14:paraId="22BEE9C5" w14:textId="77777777" w:rsidR="00DF1F7A" w:rsidRPr="00DF1F7A" w:rsidRDefault="00DF1F7A" w:rsidP="00DF1F7A">
      <w:pPr>
        <w:rPr>
          <w:rFonts w:ascii="Arial" w:eastAsia="Times New Roman" w:hAnsi="Arial" w:cs="Arial"/>
        </w:rPr>
      </w:pPr>
      <w:r w:rsidRPr="00DF1F7A">
        <w:rPr>
          <w:rFonts w:ascii="Arial" w:eastAsia="Times New Roman" w:hAnsi="Arial" w:cs="Arial"/>
        </w:rPr>
        <w:t>The Engineering Design pathway provides learning opportunities for students interested in preparing for careers in the design and production of visual communications.</w:t>
      </w:r>
    </w:p>
    <w:p w14:paraId="111AFD4A" w14:textId="77777777" w:rsidR="00DF1F7A" w:rsidRPr="00DF1F7A" w:rsidRDefault="00DF1F7A" w:rsidP="00DF1F7A">
      <w:pPr>
        <w:rPr>
          <w:rFonts w:ascii="Arial" w:eastAsia="Times New Roman" w:hAnsi="Arial" w:cs="Arial"/>
        </w:rPr>
      </w:pPr>
    </w:p>
    <w:p w14:paraId="5373C7BD" w14:textId="77777777" w:rsidR="00DF1F7A" w:rsidRPr="00DF1F7A" w:rsidRDefault="00DF1F7A" w:rsidP="00DF1F7A">
      <w:pPr>
        <w:pStyle w:val="ListParagraph"/>
        <w:numPr>
          <w:ilvl w:val="0"/>
          <w:numId w:val="28"/>
        </w:numPr>
        <w:rPr>
          <w:sz w:val="24"/>
          <w:szCs w:val="24"/>
        </w:rPr>
      </w:pPr>
      <w:r w:rsidRPr="00DF1F7A">
        <w:rPr>
          <w:sz w:val="24"/>
          <w:szCs w:val="24"/>
        </w:rPr>
        <w:t>Mechanical/Electrical Drafter</w:t>
      </w:r>
    </w:p>
    <w:p w14:paraId="1BC27EEB" w14:textId="77777777" w:rsidR="00DF1F7A" w:rsidRPr="00DF1F7A" w:rsidRDefault="00DF1F7A" w:rsidP="00DF1F7A">
      <w:pPr>
        <w:pStyle w:val="ListParagraph"/>
        <w:numPr>
          <w:ilvl w:val="0"/>
          <w:numId w:val="28"/>
        </w:numPr>
        <w:rPr>
          <w:sz w:val="24"/>
          <w:szCs w:val="24"/>
        </w:rPr>
      </w:pPr>
      <w:r w:rsidRPr="00DF1F7A">
        <w:rPr>
          <w:sz w:val="24"/>
          <w:szCs w:val="24"/>
        </w:rPr>
        <w:t>Design Engineer</w:t>
      </w:r>
    </w:p>
    <w:p w14:paraId="0F8BCE5F" w14:textId="77777777" w:rsidR="00DF1F7A" w:rsidRPr="00DF1F7A" w:rsidRDefault="00DF1F7A" w:rsidP="00DF1F7A">
      <w:pPr>
        <w:pStyle w:val="ListParagraph"/>
        <w:numPr>
          <w:ilvl w:val="0"/>
          <w:numId w:val="28"/>
        </w:numPr>
        <w:rPr>
          <w:sz w:val="24"/>
          <w:szCs w:val="24"/>
        </w:rPr>
      </w:pPr>
      <w:r w:rsidRPr="00DF1F7A">
        <w:rPr>
          <w:sz w:val="24"/>
          <w:szCs w:val="24"/>
        </w:rPr>
        <w:t>Manufacturing Design Engineer</w:t>
      </w:r>
    </w:p>
    <w:p w14:paraId="0178D38E" w14:textId="77777777" w:rsidR="00DF1F7A" w:rsidRPr="00DF1F7A" w:rsidRDefault="00DF1F7A" w:rsidP="00DF1F7A">
      <w:pPr>
        <w:pStyle w:val="ListParagraph"/>
        <w:numPr>
          <w:ilvl w:val="0"/>
          <w:numId w:val="28"/>
        </w:numPr>
        <w:rPr>
          <w:sz w:val="24"/>
          <w:szCs w:val="24"/>
        </w:rPr>
      </w:pPr>
      <w:r w:rsidRPr="00DF1F7A">
        <w:rPr>
          <w:sz w:val="24"/>
          <w:szCs w:val="24"/>
        </w:rPr>
        <w:t>Project Architect</w:t>
      </w:r>
    </w:p>
    <w:p w14:paraId="1358952D" w14:textId="77777777" w:rsidR="00DF1F7A" w:rsidRPr="00DF1F7A" w:rsidRDefault="00DF1F7A" w:rsidP="00DF1F7A">
      <w:pPr>
        <w:rPr>
          <w:rFonts w:ascii="Arial" w:hAnsi="Arial" w:cs="Arial"/>
        </w:rPr>
      </w:pPr>
    </w:p>
    <w:p w14:paraId="485FA7BB" w14:textId="77777777" w:rsidR="00DF1F7A" w:rsidRPr="00DF1F7A" w:rsidRDefault="00DF1F7A" w:rsidP="00DF1F7A">
      <w:pPr>
        <w:tabs>
          <w:tab w:val="right" w:leader="dot" w:pos="9994"/>
        </w:tabs>
        <w:outlineLvl w:val="2"/>
        <w:rPr>
          <w:rFonts w:ascii="Arial" w:eastAsia="Times New Roman" w:hAnsi="Arial" w:cs="Arial"/>
          <w:b/>
          <w:bCs/>
        </w:rPr>
      </w:pPr>
      <w:bookmarkStart w:id="61" w:name="_Toc333503465"/>
      <w:bookmarkStart w:id="62" w:name="_Toc333665157"/>
      <w:r w:rsidRPr="00DF1F7A">
        <w:rPr>
          <w:rFonts w:ascii="Arial" w:eastAsia="Times New Roman" w:hAnsi="Arial" w:cs="Arial"/>
          <w:b/>
          <w:bCs/>
        </w:rPr>
        <w:t>D. Environmental Engineering Pathway</w:t>
      </w:r>
      <w:bookmarkEnd w:id="61"/>
      <w:bookmarkEnd w:id="62"/>
    </w:p>
    <w:p w14:paraId="18B281BF" w14:textId="77777777" w:rsidR="00DF1F7A" w:rsidRPr="00DF1F7A" w:rsidRDefault="00DF1F7A" w:rsidP="00DF1F7A">
      <w:pPr>
        <w:rPr>
          <w:rFonts w:ascii="Arial" w:eastAsia="Times New Roman" w:hAnsi="Arial" w:cs="Arial"/>
        </w:rPr>
      </w:pPr>
      <w:r w:rsidRPr="00DF1F7A">
        <w:rPr>
          <w:rFonts w:ascii="Arial" w:eastAsia="Times New Roman" w:hAnsi="Arial" w:cs="Arial"/>
        </w:rPr>
        <w:t>The Environmental Engineering pathway includes design and development processes, equipment, and systems that are used to create, monitor, prevent, or correct environmental events and conditions.</w:t>
      </w:r>
    </w:p>
    <w:p w14:paraId="13283F3A" w14:textId="77777777" w:rsidR="00DF1F7A" w:rsidRPr="00DF1F7A" w:rsidRDefault="00DF1F7A" w:rsidP="00DF1F7A">
      <w:pPr>
        <w:rPr>
          <w:rFonts w:ascii="Arial" w:eastAsia="Times New Roman" w:hAnsi="Arial" w:cs="Arial"/>
        </w:rPr>
      </w:pPr>
    </w:p>
    <w:p w14:paraId="0A0E4873" w14:textId="77777777" w:rsidR="00DF1F7A" w:rsidRPr="00DF1F7A" w:rsidRDefault="00DF1F7A" w:rsidP="00DF1F7A">
      <w:pPr>
        <w:pStyle w:val="ListParagraph"/>
        <w:numPr>
          <w:ilvl w:val="0"/>
          <w:numId w:val="29"/>
        </w:numPr>
        <w:rPr>
          <w:sz w:val="24"/>
          <w:szCs w:val="24"/>
        </w:rPr>
      </w:pPr>
      <w:r w:rsidRPr="00DF1F7A">
        <w:rPr>
          <w:sz w:val="24"/>
          <w:szCs w:val="24"/>
        </w:rPr>
        <w:t>Environmental Safety Technician</w:t>
      </w:r>
    </w:p>
    <w:p w14:paraId="60FE15FA" w14:textId="77777777" w:rsidR="00DF1F7A" w:rsidRPr="00DF1F7A" w:rsidRDefault="00DF1F7A" w:rsidP="00DF1F7A">
      <w:pPr>
        <w:pStyle w:val="ListParagraph"/>
        <w:numPr>
          <w:ilvl w:val="0"/>
          <w:numId w:val="29"/>
        </w:numPr>
        <w:rPr>
          <w:sz w:val="24"/>
          <w:szCs w:val="24"/>
        </w:rPr>
      </w:pPr>
      <w:r w:rsidRPr="00DF1F7A">
        <w:rPr>
          <w:sz w:val="24"/>
          <w:szCs w:val="24"/>
        </w:rPr>
        <w:t>Environmental Specialist</w:t>
      </w:r>
    </w:p>
    <w:p w14:paraId="0E9E0C7D" w14:textId="77777777" w:rsidR="00DF1F7A" w:rsidRPr="00DF1F7A" w:rsidRDefault="00DF1F7A" w:rsidP="00DF1F7A">
      <w:pPr>
        <w:pStyle w:val="ListParagraph"/>
        <w:numPr>
          <w:ilvl w:val="0"/>
          <w:numId w:val="29"/>
        </w:numPr>
        <w:rPr>
          <w:sz w:val="24"/>
          <w:szCs w:val="24"/>
        </w:rPr>
      </w:pPr>
      <w:r w:rsidRPr="00DF1F7A">
        <w:rPr>
          <w:sz w:val="24"/>
          <w:szCs w:val="24"/>
        </w:rPr>
        <w:t>Environmental Analyst</w:t>
      </w:r>
    </w:p>
    <w:p w14:paraId="6051C3C4" w14:textId="77777777" w:rsidR="00DF1F7A" w:rsidRPr="00DF1F7A" w:rsidRDefault="00DF1F7A" w:rsidP="00DF1F7A">
      <w:pPr>
        <w:pStyle w:val="ListParagraph"/>
        <w:numPr>
          <w:ilvl w:val="0"/>
          <w:numId w:val="29"/>
        </w:numPr>
        <w:rPr>
          <w:sz w:val="24"/>
          <w:szCs w:val="24"/>
        </w:rPr>
      </w:pPr>
      <w:r w:rsidRPr="00DF1F7A">
        <w:rPr>
          <w:sz w:val="24"/>
          <w:szCs w:val="24"/>
        </w:rPr>
        <w:t>Environmental Scientist</w:t>
      </w:r>
    </w:p>
    <w:p w14:paraId="3BD0246C" w14:textId="77777777" w:rsidR="00DF1F7A" w:rsidRPr="00DF1F7A" w:rsidRDefault="00DF1F7A" w:rsidP="00DF1F7A">
      <w:pPr>
        <w:pStyle w:val="ListParagraph"/>
        <w:numPr>
          <w:ilvl w:val="0"/>
          <w:numId w:val="29"/>
        </w:numPr>
        <w:rPr>
          <w:sz w:val="24"/>
          <w:szCs w:val="24"/>
        </w:rPr>
      </w:pPr>
      <w:r w:rsidRPr="00DF1F7A">
        <w:rPr>
          <w:sz w:val="24"/>
          <w:szCs w:val="24"/>
        </w:rPr>
        <w:lastRenderedPageBreak/>
        <w:t>Air Pollution Control Engineer</w:t>
      </w:r>
    </w:p>
    <w:p w14:paraId="3B12247E" w14:textId="77777777" w:rsidR="00DF1F7A" w:rsidRPr="00DF1F7A" w:rsidRDefault="00DF1F7A">
      <w:pPr>
        <w:rPr>
          <w:rFonts w:ascii="Arial" w:hAnsi="Arial" w:cs="Arial"/>
        </w:rPr>
      </w:pPr>
    </w:p>
    <w:p w14:paraId="420EC6C5" w14:textId="77777777" w:rsidR="00DF1F7A" w:rsidRPr="00DF1F7A" w:rsidRDefault="00DF1F7A" w:rsidP="00DF1F7A">
      <w:pPr>
        <w:jc w:val="center"/>
        <w:rPr>
          <w:rFonts w:ascii="Arial" w:eastAsia="Times New Roman" w:hAnsi="Arial" w:cs="Arial"/>
          <w:b/>
          <w:bCs/>
          <w:color w:val="CC0000"/>
          <w:sz w:val="40"/>
          <w:szCs w:val="40"/>
        </w:rPr>
      </w:pPr>
      <w:r w:rsidRPr="00DF1F7A">
        <w:rPr>
          <w:rFonts w:ascii="Arial" w:eastAsia="Times New Roman" w:hAnsi="Arial" w:cs="Arial"/>
          <w:b/>
          <w:bCs/>
          <w:color w:val="CC0000"/>
          <w:sz w:val="40"/>
          <w:szCs w:val="40"/>
        </w:rPr>
        <w:t>Fashion and Interior Design</w:t>
      </w:r>
    </w:p>
    <w:p w14:paraId="4BEC5AF8" w14:textId="77777777" w:rsidR="00DF1F7A" w:rsidRPr="00DF1F7A" w:rsidRDefault="00DF1F7A" w:rsidP="00DF1F7A">
      <w:pPr>
        <w:tabs>
          <w:tab w:val="right" w:leader="dot" w:pos="9994"/>
        </w:tabs>
        <w:outlineLvl w:val="2"/>
        <w:rPr>
          <w:rFonts w:ascii="Arial" w:eastAsia="Times New Roman" w:hAnsi="Arial" w:cs="Arial"/>
          <w:b/>
          <w:bCs/>
        </w:rPr>
      </w:pPr>
      <w:bookmarkStart w:id="63" w:name="_Toc333504304"/>
      <w:bookmarkStart w:id="64" w:name="_Toc333665192"/>
    </w:p>
    <w:p w14:paraId="456AA90C"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A. Fashion Design and Merchandising Pathway</w:t>
      </w:r>
      <w:bookmarkEnd w:id="63"/>
      <w:bookmarkEnd w:id="64"/>
    </w:p>
    <w:p w14:paraId="27E3F9BE" w14:textId="77777777" w:rsidR="00DF1F7A" w:rsidRPr="00DF1F7A" w:rsidRDefault="00DF1F7A" w:rsidP="00DF1F7A">
      <w:pPr>
        <w:rPr>
          <w:rFonts w:ascii="Arial" w:eastAsia="Times New Roman" w:hAnsi="Arial" w:cs="Arial"/>
        </w:rPr>
      </w:pPr>
      <w:r w:rsidRPr="00DF1F7A">
        <w:rPr>
          <w:rFonts w:ascii="Arial" w:eastAsia="Times New Roman" w:hAnsi="Arial" w:cs="Arial"/>
        </w:rPr>
        <w:t>The Fashion Design and Merchandising pathway focuses on the major aspects of the fashion industry and prepares students for careers and/or postsecondary education in this rapidly growing field. Students pursuing this career pathway have in-depth, hands-on experiences that focus on industry awareness, sustainable practices, elements and principles of design, history of fashion, fashion forecasting, textiles and textile products, product knowledge, apparel merchandising, and garment production.</w:t>
      </w:r>
    </w:p>
    <w:p w14:paraId="6FF0B354" w14:textId="77777777" w:rsidR="00DF1F7A" w:rsidRPr="00DF1F7A" w:rsidRDefault="00DF1F7A" w:rsidP="00DF1F7A">
      <w:pPr>
        <w:rPr>
          <w:rFonts w:ascii="Arial" w:eastAsia="Times New Roman" w:hAnsi="Arial" w:cs="Arial"/>
        </w:rPr>
      </w:pPr>
    </w:p>
    <w:p w14:paraId="001C9E66" w14:textId="77777777" w:rsidR="00DF1F7A" w:rsidRPr="00DF1F7A" w:rsidRDefault="00DF1F7A" w:rsidP="00DF1F7A">
      <w:pPr>
        <w:pStyle w:val="ListParagraph"/>
        <w:numPr>
          <w:ilvl w:val="0"/>
          <w:numId w:val="30"/>
        </w:numPr>
        <w:rPr>
          <w:sz w:val="24"/>
          <w:szCs w:val="24"/>
        </w:rPr>
      </w:pPr>
      <w:r w:rsidRPr="00DF1F7A">
        <w:rPr>
          <w:sz w:val="24"/>
          <w:szCs w:val="24"/>
        </w:rPr>
        <w:t xml:space="preserve">Display or Sales Associate </w:t>
      </w:r>
    </w:p>
    <w:p w14:paraId="64F54C5A" w14:textId="77777777" w:rsidR="00DF1F7A" w:rsidRPr="00DF1F7A" w:rsidRDefault="00DF1F7A" w:rsidP="00DF1F7A">
      <w:pPr>
        <w:pStyle w:val="ListParagraph"/>
        <w:numPr>
          <w:ilvl w:val="0"/>
          <w:numId w:val="30"/>
        </w:numPr>
        <w:rPr>
          <w:sz w:val="24"/>
          <w:szCs w:val="24"/>
        </w:rPr>
      </w:pPr>
      <w:r w:rsidRPr="00DF1F7A">
        <w:rPr>
          <w:sz w:val="24"/>
          <w:szCs w:val="24"/>
        </w:rPr>
        <w:t>Merchandising Manager</w:t>
      </w:r>
    </w:p>
    <w:p w14:paraId="317EF35C" w14:textId="77777777" w:rsidR="00DF1F7A" w:rsidRPr="00DF1F7A" w:rsidRDefault="00C85F40" w:rsidP="00DF1F7A">
      <w:pPr>
        <w:pStyle w:val="ListParagraph"/>
        <w:numPr>
          <w:ilvl w:val="0"/>
          <w:numId w:val="30"/>
        </w:numPr>
        <w:rPr>
          <w:sz w:val="24"/>
          <w:szCs w:val="24"/>
        </w:rPr>
      </w:pPr>
      <w:hyperlink r:id="rId6" w:history="1">
        <w:r w:rsidR="00DF1F7A" w:rsidRPr="00DF1F7A">
          <w:rPr>
            <w:sz w:val="24"/>
            <w:szCs w:val="24"/>
          </w:rPr>
          <w:t>Fashion Design</w:t>
        </w:r>
      </w:hyperlink>
      <w:r w:rsidR="00DF1F7A" w:rsidRPr="00DF1F7A">
        <w:rPr>
          <w:sz w:val="24"/>
          <w:szCs w:val="24"/>
        </w:rPr>
        <w:t>er</w:t>
      </w:r>
    </w:p>
    <w:p w14:paraId="6E4AF067" w14:textId="77777777" w:rsidR="00DF1F7A" w:rsidRPr="00DF1F7A" w:rsidRDefault="00DF1F7A" w:rsidP="00DF1F7A">
      <w:pPr>
        <w:rPr>
          <w:rFonts w:ascii="Arial" w:hAnsi="Arial" w:cs="Arial"/>
        </w:rPr>
      </w:pPr>
    </w:p>
    <w:p w14:paraId="4BF59368" w14:textId="77777777" w:rsidR="00DF1F7A" w:rsidRPr="00DF1F7A" w:rsidRDefault="00DF1F7A" w:rsidP="00DF1F7A">
      <w:pPr>
        <w:tabs>
          <w:tab w:val="right" w:leader="dot" w:pos="9994"/>
        </w:tabs>
        <w:outlineLvl w:val="2"/>
        <w:rPr>
          <w:rFonts w:ascii="Arial" w:eastAsia="Times New Roman" w:hAnsi="Arial" w:cs="Arial"/>
          <w:b/>
          <w:bCs/>
        </w:rPr>
      </w:pPr>
      <w:bookmarkStart w:id="65" w:name="_Toc333504305"/>
      <w:bookmarkStart w:id="66" w:name="_Toc333665193"/>
      <w:r w:rsidRPr="00DF1F7A">
        <w:rPr>
          <w:rFonts w:ascii="Arial" w:eastAsia="Times New Roman" w:hAnsi="Arial" w:cs="Arial"/>
          <w:b/>
          <w:bCs/>
        </w:rPr>
        <w:t>B. Interior Design Pathway</w:t>
      </w:r>
      <w:bookmarkEnd w:id="65"/>
      <w:bookmarkEnd w:id="66"/>
    </w:p>
    <w:p w14:paraId="2724DD84" w14:textId="77777777" w:rsidR="00DF1F7A" w:rsidRPr="00DF1F7A" w:rsidRDefault="00DF1F7A" w:rsidP="00DF1F7A">
      <w:pPr>
        <w:rPr>
          <w:rFonts w:ascii="Arial" w:eastAsia="Times New Roman" w:hAnsi="Arial" w:cs="Arial"/>
        </w:rPr>
      </w:pPr>
      <w:r w:rsidRPr="00DF1F7A">
        <w:rPr>
          <w:rFonts w:ascii="Arial" w:eastAsia="Times New Roman" w:hAnsi="Arial" w:cs="Arial"/>
        </w:rPr>
        <w:t>The Interior Design pathway is designed to prepare students for careers and/or postsecondary education in this rapidly growing field. Students pursuing this career pathway study the principles and elements of design along with presentation skills. They gain knowledge of materials and products, including but not limited to furnishings, fabrics, fixtures and treatments, sourcing products, space planning, specifications, and interior systems. Students will also be exposed to state-of-the-industry, computer-aided design and the emerging field of sustainability.</w:t>
      </w:r>
    </w:p>
    <w:p w14:paraId="4C52D789" w14:textId="77777777" w:rsidR="00DF1F7A" w:rsidRPr="00DF1F7A" w:rsidRDefault="00DF1F7A" w:rsidP="00DF1F7A">
      <w:pPr>
        <w:rPr>
          <w:rFonts w:ascii="Arial" w:eastAsia="Times New Roman" w:hAnsi="Arial" w:cs="Arial"/>
        </w:rPr>
      </w:pPr>
    </w:p>
    <w:p w14:paraId="212380A8" w14:textId="77777777" w:rsidR="00DF1F7A" w:rsidRPr="00DF1F7A" w:rsidRDefault="00DF1F7A" w:rsidP="00DF1F7A">
      <w:pPr>
        <w:pStyle w:val="ListParagraph"/>
        <w:numPr>
          <w:ilvl w:val="0"/>
          <w:numId w:val="31"/>
        </w:numPr>
        <w:rPr>
          <w:sz w:val="24"/>
          <w:szCs w:val="24"/>
        </w:rPr>
      </w:pPr>
      <w:r w:rsidRPr="00DF1F7A">
        <w:rPr>
          <w:sz w:val="24"/>
          <w:szCs w:val="24"/>
        </w:rPr>
        <w:t xml:space="preserve">Set Decorator </w:t>
      </w:r>
    </w:p>
    <w:p w14:paraId="6A0B775C" w14:textId="77777777" w:rsidR="00DF1F7A" w:rsidRPr="00DF1F7A" w:rsidRDefault="00DF1F7A" w:rsidP="00DF1F7A">
      <w:pPr>
        <w:pStyle w:val="ListParagraph"/>
        <w:numPr>
          <w:ilvl w:val="0"/>
          <w:numId w:val="31"/>
        </w:numPr>
        <w:rPr>
          <w:sz w:val="24"/>
          <w:szCs w:val="24"/>
        </w:rPr>
      </w:pPr>
      <w:r w:rsidRPr="00DF1F7A">
        <w:rPr>
          <w:sz w:val="24"/>
          <w:szCs w:val="24"/>
        </w:rPr>
        <w:t>Certified Kitchen and Bath Specialist</w:t>
      </w:r>
    </w:p>
    <w:p w14:paraId="54EEE574" w14:textId="77777777" w:rsidR="00DF1F7A" w:rsidRPr="00DF1F7A" w:rsidRDefault="00DF1F7A" w:rsidP="00DF1F7A">
      <w:pPr>
        <w:pStyle w:val="ListParagraph"/>
        <w:numPr>
          <w:ilvl w:val="0"/>
          <w:numId w:val="31"/>
        </w:numPr>
        <w:rPr>
          <w:sz w:val="24"/>
          <w:szCs w:val="24"/>
        </w:rPr>
      </w:pPr>
      <w:r w:rsidRPr="00DF1F7A">
        <w:rPr>
          <w:sz w:val="24"/>
          <w:szCs w:val="24"/>
        </w:rPr>
        <w:t>Interior Designer</w:t>
      </w:r>
    </w:p>
    <w:p w14:paraId="6BE57598" w14:textId="77777777" w:rsidR="00DF1F7A" w:rsidRPr="00DF1F7A" w:rsidRDefault="00DF1F7A" w:rsidP="00DF1F7A">
      <w:pPr>
        <w:rPr>
          <w:rFonts w:ascii="Arial" w:hAnsi="Arial" w:cs="Arial"/>
        </w:rPr>
      </w:pPr>
    </w:p>
    <w:p w14:paraId="5CDD3BFB" w14:textId="77777777" w:rsidR="00DF1F7A" w:rsidRPr="00DF1F7A" w:rsidRDefault="00DF1F7A" w:rsidP="00DF1F7A">
      <w:pPr>
        <w:pStyle w:val="Heading3"/>
        <w:rPr>
          <w:rFonts w:cs="Arial"/>
        </w:rPr>
      </w:pPr>
      <w:bookmarkStart w:id="67" w:name="_Toc243018950"/>
      <w:bookmarkStart w:id="68" w:name="_Toc243019102"/>
      <w:r w:rsidRPr="00DF1F7A">
        <w:rPr>
          <w:rFonts w:cs="Arial"/>
        </w:rPr>
        <w:t>C. Personal Services Pathway</w:t>
      </w:r>
      <w:bookmarkEnd w:id="67"/>
      <w:bookmarkEnd w:id="68"/>
    </w:p>
    <w:p w14:paraId="2E52FE73"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Students who follow the Personal Services pathway develop the essential concepts, knowledge, principles, and skills to be successful in the career opportunities in this industry. Careers or subjects in this field include barbering, cosmetology, </w:t>
      </w:r>
      <w:proofErr w:type="spellStart"/>
      <w:r w:rsidRPr="00DF1F7A">
        <w:rPr>
          <w:rFonts w:ascii="Arial" w:eastAsia="Times New Roman" w:hAnsi="Arial" w:cs="Arial"/>
        </w:rPr>
        <w:t>electrology</w:t>
      </w:r>
      <w:proofErr w:type="spellEnd"/>
      <w:r w:rsidRPr="00DF1F7A">
        <w:rPr>
          <w:rFonts w:ascii="Arial" w:eastAsia="Times New Roman" w:hAnsi="Arial" w:cs="Arial"/>
        </w:rPr>
        <w:t>, esthetics, advanced esthetics, makeup artistry, and manicuring, with the emphasis on client consultation, health/safety, service/treatment protocols, product/equipment knowledge, marketing/promotion, management, and business practices.</w:t>
      </w:r>
    </w:p>
    <w:p w14:paraId="40F85BB1" w14:textId="77777777" w:rsidR="00DF1F7A" w:rsidRPr="00DF1F7A" w:rsidRDefault="00DF1F7A" w:rsidP="00DF1F7A">
      <w:pPr>
        <w:rPr>
          <w:rFonts w:ascii="Arial" w:eastAsia="Times New Roman" w:hAnsi="Arial" w:cs="Arial"/>
        </w:rPr>
      </w:pPr>
    </w:p>
    <w:p w14:paraId="12E26DF2" w14:textId="77777777" w:rsidR="00DF1F7A" w:rsidRPr="00DF1F7A" w:rsidRDefault="00DF1F7A" w:rsidP="00DF1F7A">
      <w:pPr>
        <w:pStyle w:val="ListParagraph"/>
        <w:numPr>
          <w:ilvl w:val="0"/>
          <w:numId w:val="32"/>
        </w:numPr>
        <w:rPr>
          <w:sz w:val="24"/>
          <w:szCs w:val="24"/>
        </w:rPr>
      </w:pPr>
      <w:r w:rsidRPr="00DF1F7A">
        <w:rPr>
          <w:sz w:val="24"/>
          <w:szCs w:val="24"/>
        </w:rPr>
        <w:t>Barber</w:t>
      </w:r>
    </w:p>
    <w:p w14:paraId="13A08BD2" w14:textId="77777777" w:rsidR="00DF1F7A" w:rsidRPr="00DF1F7A" w:rsidRDefault="00DF1F7A" w:rsidP="00DF1F7A">
      <w:pPr>
        <w:pStyle w:val="ListParagraph"/>
        <w:numPr>
          <w:ilvl w:val="0"/>
          <w:numId w:val="32"/>
        </w:numPr>
        <w:rPr>
          <w:sz w:val="24"/>
          <w:szCs w:val="24"/>
        </w:rPr>
      </w:pPr>
      <w:r w:rsidRPr="00DF1F7A">
        <w:rPr>
          <w:sz w:val="24"/>
          <w:szCs w:val="24"/>
        </w:rPr>
        <w:t>Esthetician</w:t>
      </w:r>
    </w:p>
    <w:p w14:paraId="1120C5E4" w14:textId="77777777" w:rsidR="00DF1F7A" w:rsidRPr="00DF1F7A" w:rsidRDefault="00DF1F7A" w:rsidP="00DF1F7A">
      <w:pPr>
        <w:pStyle w:val="ListParagraph"/>
        <w:numPr>
          <w:ilvl w:val="0"/>
          <w:numId w:val="32"/>
        </w:numPr>
        <w:rPr>
          <w:sz w:val="24"/>
          <w:szCs w:val="24"/>
        </w:rPr>
      </w:pPr>
      <w:r w:rsidRPr="00DF1F7A">
        <w:rPr>
          <w:sz w:val="24"/>
          <w:szCs w:val="24"/>
        </w:rPr>
        <w:t>Hair Stylist</w:t>
      </w:r>
    </w:p>
    <w:p w14:paraId="3154840F" w14:textId="77777777" w:rsidR="00DF1F7A" w:rsidRPr="00DF1F7A" w:rsidRDefault="00DF1F7A" w:rsidP="00DF1F7A">
      <w:pPr>
        <w:pStyle w:val="ListParagraph"/>
        <w:numPr>
          <w:ilvl w:val="0"/>
          <w:numId w:val="32"/>
        </w:numPr>
        <w:rPr>
          <w:sz w:val="24"/>
          <w:szCs w:val="24"/>
        </w:rPr>
      </w:pPr>
      <w:r w:rsidRPr="00DF1F7A">
        <w:rPr>
          <w:sz w:val="24"/>
          <w:szCs w:val="24"/>
        </w:rPr>
        <w:t>Makeup Artist</w:t>
      </w:r>
    </w:p>
    <w:p w14:paraId="125B1130" w14:textId="77777777" w:rsidR="00DF1F7A" w:rsidRPr="00DF1F7A" w:rsidRDefault="00DF1F7A" w:rsidP="00DF1F7A">
      <w:pPr>
        <w:pStyle w:val="ListParagraph"/>
        <w:numPr>
          <w:ilvl w:val="0"/>
          <w:numId w:val="32"/>
        </w:numPr>
        <w:rPr>
          <w:sz w:val="24"/>
          <w:szCs w:val="24"/>
        </w:rPr>
      </w:pPr>
      <w:r w:rsidRPr="00DF1F7A">
        <w:rPr>
          <w:sz w:val="24"/>
          <w:szCs w:val="24"/>
        </w:rPr>
        <w:t>Manicurist</w:t>
      </w:r>
    </w:p>
    <w:p w14:paraId="4AAF1AD4" w14:textId="77777777" w:rsidR="00DF1F7A" w:rsidRPr="00DF1F7A" w:rsidRDefault="00DF1F7A" w:rsidP="00DF1F7A">
      <w:pPr>
        <w:rPr>
          <w:rFonts w:ascii="Arial" w:hAnsi="Arial" w:cs="Arial"/>
        </w:rPr>
      </w:pPr>
    </w:p>
    <w:p w14:paraId="3AA5204A" w14:textId="77777777" w:rsidR="00DF1F7A" w:rsidRPr="00DF1F7A" w:rsidRDefault="00DF1F7A" w:rsidP="00055840">
      <w:pPr>
        <w:jc w:val="center"/>
        <w:rPr>
          <w:rFonts w:ascii="Arial" w:eastAsia="Times New Roman" w:hAnsi="Arial" w:cs="Arial"/>
          <w:b/>
          <w:bCs/>
          <w:color w:val="336699"/>
          <w:sz w:val="40"/>
          <w:szCs w:val="40"/>
        </w:rPr>
      </w:pPr>
      <w:r w:rsidRPr="00DF1F7A">
        <w:rPr>
          <w:rFonts w:ascii="Arial" w:eastAsia="Times New Roman" w:hAnsi="Arial" w:cs="Arial"/>
          <w:b/>
          <w:bCs/>
          <w:color w:val="336699"/>
          <w:sz w:val="40"/>
          <w:szCs w:val="40"/>
        </w:rPr>
        <w:t>Health Science and Medical</w:t>
      </w:r>
    </w:p>
    <w:p w14:paraId="6BD49896" w14:textId="77777777" w:rsidR="00055840" w:rsidRDefault="00055840" w:rsidP="00DF1F7A">
      <w:pPr>
        <w:tabs>
          <w:tab w:val="right" w:leader="dot" w:pos="9994"/>
        </w:tabs>
        <w:outlineLvl w:val="2"/>
        <w:rPr>
          <w:rFonts w:ascii="Arial" w:eastAsia="Times New Roman" w:hAnsi="Arial" w:cs="Arial"/>
          <w:b/>
          <w:bCs/>
        </w:rPr>
      </w:pPr>
      <w:bookmarkStart w:id="69" w:name="_Toc333503050"/>
      <w:bookmarkStart w:id="70" w:name="_Toc333665232"/>
    </w:p>
    <w:p w14:paraId="55EEAD4C"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A. Biotechnology Pathway</w:t>
      </w:r>
      <w:bookmarkEnd w:id="69"/>
      <w:bookmarkEnd w:id="70"/>
    </w:p>
    <w:p w14:paraId="407B31B9" w14:textId="77777777" w:rsidR="00DF1F7A" w:rsidRPr="00DF1F7A" w:rsidRDefault="00DF1F7A" w:rsidP="00DF1F7A">
      <w:pPr>
        <w:rPr>
          <w:rFonts w:ascii="Arial" w:eastAsia="Times New Roman" w:hAnsi="Arial" w:cs="Arial"/>
        </w:rPr>
      </w:pPr>
      <w:r w:rsidRPr="00DF1F7A">
        <w:rPr>
          <w:rFonts w:ascii="Arial" w:eastAsia="Times New Roman" w:hAnsi="Arial" w:cs="Arial"/>
        </w:rPr>
        <w:t>The standards for the applications of the Biotechnology pathway relate to occupations and functions relevant for understanding and solving biomedical problems and creating products to improve the quality of human life. The standards represent knowledge and skills necessary to succeed in diverse careers in this pathway.</w:t>
      </w:r>
    </w:p>
    <w:p w14:paraId="512F5C60" w14:textId="77777777" w:rsidR="00DF1F7A" w:rsidRPr="00DF1F7A" w:rsidRDefault="00DF1F7A" w:rsidP="00DF1F7A">
      <w:pPr>
        <w:rPr>
          <w:rFonts w:ascii="Arial" w:eastAsia="Times New Roman" w:hAnsi="Arial" w:cs="Arial"/>
        </w:rPr>
      </w:pPr>
    </w:p>
    <w:p w14:paraId="20F7A45F"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Clinical Trials Research Coordinator</w:t>
      </w:r>
    </w:p>
    <w:p w14:paraId="57698DA7"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Forensic Pathologist</w:t>
      </w:r>
    </w:p>
    <w:p w14:paraId="076C21E7"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Biostatistician</w:t>
      </w:r>
    </w:p>
    <w:p w14:paraId="5A5D536A"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Geneticist Lab Assistant</w:t>
      </w:r>
    </w:p>
    <w:p w14:paraId="4955E1B3" w14:textId="77777777" w:rsidR="00DF1F7A" w:rsidRPr="00DF1F7A" w:rsidRDefault="00DF1F7A" w:rsidP="00DF1F7A">
      <w:pPr>
        <w:rPr>
          <w:rFonts w:ascii="Arial" w:hAnsi="Arial" w:cs="Arial"/>
        </w:rPr>
      </w:pPr>
    </w:p>
    <w:p w14:paraId="7EC061D8" w14:textId="77777777" w:rsidR="00DF1F7A" w:rsidRPr="00DF1F7A" w:rsidRDefault="00DF1F7A" w:rsidP="00DF1F7A">
      <w:pPr>
        <w:tabs>
          <w:tab w:val="right" w:leader="dot" w:pos="9994"/>
        </w:tabs>
        <w:outlineLvl w:val="2"/>
        <w:rPr>
          <w:rFonts w:ascii="Arial" w:eastAsia="Times New Roman" w:hAnsi="Arial" w:cs="Arial"/>
          <w:b/>
          <w:bCs/>
        </w:rPr>
      </w:pPr>
      <w:bookmarkStart w:id="71" w:name="_Toc333503051"/>
      <w:bookmarkStart w:id="72" w:name="_Toc333665233"/>
      <w:r w:rsidRPr="00DF1F7A">
        <w:rPr>
          <w:rFonts w:ascii="Arial" w:eastAsia="Times New Roman" w:hAnsi="Arial" w:cs="Arial"/>
          <w:b/>
          <w:bCs/>
        </w:rPr>
        <w:t>B. Patient Care Pathway</w:t>
      </w:r>
      <w:bookmarkEnd w:id="71"/>
      <w:bookmarkEnd w:id="72"/>
    </w:p>
    <w:p w14:paraId="3576A929" w14:textId="77777777" w:rsidR="00DF1F7A" w:rsidRPr="00DF1F7A" w:rsidRDefault="00DF1F7A" w:rsidP="00DF1F7A">
      <w:pPr>
        <w:rPr>
          <w:rFonts w:ascii="Arial" w:eastAsia="Times New Roman" w:hAnsi="Arial" w:cs="Arial"/>
        </w:rPr>
      </w:pPr>
      <w:r w:rsidRPr="00DF1F7A">
        <w:rPr>
          <w:rFonts w:ascii="Arial" w:eastAsia="Times New Roman" w:hAnsi="Arial" w:cs="Arial"/>
        </w:rPr>
        <w:t>The standards for the Patient Care pathway apply to occupations or functions involved in the prevention, treatment, and management of illness and the preservation of mental and physical well-being through the services offered by the medical and allied health professions. The standards specify the knowledge and skills needed by professional</w:t>
      </w:r>
      <w:r w:rsidRPr="00DF1F7A">
        <w:rPr>
          <w:rFonts w:ascii="Arial" w:eastAsia="Times New Roman" w:hAnsi="Arial" w:cs="Arial"/>
          <w:strike/>
        </w:rPr>
        <w:t xml:space="preserve"> </w:t>
      </w:r>
      <w:r w:rsidRPr="00DF1F7A">
        <w:rPr>
          <w:rFonts w:ascii="Arial" w:eastAsia="Times New Roman" w:hAnsi="Arial" w:cs="Arial"/>
        </w:rPr>
        <w:t>and technical personnel pursuing careers in this pathway.</w:t>
      </w:r>
    </w:p>
    <w:p w14:paraId="24444FF4" w14:textId="77777777" w:rsidR="00DF1F7A" w:rsidRPr="00DF1F7A" w:rsidRDefault="00DF1F7A" w:rsidP="00DF1F7A">
      <w:pPr>
        <w:rPr>
          <w:rFonts w:ascii="Arial" w:eastAsia="Times New Roman" w:hAnsi="Arial" w:cs="Arial"/>
        </w:rPr>
      </w:pPr>
    </w:p>
    <w:p w14:paraId="6BBC171C" w14:textId="77777777" w:rsidR="00DF1F7A" w:rsidRPr="00DF1F7A" w:rsidRDefault="00DF1F7A" w:rsidP="00DF1F7A">
      <w:pPr>
        <w:numPr>
          <w:ilvl w:val="0"/>
          <w:numId w:val="33"/>
        </w:numPr>
        <w:ind w:left="360"/>
        <w:rPr>
          <w:rFonts w:ascii="Arial" w:eastAsia="Times New Roman" w:hAnsi="Arial" w:cs="Arial"/>
        </w:rPr>
      </w:pPr>
      <w:proofErr w:type="spellStart"/>
      <w:r w:rsidRPr="00DF1F7A">
        <w:rPr>
          <w:rFonts w:ascii="Arial" w:eastAsia="Times New Roman" w:hAnsi="Arial" w:cs="Arial"/>
        </w:rPr>
        <w:t>Kinesiotherapist</w:t>
      </w:r>
      <w:proofErr w:type="spellEnd"/>
    </w:p>
    <w:p w14:paraId="29CF745A"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Nurse Anesthetist</w:t>
      </w:r>
    </w:p>
    <w:p w14:paraId="16AF58D2"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Respiratory Therapist</w:t>
      </w:r>
    </w:p>
    <w:p w14:paraId="5FEF25A3"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Radiologic Technician</w:t>
      </w:r>
    </w:p>
    <w:p w14:paraId="7483C4A4"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Dental Hygienist</w:t>
      </w:r>
    </w:p>
    <w:p w14:paraId="7E1BAD07" w14:textId="77777777" w:rsidR="00DF1F7A" w:rsidRPr="00DF1F7A" w:rsidRDefault="00DF1F7A" w:rsidP="00DF1F7A">
      <w:pPr>
        <w:rPr>
          <w:rFonts w:ascii="Arial" w:hAnsi="Arial" w:cs="Arial"/>
        </w:rPr>
      </w:pPr>
    </w:p>
    <w:p w14:paraId="06C9E3A7" w14:textId="77777777" w:rsidR="00DF1F7A" w:rsidRPr="00DF1F7A" w:rsidRDefault="00DF1F7A" w:rsidP="00DF1F7A">
      <w:pPr>
        <w:tabs>
          <w:tab w:val="right" w:leader="dot" w:pos="9994"/>
        </w:tabs>
        <w:outlineLvl w:val="2"/>
        <w:rPr>
          <w:rFonts w:ascii="Arial" w:eastAsia="Times New Roman" w:hAnsi="Arial" w:cs="Arial"/>
          <w:b/>
          <w:bCs/>
        </w:rPr>
      </w:pPr>
      <w:bookmarkStart w:id="73" w:name="_Toc333503052"/>
      <w:bookmarkStart w:id="74" w:name="_Toc333665234"/>
      <w:r w:rsidRPr="00DF1F7A">
        <w:rPr>
          <w:rFonts w:ascii="Arial" w:eastAsia="Times New Roman" w:hAnsi="Arial" w:cs="Arial"/>
          <w:b/>
          <w:bCs/>
        </w:rPr>
        <w:t>C. Health Care Administrative Services Pathway</w:t>
      </w:r>
      <w:bookmarkEnd w:id="73"/>
      <w:bookmarkEnd w:id="74"/>
    </w:p>
    <w:p w14:paraId="0A2F25C2" w14:textId="77777777" w:rsidR="00DF1F7A" w:rsidRPr="00DF1F7A" w:rsidRDefault="00DF1F7A" w:rsidP="00DF1F7A">
      <w:pPr>
        <w:rPr>
          <w:rFonts w:ascii="Arial" w:eastAsia="Times New Roman" w:hAnsi="Arial" w:cs="Arial"/>
        </w:rPr>
      </w:pPr>
      <w:r w:rsidRPr="00DF1F7A">
        <w:rPr>
          <w:rFonts w:ascii="Arial" w:eastAsia="Times New Roman" w:hAnsi="Arial" w:cs="Arial"/>
        </w:rPr>
        <w:t>Health care administrative workers include site administrators, managers, attorneys, receptionists, secretaries, billing and coding specialists, health informatics technicians, accountants, managers, and other knowledge workers that support the process of patient care. Health care administrative workers are the invisible backbone of health care; without appropriately skilled workers in these fields, health care systems simply could not function.</w:t>
      </w:r>
    </w:p>
    <w:p w14:paraId="4DC83DC5" w14:textId="77777777" w:rsidR="00DF1F7A" w:rsidRPr="00DF1F7A" w:rsidRDefault="00DF1F7A" w:rsidP="00DF1F7A">
      <w:pPr>
        <w:rPr>
          <w:rFonts w:ascii="Arial" w:eastAsia="Times New Roman" w:hAnsi="Arial" w:cs="Arial"/>
        </w:rPr>
      </w:pPr>
    </w:p>
    <w:p w14:paraId="15F6948C"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Clinical Data Specialist</w:t>
      </w:r>
    </w:p>
    <w:p w14:paraId="2FAD7A81"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Ethicist</w:t>
      </w:r>
    </w:p>
    <w:p w14:paraId="2D4170D2"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Medical Illustrator</w:t>
      </w:r>
    </w:p>
    <w:p w14:paraId="4291E67B"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Health Care Administrator</w:t>
      </w:r>
    </w:p>
    <w:p w14:paraId="7243CD61" w14:textId="77777777" w:rsidR="00DF1F7A" w:rsidRPr="00DF1F7A" w:rsidRDefault="00DF1F7A" w:rsidP="00DF1F7A">
      <w:pPr>
        <w:rPr>
          <w:rFonts w:ascii="Arial" w:hAnsi="Arial" w:cs="Arial"/>
        </w:rPr>
      </w:pPr>
    </w:p>
    <w:p w14:paraId="2E2AF421" w14:textId="77777777" w:rsidR="00DF1F7A" w:rsidRPr="00DF1F7A" w:rsidRDefault="00DF1F7A" w:rsidP="00DF1F7A">
      <w:pPr>
        <w:tabs>
          <w:tab w:val="right" w:leader="dot" w:pos="9994"/>
        </w:tabs>
        <w:outlineLvl w:val="2"/>
        <w:rPr>
          <w:rFonts w:ascii="Arial" w:eastAsia="Times New Roman" w:hAnsi="Arial" w:cs="Arial"/>
          <w:b/>
          <w:bCs/>
        </w:rPr>
      </w:pPr>
      <w:bookmarkStart w:id="75" w:name="_Toc333503053"/>
      <w:bookmarkStart w:id="76" w:name="_Toc333665235"/>
      <w:r w:rsidRPr="00DF1F7A">
        <w:rPr>
          <w:rFonts w:ascii="Arial" w:eastAsia="Times New Roman" w:hAnsi="Arial" w:cs="Arial"/>
          <w:b/>
          <w:bCs/>
        </w:rPr>
        <w:t>D. Health Care Operational Support Services Pathway</w:t>
      </w:r>
      <w:bookmarkEnd w:id="75"/>
      <w:bookmarkEnd w:id="76"/>
    </w:p>
    <w:p w14:paraId="40E4736D"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The standards for the Operational Support Services pathway apply to occupations or job functions necessary to provide an environment and support </w:t>
      </w:r>
      <w:r w:rsidRPr="00DF1F7A">
        <w:rPr>
          <w:rFonts w:ascii="Arial" w:eastAsia="Times New Roman" w:hAnsi="Arial" w:cs="Arial"/>
        </w:rPr>
        <w:lastRenderedPageBreak/>
        <w:t>systems for the delivery of health care. Careers could include central supply, facility maintenance, food services, interior decorating, housekeeping, biomedical engineering, epidemiology, social worker, biomedical technician and others.</w:t>
      </w:r>
    </w:p>
    <w:p w14:paraId="172CE37C" w14:textId="77777777" w:rsidR="00DF1F7A" w:rsidRPr="00DF1F7A" w:rsidRDefault="00DF1F7A" w:rsidP="00DF1F7A">
      <w:pPr>
        <w:rPr>
          <w:rFonts w:ascii="Arial" w:eastAsia="Times New Roman" w:hAnsi="Arial" w:cs="Arial"/>
        </w:rPr>
      </w:pPr>
    </w:p>
    <w:p w14:paraId="301FB915"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Clinical Simulator Technician</w:t>
      </w:r>
    </w:p>
    <w:p w14:paraId="4C0C1479"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Central Service Technician</w:t>
      </w:r>
    </w:p>
    <w:p w14:paraId="067A487E"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Hospital Management Engineer</w:t>
      </w:r>
    </w:p>
    <w:p w14:paraId="1C3BB7C8"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Materials Manager</w:t>
      </w:r>
    </w:p>
    <w:p w14:paraId="3A063B5D" w14:textId="77777777" w:rsidR="00DF1F7A" w:rsidRPr="00DF1F7A" w:rsidRDefault="00DF1F7A" w:rsidP="00DF1F7A">
      <w:pPr>
        <w:rPr>
          <w:rFonts w:ascii="Arial" w:hAnsi="Arial" w:cs="Arial"/>
        </w:rPr>
      </w:pPr>
    </w:p>
    <w:p w14:paraId="1C20321C" w14:textId="77777777" w:rsidR="00DF1F7A" w:rsidRPr="00DF1F7A" w:rsidRDefault="00DF1F7A" w:rsidP="00DF1F7A">
      <w:pPr>
        <w:tabs>
          <w:tab w:val="right" w:leader="dot" w:pos="9994"/>
        </w:tabs>
        <w:outlineLvl w:val="2"/>
        <w:rPr>
          <w:rFonts w:ascii="Arial" w:eastAsia="Times New Roman" w:hAnsi="Arial" w:cs="Arial"/>
          <w:b/>
          <w:bCs/>
        </w:rPr>
      </w:pPr>
      <w:bookmarkStart w:id="77" w:name="_Toc333503054"/>
      <w:bookmarkStart w:id="78" w:name="_Toc333665236"/>
      <w:r w:rsidRPr="00DF1F7A">
        <w:rPr>
          <w:rFonts w:ascii="Arial" w:eastAsia="Times New Roman" w:hAnsi="Arial" w:cs="Arial"/>
          <w:b/>
          <w:bCs/>
        </w:rPr>
        <w:t>E. Public and Community Health Pathway</w:t>
      </w:r>
      <w:bookmarkEnd w:id="77"/>
      <w:bookmarkEnd w:id="78"/>
    </w:p>
    <w:p w14:paraId="1A2F0F0D" w14:textId="77777777" w:rsidR="00DF1F7A" w:rsidRPr="00DF1F7A" w:rsidRDefault="00DF1F7A" w:rsidP="00DF1F7A">
      <w:pPr>
        <w:rPr>
          <w:rFonts w:ascii="Arial" w:eastAsia="Times New Roman" w:hAnsi="Arial" w:cs="Arial"/>
        </w:rPr>
      </w:pPr>
      <w:r w:rsidRPr="00DF1F7A">
        <w:rPr>
          <w:rFonts w:ascii="Arial" w:eastAsia="Times New Roman" w:hAnsi="Arial" w:cs="Arial"/>
        </w:rPr>
        <w:t>The standards for the Public and Community Health pathway apply to occupations or functions involved primarily in environmental health, community health and health education, epidemiology, disaster management, and geriatrics. The standards specify the knowledge and skills needed by professionals pursuing careers in this pathway.</w:t>
      </w:r>
    </w:p>
    <w:p w14:paraId="1A612604" w14:textId="77777777" w:rsidR="00DF1F7A" w:rsidRPr="00DF1F7A" w:rsidRDefault="00DF1F7A" w:rsidP="00DF1F7A">
      <w:pPr>
        <w:rPr>
          <w:rFonts w:ascii="Arial" w:eastAsia="Times New Roman" w:hAnsi="Arial" w:cs="Arial"/>
        </w:rPr>
      </w:pPr>
    </w:p>
    <w:p w14:paraId="1BFC1516"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Community Health Worker</w:t>
      </w:r>
    </w:p>
    <w:p w14:paraId="30C1B839"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Epidemiologist</w:t>
      </w:r>
    </w:p>
    <w:p w14:paraId="12C52446"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Health Educator</w:t>
      </w:r>
    </w:p>
    <w:p w14:paraId="300D426F"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Advocate</w:t>
      </w:r>
    </w:p>
    <w:p w14:paraId="07BA6E39"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Environmentalist</w:t>
      </w:r>
    </w:p>
    <w:p w14:paraId="162348A4" w14:textId="77777777" w:rsidR="00DF1F7A" w:rsidRPr="00DF1F7A" w:rsidRDefault="00DF1F7A" w:rsidP="00DF1F7A">
      <w:pPr>
        <w:rPr>
          <w:rFonts w:ascii="Arial" w:hAnsi="Arial" w:cs="Arial"/>
        </w:rPr>
      </w:pPr>
    </w:p>
    <w:p w14:paraId="62A67D70" w14:textId="77777777" w:rsidR="00DF1F7A" w:rsidRPr="00DF1F7A" w:rsidRDefault="00DF1F7A" w:rsidP="00DF1F7A">
      <w:pPr>
        <w:tabs>
          <w:tab w:val="right" w:leader="dot" w:pos="9994"/>
        </w:tabs>
        <w:outlineLvl w:val="2"/>
        <w:rPr>
          <w:rFonts w:ascii="Arial" w:eastAsia="Times New Roman" w:hAnsi="Arial" w:cs="Arial"/>
          <w:b/>
          <w:bCs/>
        </w:rPr>
      </w:pPr>
      <w:bookmarkStart w:id="79" w:name="_Toc333503055"/>
      <w:bookmarkStart w:id="80" w:name="_Toc333665237"/>
      <w:r w:rsidRPr="00DF1F7A">
        <w:rPr>
          <w:rFonts w:ascii="Arial" w:eastAsia="Times New Roman" w:hAnsi="Arial" w:cs="Arial"/>
          <w:b/>
          <w:bCs/>
        </w:rPr>
        <w:t>F. Mental and Behavioral Health Pathway</w:t>
      </w:r>
      <w:bookmarkEnd w:id="79"/>
      <w:bookmarkEnd w:id="80"/>
    </w:p>
    <w:p w14:paraId="282724EE"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The standards for mental and behavioral health relate to occupations that assist clients on their journey toward better health. Collaborating with other departments as members of interdisciplinary teams of mental health professionals, such as psychiatrists, psychologists, registered nurses, and other disciplines, they assist with delivery of appropriate, quality treatment to patients with behavioral health concerns, psychological crises, and other </w:t>
      </w:r>
      <w:proofErr w:type="spellStart"/>
      <w:r w:rsidRPr="00DF1F7A">
        <w:rPr>
          <w:rFonts w:ascii="Arial" w:eastAsia="Times New Roman" w:hAnsi="Arial" w:cs="Arial"/>
        </w:rPr>
        <w:t>biopsychological</w:t>
      </w:r>
      <w:proofErr w:type="spellEnd"/>
      <w:r w:rsidRPr="00DF1F7A">
        <w:rPr>
          <w:rFonts w:ascii="Arial" w:eastAsia="Times New Roman" w:hAnsi="Arial" w:cs="Arial"/>
        </w:rPr>
        <w:t xml:space="preserve"> problems.</w:t>
      </w:r>
    </w:p>
    <w:p w14:paraId="00C07FE1" w14:textId="77777777" w:rsidR="00DF1F7A" w:rsidRPr="00DF1F7A" w:rsidRDefault="00DF1F7A" w:rsidP="00DF1F7A">
      <w:pPr>
        <w:rPr>
          <w:rFonts w:ascii="Arial" w:eastAsia="Times New Roman" w:hAnsi="Arial" w:cs="Arial"/>
        </w:rPr>
      </w:pPr>
    </w:p>
    <w:p w14:paraId="73F67DCD"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Mental Health Therapist</w:t>
      </w:r>
    </w:p>
    <w:p w14:paraId="524521FA"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Outreach Coordinator</w:t>
      </w:r>
    </w:p>
    <w:p w14:paraId="4135469E"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Psychologist</w:t>
      </w:r>
    </w:p>
    <w:p w14:paraId="33E2EA39" w14:textId="77777777" w:rsidR="00DF1F7A" w:rsidRPr="00DF1F7A" w:rsidRDefault="00DF1F7A" w:rsidP="00DF1F7A">
      <w:pPr>
        <w:numPr>
          <w:ilvl w:val="0"/>
          <w:numId w:val="33"/>
        </w:numPr>
        <w:ind w:left="360"/>
        <w:rPr>
          <w:rFonts w:ascii="Arial" w:eastAsia="Times New Roman" w:hAnsi="Arial" w:cs="Arial"/>
        </w:rPr>
      </w:pPr>
      <w:r w:rsidRPr="00DF1F7A">
        <w:rPr>
          <w:rFonts w:ascii="Arial" w:eastAsia="Times New Roman" w:hAnsi="Arial" w:cs="Arial"/>
        </w:rPr>
        <w:t>Psychiatric Technician</w:t>
      </w:r>
    </w:p>
    <w:p w14:paraId="234069D8" w14:textId="77777777" w:rsidR="00DF1F7A" w:rsidRPr="00DF1F7A" w:rsidRDefault="00DF1F7A" w:rsidP="00DF1F7A">
      <w:pPr>
        <w:pStyle w:val="ListParagraph"/>
        <w:numPr>
          <w:ilvl w:val="0"/>
          <w:numId w:val="33"/>
        </w:numPr>
        <w:ind w:left="360"/>
        <w:rPr>
          <w:rFonts w:eastAsia="Times New Roman"/>
          <w:sz w:val="24"/>
          <w:szCs w:val="24"/>
        </w:rPr>
      </w:pPr>
      <w:r w:rsidRPr="00DF1F7A">
        <w:rPr>
          <w:rFonts w:eastAsia="Times New Roman"/>
          <w:sz w:val="24"/>
          <w:szCs w:val="24"/>
        </w:rPr>
        <w:t>Mental Health Researcher</w:t>
      </w:r>
    </w:p>
    <w:p w14:paraId="792954D6" w14:textId="77777777" w:rsidR="00DF1F7A" w:rsidRPr="00DF1F7A" w:rsidRDefault="00DF1F7A" w:rsidP="00DF1F7A">
      <w:pPr>
        <w:rPr>
          <w:rFonts w:ascii="Arial" w:eastAsia="Times New Roman" w:hAnsi="Arial" w:cs="Arial"/>
        </w:rPr>
      </w:pPr>
    </w:p>
    <w:p w14:paraId="41A89FFC" w14:textId="77777777" w:rsidR="00DF1F7A" w:rsidRPr="00DF1F7A" w:rsidRDefault="00DF1F7A" w:rsidP="00020631">
      <w:pPr>
        <w:jc w:val="center"/>
        <w:rPr>
          <w:rFonts w:ascii="Arial" w:eastAsia="Times New Roman" w:hAnsi="Arial" w:cs="Arial"/>
          <w:b/>
          <w:bCs/>
          <w:color w:val="993366"/>
          <w:sz w:val="40"/>
          <w:szCs w:val="40"/>
        </w:rPr>
      </w:pPr>
      <w:r w:rsidRPr="00DF1F7A">
        <w:rPr>
          <w:rFonts w:ascii="Arial" w:eastAsia="Times New Roman" w:hAnsi="Arial" w:cs="Arial"/>
          <w:b/>
          <w:bCs/>
          <w:color w:val="993366"/>
          <w:sz w:val="40"/>
          <w:szCs w:val="40"/>
        </w:rPr>
        <w:t>Hospitality, Tourism, and Recreation</w:t>
      </w:r>
    </w:p>
    <w:p w14:paraId="7D0E6554" w14:textId="77777777" w:rsidR="00055840" w:rsidRDefault="00055840" w:rsidP="00DF1F7A">
      <w:pPr>
        <w:tabs>
          <w:tab w:val="right" w:leader="dot" w:pos="9994"/>
        </w:tabs>
        <w:outlineLvl w:val="2"/>
        <w:rPr>
          <w:rFonts w:ascii="Arial" w:eastAsia="Times New Roman" w:hAnsi="Arial" w:cs="Arial"/>
          <w:b/>
          <w:bCs/>
        </w:rPr>
      </w:pPr>
      <w:bookmarkStart w:id="81" w:name="_Toc333499657"/>
      <w:bookmarkStart w:id="82" w:name="_Toc333665274"/>
    </w:p>
    <w:p w14:paraId="2C523F1A"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A. Food Science, Dietetics, and Nutrition Pathway</w:t>
      </w:r>
      <w:bookmarkEnd w:id="81"/>
      <w:bookmarkEnd w:id="82"/>
    </w:p>
    <w:p w14:paraId="6A4B9E63"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The Food Science, Dietetics, and Nutrition pathway focuses on three specializations centered on the science of food and its relationship to the health and well-being of individuals. Students pursuing this career pathway learn about industry awareness; food safety and sanitation; workforce and organizational management; food, fitness, and wellness; nutritional requirements and </w:t>
      </w:r>
      <w:r w:rsidRPr="00DF1F7A">
        <w:rPr>
          <w:rFonts w:ascii="Arial" w:eastAsia="Times New Roman" w:hAnsi="Arial" w:cs="Arial"/>
        </w:rPr>
        <w:lastRenderedPageBreak/>
        <w:t>processes; food chemistry and technology; research and product development; and marketing and public relations.</w:t>
      </w:r>
    </w:p>
    <w:p w14:paraId="720822EA" w14:textId="77777777" w:rsidR="00DF1F7A" w:rsidRPr="00DF1F7A" w:rsidRDefault="00DF1F7A" w:rsidP="00DF1F7A">
      <w:pPr>
        <w:rPr>
          <w:rFonts w:ascii="Arial" w:eastAsia="Times New Roman" w:hAnsi="Arial" w:cs="Arial"/>
        </w:rPr>
      </w:pPr>
    </w:p>
    <w:p w14:paraId="3D305AE0"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Food Demonstrator</w:t>
      </w:r>
    </w:p>
    <w:p w14:paraId="031B2490"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Certified Fitness Nutritionist</w:t>
      </w:r>
    </w:p>
    <w:p w14:paraId="43564BFA"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Nutritionist</w:t>
      </w:r>
    </w:p>
    <w:p w14:paraId="60ADA158"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Registered Dietitians</w:t>
      </w:r>
    </w:p>
    <w:p w14:paraId="0013908D" w14:textId="77777777" w:rsidR="00DF1F7A" w:rsidRPr="00DF1F7A" w:rsidRDefault="00DF1F7A" w:rsidP="00DF1F7A">
      <w:pPr>
        <w:rPr>
          <w:rFonts w:ascii="Arial" w:hAnsi="Arial" w:cs="Arial"/>
        </w:rPr>
      </w:pPr>
    </w:p>
    <w:p w14:paraId="099D3410" w14:textId="77777777" w:rsidR="00DF1F7A" w:rsidRPr="00DF1F7A" w:rsidRDefault="00DF1F7A" w:rsidP="00DF1F7A">
      <w:pPr>
        <w:tabs>
          <w:tab w:val="right" w:leader="dot" w:pos="9994"/>
        </w:tabs>
        <w:outlineLvl w:val="2"/>
        <w:rPr>
          <w:rFonts w:ascii="Arial" w:eastAsia="Times New Roman" w:hAnsi="Arial" w:cs="Arial"/>
          <w:b/>
          <w:bCs/>
        </w:rPr>
      </w:pPr>
      <w:bookmarkStart w:id="83" w:name="_Toc333499658"/>
      <w:bookmarkStart w:id="84" w:name="_Toc333665275"/>
      <w:r w:rsidRPr="00DF1F7A">
        <w:rPr>
          <w:rFonts w:ascii="Arial" w:eastAsia="Times New Roman" w:hAnsi="Arial" w:cs="Arial"/>
          <w:b/>
          <w:bCs/>
        </w:rPr>
        <w:t>B. Food Service and Hospitality Pathway</w:t>
      </w:r>
      <w:bookmarkEnd w:id="83"/>
      <w:bookmarkEnd w:id="84"/>
    </w:p>
    <w:p w14:paraId="6EE2FE30" w14:textId="77777777" w:rsidR="00DF1F7A" w:rsidRPr="00DF1F7A" w:rsidRDefault="00DF1F7A" w:rsidP="00DF1F7A">
      <w:pPr>
        <w:rPr>
          <w:rFonts w:ascii="Arial" w:eastAsia="Times New Roman" w:hAnsi="Arial" w:cs="Arial"/>
        </w:rPr>
      </w:pPr>
      <w:r w:rsidRPr="00DF1F7A">
        <w:rPr>
          <w:rFonts w:ascii="Arial" w:eastAsia="Times New Roman" w:hAnsi="Arial" w:cs="Arial"/>
        </w:rPr>
        <w:t>The Food Service and Hospitality pathway focuses on the key aspects of the industry. Students pursuing this career pathway have in-depth, hands-on experiences that emphasize industry awareness; sanitation and safe food handling; food and beverage production; nutrition; food service management; and customer service.</w:t>
      </w:r>
    </w:p>
    <w:p w14:paraId="153E5DA9" w14:textId="77777777" w:rsidR="00DF1F7A" w:rsidRPr="00DF1F7A" w:rsidRDefault="00DF1F7A" w:rsidP="00DF1F7A">
      <w:pPr>
        <w:rPr>
          <w:rFonts w:ascii="Arial" w:eastAsia="Times New Roman" w:hAnsi="Arial" w:cs="Arial"/>
        </w:rPr>
      </w:pPr>
    </w:p>
    <w:p w14:paraId="149BE527"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Food Expeditor</w:t>
      </w:r>
    </w:p>
    <w:p w14:paraId="3BB2CAF5"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Restaurant Manager</w:t>
      </w:r>
    </w:p>
    <w:p w14:paraId="5520DEE9"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Banquet and Catering Director</w:t>
      </w:r>
    </w:p>
    <w:p w14:paraId="69147C8A"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Research Chef</w:t>
      </w:r>
    </w:p>
    <w:p w14:paraId="51FAA98D"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Executive Chef</w:t>
      </w:r>
    </w:p>
    <w:p w14:paraId="184763E3" w14:textId="77777777" w:rsidR="00DF1F7A" w:rsidRPr="00DF1F7A" w:rsidRDefault="00DF1F7A" w:rsidP="00DF1F7A">
      <w:pPr>
        <w:rPr>
          <w:rFonts w:ascii="Arial" w:hAnsi="Arial" w:cs="Arial"/>
        </w:rPr>
      </w:pPr>
    </w:p>
    <w:p w14:paraId="05CFB0E5" w14:textId="77777777" w:rsidR="00DF1F7A" w:rsidRPr="00DF1F7A" w:rsidRDefault="00DF1F7A" w:rsidP="00DF1F7A">
      <w:pPr>
        <w:tabs>
          <w:tab w:val="right" w:leader="dot" w:pos="9994"/>
        </w:tabs>
        <w:outlineLvl w:val="2"/>
        <w:rPr>
          <w:rFonts w:ascii="Arial" w:eastAsia="Times New Roman" w:hAnsi="Arial" w:cs="Arial"/>
          <w:b/>
          <w:bCs/>
        </w:rPr>
      </w:pPr>
      <w:bookmarkStart w:id="85" w:name="_Toc333499659"/>
      <w:bookmarkStart w:id="86" w:name="_Toc333665276"/>
      <w:r w:rsidRPr="00DF1F7A">
        <w:rPr>
          <w:rFonts w:ascii="Arial" w:eastAsia="Times New Roman" w:hAnsi="Arial" w:cs="Arial"/>
          <w:b/>
          <w:bCs/>
        </w:rPr>
        <w:t>C. Hospitality, Tourism, and Recreation Pathway</w:t>
      </w:r>
      <w:bookmarkEnd w:id="85"/>
      <w:bookmarkEnd w:id="86"/>
      <w:r w:rsidRPr="00DF1F7A">
        <w:rPr>
          <w:rFonts w:ascii="Arial" w:eastAsia="Times New Roman" w:hAnsi="Arial" w:cs="Arial"/>
          <w:b/>
          <w:bCs/>
        </w:rPr>
        <w:t xml:space="preserve"> </w:t>
      </w:r>
    </w:p>
    <w:p w14:paraId="0BC1E1DD" w14:textId="77777777" w:rsidR="00DF1F7A" w:rsidRPr="00DF1F7A" w:rsidRDefault="00DF1F7A" w:rsidP="00DF1F7A">
      <w:pPr>
        <w:rPr>
          <w:rFonts w:ascii="Arial" w:eastAsia="Times New Roman" w:hAnsi="Arial" w:cs="Arial"/>
        </w:rPr>
      </w:pPr>
      <w:r w:rsidRPr="00DF1F7A">
        <w:rPr>
          <w:rFonts w:ascii="Arial" w:eastAsia="Times New Roman" w:hAnsi="Arial" w:cs="Arial"/>
        </w:rPr>
        <w:t>The Hospitality, Tourism, and Recreation pathway integrates various facets of the hospitality industry: lodging, travel, and tourism; event planning; theme parks, attractions, and exhibitions; and recreation. Students engaged in this pathway have broad experiences related to the specific industry segments, including: industry awareness; organizational management; customer service; sales and marketing; facilities management; lodging; travel destinations; and reservations, ticketing, and itineraries.</w:t>
      </w:r>
    </w:p>
    <w:p w14:paraId="28029641" w14:textId="77777777" w:rsidR="00DF1F7A" w:rsidRPr="00DF1F7A" w:rsidRDefault="00DF1F7A" w:rsidP="00DF1F7A">
      <w:pPr>
        <w:rPr>
          <w:rFonts w:ascii="Arial" w:eastAsia="Times New Roman" w:hAnsi="Arial" w:cs="Arial"/>
        </w:rPr>
      </w:pPr>
    </w:p>
    <w:p w14:paraId="064B1395"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Guest Services Agent</w:t>
      </w:r>
    </w:p>
    <w:p w14:paraId="093AF80D"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Director of Conference Services</w:t>
      </w:r>
    </w:p>
    <w:p w14:paraId="364AB1B0" w14:textId="77777777" w:rsidR="00DF1F7A" w:rsidRPr="00DF1F7A" w:rsidRDefault="00DF1F7A" w:rsidP="00DF1F7A">
      <w:pPr>
        <w:numPr>
          <w:ilvl w:val="0"/>
          <w:numId w:val="34"/>
        </w:numPr>
        <w:contextualSpacing/>
        <w:rPr>
          <w:rFonts w:ascii="Arial" w:eastAsia="Times New Roman" w:hAnsi="Arial" w:cs="Arial"/>
        </w:rPr>
      </w:pPr>
      <w:r w:rsidRPr="00DF1F7A">
        <w:rPr>
          <w:rFonts w:ascii="Arial" w:eastAsia="Times New Roman" w:hAnsi="Arial" w:cs="Arial"/>
        </w:rPr>
        <w:t>Certified Meeting/Event Planner</w:t>
      </w:r>
    </w:p>
    <w:p w14:paraId="6A8F71CB" w14:textId="77777777" w:rsidR="00DF1F7A" w:rsidRPr="00DF1F7A" w:rsidRDefault="00DF1F7A" w:rsidP="00DF1F7A">
      <w:pPr>
        <w:rPr>
          <w:rFonts w:ascii="Arial" w:eastAsia="Times New Roman" w:hAnsi="Arial" w:cs="Arial"/>
        </w:rPr>
      </w:pPr>
      <w:r w:rsidRPr="00DF1F7A">
        <w:rPr>
          <w:rFonts w:ascii="Arial" w:eastAsia="Times New Roman" w:hAnsi="Arial" w:cs="Arial"/>
        </w:rPr>
        <w:t>Theme Park Director</w:t>
      </w:r>
    </w:p>
    <w:p w14:paraId="1C0D762E" w14:textId="77777777" w:rsidR="00DF1F7A" w:rsidRPr="00DF1F7A" w:rsidRDefault="00DF1F7A" w:rsidP="00DF1F7A">
      <w:pPr>
        <w:rPr>
          <w:rFonts w:ascii="Arial" w:eastAsia="Times New Roman" w:hAnsi="Arial" w:cs="Arial"/>
        </w:rPr>
      </w:pPr>
    </w:p>
    <w:p w14:paraId="4B7B78BC" w14:textId="77777777" w:rsidR="00DF1F7A" w:rsidRPr="00DF1F7A" w:rsidRDefault="00DF1F7A" w:rsidP="00020631">
      <w:pPr>
        <w:ind w:left="360"/>
        <w:jc w:val="center"/>
        <w:rPr>
          <w:rFonts w:ascii="Arial" w:eastAsia="Times New Roman" w:hAnsi="Arial" w:cs="Arial"/>
        </w:rPr>
      </w:pPr>
      <w:r w:rsidRPr="00DF1F7A">
        <w:rPr>
          <w:rFonts w:ascii="Arial" w:eastAsia="Times New Roman" w:hAnsi="Arial" w:cs="Arial"/>
          <w:b/>
          <w:bCs/>
          <w:color w:val="C9D800"/>
          <w:sz w:val="40"/>
          <w:szCs w:val="40"/>
        </w:rPr>
        <w:t>Information and Communication</w:t>
      </w:r>
      <w:bookmarkStart w:id="87" w:name="_Toc333665301"/>
      <w:r w:rsidRPr="00DF1F7A">
        <w:rPr>
          <w:rFonts w:ascii="Arial" w:eastAsia="Times New Roman" w:hAnsi="Arial" w:cs="Arial"/>
          <w:b/>
          <w:bCs/>
          <w:color w:val="C9D800"/>
          <w:sz w:val="40"/>
          <w:szCs w:val="40"/>
        </w:rPr>
        <w:t xml:space="preserve"> Technologies</w:t>
      </w:r>
      <w:bookmarkEnd w:id="87"/>
    </w:p>
    <w:p w14:paraId="5AD39CB6" w14:textId="77777777" w:rsidR="00DF1F7A" w:rsidRPr="00DF1F7A" w:rsidRDefault="00DF1F7A" w:rsidP="00DF1F7A">
      <w:pPr>
        <w:rPr>
          <w:rFonts w:ascii="Arial" w:hAnsi="Arial" w:cs="Arial"/>
        </w:rPr>
      </w:pPr>
    </w:p>
    <w:p w14:paraId="032FD8D9" w14:textId="77777777" w:rsidR="00DF1F7A" w:rsidRPr="00DF1F7A" w:rsidRDefault="00DF1F7A" w:rsidP="00DF1F7A">
      <w:pPr>
        <w:tabs>
          <w:tab w:val="right" w:leader="dot" w:pos="9994"/>
        </w:tabs>
        <w:outlineLvl w:val="2"/>
        <w:rPr>
          <w:rFonts w:ascii="Arial" w:eastAsia="Times New Roman" w:hAnsi="Arial" w:cs="Arial"/>
          <w:b/>
          <w:bCs/>
        </w:rPr>
      </w:pPr>
      <w:bookmarkStart w:id="88" w:name="_Toc332360119"/>
      <w:bookmarkStart w:id="89" w:name="_Toc333502667"/>
      <w:bookmarkStart w:id="90" w:name="_Toc333665316"/>
      <w:r w:rsidRPr="00DF1F7A">
        <w:rPr>
          <w:rFonts w:ascii="Arial" w:eastAsia="Times New Roman" w:hAnsi="Arial" w:cs="Arial"/>
          <w:b/>
          <w:bCs/>
        </w:rPr>
        <w:t>A. Information Support and Services Pathway</w:t>
      </w:r>
      <w:bookmarkEnd w:id="88"/>
      <w:bookmarkEnd w:id="89"/>
      <w:bookmarkEnd w:id="90"/>
    </w:p>
    <w:p w14:paraId="5D9EB16E"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Students in the Information Support and Services pathway prepare for careers that involve the implementation of computer services and software, support of multimedia products and services, provision of technical assistance, creation of technical documentation, and the administration and management of information and communication systems. Mastery of information and communication </w:t>
      </w:r>
      <w:r w:rsidRPr="00DF1F7A">
        <w:rPr>
          <w:rFonts w:ascii="Arial" w:eastAsia="Times New Roman" w:hAnsi="Arial" w:cs="Arial"/>
        </w:rPr>
        <w:lastRenderedPageBreak/>
        <w:t>technologies is the foundation for all successful business organizations today. Persons with expertise in information and communication technologies support and services are in high demand for a variety of positions in business and industry.</w:t>
      </w:r>
    </w:p>
    <w:p w14:paraId="2C09B66F" w14:textId="77777777" w:rsidR="00DF1F7A" w:rsidRPr="00DF1F7A" w:rsidRDefault="00DF1F7A" w:rsidP="00DF1F7A">
      <w:pPr>
        <w:rPr>
          <w:rFonts w:ascii="Arial" w:eastAsia="Times New Roman" w:hAnsi="Arial" w:cs="Arial"/>
        </w:rPr>
      </w:pPr>
    </w:p>
    <w:p w14:paraId="0BA89945"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Computer and Information Systems Manager</w:t>
      </w:r>
    </w:p>
    <w:p w14:paraId="5E0C907B"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Computer User Support Specialist</w:t>
      </w:r>
    </w:p>
    <w:p w14:paraId="230FA32A"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Database Administrator</w:t>
      </w:r>
    </w:p>
    <w:p w14:paraId="29F34BFD"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Document Management Specialist</w:t>
      </w:r>
    </w:p>
    <w:p w14:paraId="75B6F88E"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Business Intelligence Analyst</w:t>
      </w:r>
      <w:r w:rsidR="00055840">
        <w:rPr>
          <w:rFonts w:ascii="Arial" w:eastAsia="Times New Roman" w:hAnsi="Arial" w:cs="Arial"/>
        </w:rPr>
        <w:br/>
      </w:r>
    </w:p>
    <w:p w14:paraId="076A6304" w14:textId="77777777" w:rsidR="00DF1F7A" w:rsidRPr="00DF1F7A" w:rsidRDefault="00DF1F7A" w:rsidP="00DF1F7A">
      <w:pPr>
        <w:tabs>
          <w:tab w:val="right" w:leader="dot" w:pos="9994"/>
        </w:tabs>
        <w:outlineLvl w:val="2"/>
        <w:rPr>
          <w:rFonts w:ascii="Arial" w:eastAsia="Times New Roman" w:hAnsi="Arial" w:cs="Arial"/>
          <w:b/>
          <w:bCs/>
        </w:rPr>
      </w:pPr>
      <w:bookmarkStart w:id="91" w:name="_Toc332360120"/>
      <w:bookmarkStart w:id="92" w:name="_Toc333502668"/>
      <w:bookmarkStart w:id="93" w:name="_Toc333665317"/>
      <w:r w:rsidRPr="00DF1F7A">
        <w:rPr>
          <w:rFonts w:ascii="Arial" w:eastAsia="Times New Roman" w:hAnsi="Arial" w:cs="Arial"/>
          <w:b/>
          <w:bCs/>
        </w:rPr>
        <w:t>B. Networking Pathway</w:t>
      </w:r>
      <w:bookmarkEnd w:id="91"/>
      <w:bookmarkEnd w:id="92"/>
      <w:bookmarkEnd w:id="93"/>
      <w:r w:rsidRPr="00DF1F7A">
        <w:rPr>
          <w:rFonts w:ascii="Arial" w:eastAsia="Times New Roman" w:hAnsi="Arial" w:cs="Arial"/>
          <w:b/>
          <w:bCs/>
        </w:rPr>
        <w:t xml:space="preserve"> </w:t>
      </w:r>
    </w:p>
    <w:p w14:paraId="176534A5" w14:textId="77777777" w:rsidR="00DF1F7A" w:rsidRPr="00DF1F7A" w:rsidRDefault="00DF1F7A" w:rsidP="00DF1F7A">
      <w:pPr>
        <w:rPr>
          <w:rFonts w:ascii="Arial" w:eastAsia="Times New Roman" w:hAnsi="Arial" w:cs="Arial"/>
        </w:rPr>
      </w:pPr>
      <w:r w:rsidRPr="00DF1F7A">
        <w:rPr>
          <w:rFonts w:ascii="Arial" w:eastAsia="Times New Roman" w:hAnsi="Arial" w:cs="Arial"/>
        </w:rPr>
        <w:t>Students in the Networking pathway prepare for careers that involve network analysis, planning, and implementation, including the design, installation, maintenance, and management of network systems. The successful establishment, maintenance, and securing of information and communication technologies infrastructure is critical to the success of every twenty-first century organization. Employment continues to grow for persons with expertise in networking.</w:t>
      </w:r>
    </w:p>
    <w:p w14:paraId="20A16D84" w14:textId="77777777" w:rsidR="00DF1F7A" w:rsidRPr="00DF1F7A" w:rsidRDefault="00DF1F7A" w:rsidP="00DF1F7A">
      <w:pPr>
        <w:rPr>
          <w:rFonts w:ascii="Arial" w:eastAsia="Times New Roman" w:hAnsi="Arial" w:cs="Arial"/>
        </w:rPr>
      </w:pPr>
    </w:p>
    <w:p w14:paraId="6BF3370B"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Computer Security Specialist</w:t>
      </w:r>
    </w:p>
    <w:p w14:paraId="6C9395E2"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 xml:space="preserve">Network Technician </w:t>
      </w:r>
    </w:p>
    <w:p w14:paraId="74E9E6B9"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Network Engineer</w:t>
      </w:r>
    </w:p>
    <w:p w14:paraId="4C454F80"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Network Administrator</w:t>
      </w:r>
    </w:p>
    <w:p w14:paraId="1A07CAED"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Telecommunication Specialist</w:t>
      </w:r>
    </w:p>
    <w:p w14:paraId="3800AF61" w14:textId="77777777" w:rsidR="00DF1F7A" w:rsidRPr="00DF1F7A" w:rsidRDefault="00DF1F7A" w:rsidP="00DF1F7A">
      <w:pPr>
        <w:contextualSpacing/>
        <w:rPr>
          <w:rFonts w:ascii="Arial" w:eastAsia="Times New Roman" w:hAnsi="Arial" w:cs="Arial"/>
        </w:rPr>
      </w:pPr>
    </w:p>
    <w:p w14:paraId="0D54E872" w14:textId="77777777" w:rsidR="00DF1F7A" w:rsidRPr="00DF1F7A" w:rsidRDefault="00DF1F7A" w:rsidP="00DF1F7A">
      <w:pPr>
        <w:tabs>
          <w:tab w:val="right" w:leader="dot" w:pos="9994"/>
        </w:tabs>
        <w:outlineLvl w:val="2"/>
        <w:rPr>
          <w:rFonts w:ascii="Arial" w:eastAsia="Times New Roman" w:hAnsi="Arial" w:cs="Arial"/>
          <w:b/>
          <w:bCs/>
        </w:rPr>
      </w:pPr>
      <w:bookmarkStart w:id="94" w:name="_Toc332360121"/>
      <w:bookmarkStart w:id="95" w:name="_Toc333502669"/>
      <w:bookmarkStart w:id="96" w:name="_Toc333665318"/>
      <w:r w:rsidRPr="00DF1F7A">
        <w:rPr>
          <w:rFonts w:ascii="Arial" w:eastAsia="Times New Roman" w:hAnsi="Arial" w:cs="Arial"/>
          <w:b/>
          <w:bCs/>
        </w:rPr>
        <w:t>C. Software and Systems Development Pathway</w:t>
      </w:r>
      <w:bookmarkEnd w:id="94"/>
      <w:bookmarkEnd w:id="95"/>
      <w:bookmarkEnd w:id="96"/>
    </w:p>
    <w:p w14:paraId="0D66067A" w14:textId="77777777" w:rsidR="00DF1F7A" w:rsidRPr="00DF1F7A" w:rsidRDefault="00DF1F7A" w:rsidP="00DF1F7A">
      <w:pPr>
        <w:rPr>
          <w:rFonts w:ascii="Arial" w:eastAsia="Times New Roman" w:hAnsi="Arial" w:cs="Arial"/>
        </w:rPr>
      </w:pPr>
      <w:r w:rsidRPr="00DF1F7A">
        <w:rPr>
          <w:rFonts w:ascii="Arial" w:eastAsia="Times New Roman" w:hAnsi="Arial" w:cs="Arial"/>
        </w:rPr>
        <w:t>Students in the Software and Systems Development pathway prepare for careers related to computer science that involve the design, development, implementation, maintenance, and management of systems that rely on software programs to satisfy the operational needs of modern business organizations. Persons with expertise in systems development and programming are critical to support operations like electronic commerce, medical records management, retail sales and inventory management, digital entertainment, and use of energy.</w:t>
      </w:r>
    </w:p>
    <w:p w14:paraId="1E133E7B" w14:textId="77777777" w:rsidR="00DF1F7A" w:rsidRPr="00DF1F7A" w:rsidRDefault="00DF1F7A" w:rsidP="00DF1F7A">
      <w:pPr>
        <w:rPr>
          <w:rFonts w:ascii="Arial" w:eastAsia="Times New Roman" w:hAnsi="Arial" w:cs="Arial"/>
        </w:rPr>
      </w:pPr>
    </w:p>
    <w:p w14:paraId="6350A516"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Computer Programmer</w:t>
      </w:r>
    </w:p>
    <w:p w14:paraId="27DA23DF"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Software Developer/Applications</w:t>
      </w:r>
    </w:p>
    <w:p w14:paraId="769EE48C"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Information Security Analyst</w:t>
      </w:r>
    </w:p>
    <w:p w14:paraId="48B2B416"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Web Developer</w:t>
      </w:r>
    </w:p>
    <w:p w14:paraId="0AB3991F"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E-Business/E-Commerce Specialist</w:t>
      </w:r>
    </w:p>
    <w:p w14:paraId="2705E7AC" w14:textId="77777777" w:rsidR="00DF1F7A" w:rsidRPr="00DF1F7A" w:rsidRDefault="00DF1F7A" w:rsidP="00DF1F7A">
      <w:pPr>
        <w:contextualSpacing/>
        <w:rPr>
          <w:rFonts w:ascii="Arial" w:eastAsia="Times New Roman" w:hAnsi="Arial" w:cs="Arial"/>
        </w:rPr>
      </w:pPr>
    </w:p>
    <w:p w14:paraId="289567CF" w14:textId="77777777" w:rsidR="00DF1F7A" w:rsidRPr="00DF1F7A" w:rsidRDefault="00DF1F7A" w:rsidP="00DF1F7A">
      <w:pPr>
        <w:tabs>
          <w:tab w:val="right" w:leader="dot" w:pos="9994"/>
        </w:tabs>
        <w:outlineLvl w:val="2"/>
        <w:rPr>
          <w:rFonts w:ascii="Arial" w:eastAsia="Times New Roman" w:hAnsi="Arial" w:cs="Arial"/>
          <w:b/>
          <w:bCs/>
        </w:rPr>
      </w:pPr>
      <w:bookmarkStart w:id="97" w:name="_Toc332360122"/>
      <w:bookmarkStart w:id="98" w:name="_Toc333502670"/>
      <w:bookmarkStart w:id="99" w:name="_Toc333665319"/>
      <w:r w:rsidRPr="00DF1F7A">
        <w:rPr>
          <w:rFonts w:ascii="Arial" w:eastAsia="Times New Roman" w:hAnsi="Arial" w:cs="Arial"/>
          <w:b/>
          <w:bCs/>
        </w:rPr>
        <w:t>D. Games and Simulation</w:t>
      </w:r>
      <w:bookmarkEnd w:id="97"/>
      <w:r w:rsidRPr="00DF1F7A">
        <w:rPr>
          <w:rFonts w:ascii="Arial" w:eastAsia="Times New Roman" w:hAnsi="Arial" w:cs="Arial"/>
          <w:b/>
          <w:bCs/>
        </w:rPr>
        <w:t xml:space="preserve"> Pathway</w:t>
      </w:r>
      <w:bookmarkEnd w:id="98"/>
      <w:bookmarkEnd w:id="99"/>
    </w:p>
    <w:p w14:paraId="06BC3E21" w14:textId="77777777" w:rsidR="00DF1F7A" w:rsidRPr="00DF1F7A" w:rsidRDefault="00DF1F7A" w:rsidP="00DF1F7A">
      <w:pPr>
        <w:rPr>
          <w:rFonts w:ascii="Arial" w:eastAsia="Times New Roman" w:hAnsi="Arial" w:cs="Arial"/>
        </w:rPr>
      </w:pPr>
      <w:r w:rsidRPr="00DF1F7A">
        <w:rPr>
          <w:rFonts w:ascii="Arial" w:eastAsia="Times New Roman" w:hAnsi="Arial" w:cs="Arial"/>
        </w:rPr>
        <w:t xml:space="preserve">Students in the Game and Simulation pathway learn relevant technical knowledge and skills to prepare for further education and careers such as Game/Simulation Designer, Game Programmer, and Game Software Developer. Game and simulation design requires that students have a solid foundational </w:t>
      </w:r>
      <w:r w:rsidRPr="00DF1F7A">
        <w:rPr>
          <w:rFonts w:ascii="Arial" w:eastAsia="Times New Roman" w:hAnsi="Arial" w:cs="Arial"/>
        </w:rPr>
        <w:lastRenderedPageBreak/>
        <w:t>understanding of game design, hardware, graphics, and animation. Persons with expertise in game and simulation design have had practical experiences in game/simulation conceptualization, design, storyboarding, development methodologies, essential programming techniques, working with a team, and implementation issues.</w:t>
      </w:r>
    </w:p>
    <w:p w14:paraId="7EA827DD" w14:textId="77777777" w:rsidR="00DF1F7A" w:rsidRPr="00DF1F7A" w:rsidRDefault="00DF1F7A" w:rsidP="00DF1F7A">
      <w:pPr>
        <w:rPr>
          <w:rFonts w:ascii="Arial" w:eastAsia="Times New Roman" w:hAnsi="Arial" w:cs="Arial"/>
        </w:rPr>
      </w:pPr>
    </w:p>
    <w:p w14:paraId="140E4C1D"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Game/Simulation Designer</w:t>
      </w:r>
    </w:p>
    <w:p w14:paraId="038AADB6"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Game Programmer</w:t>
      </w:r>
    </w:p>
    <w:p w14:paraId="7A36C2EE"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Game Software Developer</w:t>
      </w:r>
    </w:p>
    <w:p w14:paraId="21E11DEC" w14:textId="77777777" w:rsidR="00DF1F7A" w:rsidRPr="00DF1F7A" w:rsidRDefault="00DF1F7A" w:rsidP="00DF1F7A">
      <w:pPr>
        <w:numPr>
          <w:ilvl w:val="0"/>
          <w:numId w:val="37"/>
        </w:numPr>
        <w:contextualSpacing/>
        <w:rPr>
          <w:rFonts w:ascii="Arial" w:eastAsia="Times New Roman" w:hAnsi="Arial" w:cs="Arial"/>
        </w:rPr>
      </w:pPr>
      <w:r w:rsidRPr="00DF1F7A">
        <w:rPr>
          <w:rFonts w:ascii="Arial" w:eastAsia="Times New Roman" w:hAnsi="Arial" w:cs="Arial"/>
        </w:rPr>
        <w:t>Game Producer</w:t>
      </w:r>
    </w:p>
    <w:p w14:paraId="5445AB25" w14:textId="77777777" w:rsidR="00DF1F7A" w:rsidRPr="00DF1F7A" w:rsidRDefault="00DF1F7A" w:rsidP="00DF1F7A">
      <w:pPr>
        <w:pStyle w:val="ListParagraph"/>
        <w:numPr>
          <w:ilvl w:val="0"/>
          <w:numId w:val="37"/>
        </w:numPr>
        <w:rPr>
          <w:rFonts w:eastAsia="Times New Roman"/>
          <w:sz w:val="24"/>
          <w:szCs w:val="24"/>
        </w:rPr>
      </w:pPr>
      <w:r w:rsidRPr="00DF1F7A">
        <w:rPr>
          <w:rFonts w:eastAsia="Times New Roman"/>
          <w:sz w:val="24"/>
          <w:szCs w:val="24"/>
        </w:rPr>
        <w:t>Multimedia Artist and Animator</w:t>
      </w:r>
    </w:p>
    <w:p w14:paraId="0FC37E11" w14:textId="77777777" w:rsidR="00DF1F7A" w:rsidRPr="00DF1F7A" w:rsidRDefault="00DF1F7A" w:rsidP="00DF1F7A">
      <w:pPr>
        <w:rPr>
          <w:rFonts w:ascii="Arial" w:eastAsia="Times New Roman" w:hAnsi="Arial" w:cs="Arial"/>
        </w:rPr>
      </w:pPr>
    </w:p>
    <w:p w14:paraId="59C7FA90" w14:textId="77777777" w:rsidR="00DF1F7A" w:rsidRPr="00DF1F7A" w:rsidRDefault="00DF1F7A" w:rsidP="00055840">
      <w:pPr>
        <w:jc w:val="center"/>
        <w:rPr>
          <w:rFonts w:ascii="Arial" w:eastAsia="Times New Roman" w:hAnsi="Arial" w:cs="Arial"/>
          <w:b/>
          <w:bCs/>
          <w:color w:val="003300"/>
          <w:sz w:val="40"/>
          <w:szCs w:val="40"/>
        </w:rPr>
      </w:pPr>
      <w:r w:rsidRPr="00DF1F7A">
        <w:rPr>
          <w:rFonts w:ascii="Arial" w:eastAsia="Times New Roman" w:hAnsi="Arial" w:cs="Arial"/>
          <w:b/>
          <w:bCs/>
          <w:color w:val="003300"/>
          <w:sz w:val="40"/>
          <w:szCs w:val="40"/>
        </w:rPr>
        <w:t>Manufacturing and Product Development</w:t>
      </w:r>
    </w:p>
    <w:p w14:paraId="67E43C7A" w14:textId="77777777" w:rsidR="00DF1F7A" w:rsidRPr="00DF1F7A" w:rsidRDefault="00DF1F7A" w:rsidP="00DF1F7A">
      <w:pPr>
        <w:rPr>
          <w:rFonts w:ascii="Arial" w:eastAsia="Times New Roman" w:hAnsi="Arial" w:cs="Arial"/>
          <w:b/>
          <w:bCs/>
          <w:color w:val="003300"/>
          <w:sz w:val="40"/>
          <w:szCs w:val="40"/>
        </w:rPr>
      </w:pPr>
    </w:p>
    <w:p w14:paraId="39F1102D" w14:textId="77777777" w:rsidR="00DF1F7A" w:rsidRPr="00DF1F7A" w:rsidRDefault="00DF1F7A" w:rsidP="00DF1F7A">
      <w:pPr>
        <w:tabs>
          <w:tab w:val="right" w:leader="dot" w:pos="9994"/>
        </w:tabs>
        <w:outlineLvl w:val="2"/>
        <w:rPr>
          <w:rFonts w:ascii="Arial" w:eastAsia="Times New Roman" w:hAnsi="Arial" w:cs="Arial"/>
        </w:rPr>
      </w:pPr>
      <w:bookmarkStart w:id="100" w:name="_Toc333502930"/>
      <w:bookmarkStart w:id="101" w:name="_Toc333665356"/>
      <w:r w:rsidRPr="00DF1F7A">
        <w:rPr>
          <w:rFonts w:ascii="Arial" w:eastAsia="Times New Roman" w:hAnsi="Arial" w:cs="Arial"/>
          <w:b/>
          <w:bCs/>
        </w:rPr>
        <w:t>A. Graphic Production Technologies Pathway</w:t>
      </w:r>
      <w:bookmarkEnd w:id="100"/>
      <w:bookmarkEnd w:id="101"/>
    </w:p>
    <w:p w14:paraId="700671DA" w14:textId="77777777" w:rsidR="00DF1F7A" w:rsidRPr="00DF1F7A" w:rsidRDefault="00DF1F7A" w:rsidP="00DF1F7A">
      <w:pPr>
        <w:rPr>
          <w:rFonts w:ascii="Arial" w:eastAsia="Times New Roman" w:hAnsi="Arial" w:cs="Arial"/>
        </w:rPr>
      </w:pPr>
      <w:r w:rsidRPr="00DF1F7A">
        <w:rPr>
          <w:rFonts w:ascii="Arial" w:eastAsia="Times New Roman" w:hAnsi="Arial" w:cs="Arial"/>
        </w:rPr>
        <w:t>The Graphic Design Technologies pathway provides students with an understanding of printing and manufacturing processes and systems common to careers in the graphic arts and printing technology industries. Representative topics include the principles of design composition, graphic design and layout, typography, image generation and file preparation, photography, digital imaging, prepress preparation, printing and screen printing technologies, binding and finishing processes, multimedia blending, and business and entrepreneurship principles.</w:t>
      </w:r>
    </w:p>
    <w:p w14:paraId="424A9A6D" w14:textId="77777777" w:rsidR="00DF1F7A" w:rsidRPr="00DF1F7A" w:rsidRDefault="00DF1F7A" w:rsidP="00DF1F7A">
      <w:pPr>
        <w:rPr>
          <w:rFonts w:ascii="Arial" w:eastAsia="Times New Roman" w:hAnsi="Arial" w:cs="Arial"/>
        </w:rPr>
      </w:pPr>
    </w:p>
    <w:p w14:paraId="43132688" w14:textId="77777777" w:rsidR="00DF1F7A" w:rsidRPr="00DF1F7A" w:rsidRDefault="00DF1F7A" w:rsidP="00DF1F7A">
      <w:pPr>
        <w:numPr>
          <w:ilvl w:val="0"/>
          <w:numId w:val="38"/>
        </w:numPr>
        <w:contextualSpacing/>
        <w:rPr>
          <w:rFonts w:ascii="Arial" w:eastAsia="Times New Roman" w:hAnsi="Arial" w:cs="Arial"/>
        </w:rPr>
      </w:pPr>
      <w:r w:rsidRPr="00DF1F7A">
        <w:rPr>
          <w:rFonts w:ascii="Arial" w:eastAsia="Times New Roman" w:hAnsi="Arial" w:cs="Arial"/>
        </w:rPr>
        <w:t>Animator</w:t>
      </w:r>
    </w:p>
    <w:p w14:paraId="50BA0E91" w14:textId="77777777" w:rsidR="00DF1F7A" w:rsidRPr="00DF1F7A" w:rsidRDefault="00DF1F7A" w:rsidP="00DF1F7A">
      <w:pPr>
        <w:numPr>
          <w:ilvl w:val="0"/>
          <w:numId w:val="38"/>
        </w:numPr>
        <w:contextualSpacing/>
        <w:rPr>
          <w:rFonts w:ascii="Arial" w:eastAsia="Times New Roman" w:hAnsi="Arial" w:cs="Arial"/>
        </w:rPr>
      </w:pPr>
      <w:r w:rsidRPr="00DF1F7A">
        <w:rPr>
          <w:rFonts w:ascii="Arial" w:eastAsia="Times New Roman" w:hAnsi="Arial" w:cs="Arial"/>
        </w:rPr>
        <w:t>Commercial Photographer</w:t>
      </w:r>
    </w:p>
    <w:p w14:paraId="0CCD9E61" w14:textId="77777777" w:rsidR="00DF1F7A" w:rsidRPr="00DF1F7A" w:rsidRDefault="00DF1F7A" w:rsidP="00DF1F7A">
      <w:pPr>
        <w:numPr>
          <w:ilvl w:val="0"/>
          <w:numId w:val="38"/>
        </w:numPr>
        <w:contextualSpacing/>
        <w:rPr>
          <w:rFonts w:ascii="Arial" w:eastAsia="Times New Roman" w:hAnsi="Arial" w:cs="Arial"/>
        </w:rPr>
      </w:pPr>
      <w:r w:rsidRPr="00DF1F7A">
        <w:rPr>
          <w:rFonts w:ascii="Arial" w:eastAsia="Times New Roman" w:hAnsi="Arial" w:cs="Arial"/>
        </w:rPr>
        <w:t>Digital/Graphic Artist</w:t>
      </w:r>
    </w:p>
    <w:p w14:paraId="4741B093" w14:textId="77777777" w:rsidR="00DF1F7A" w:rsidRPr="00DF1F7A" w:rsidRDefault="00DF1F7A" w:rsidP="00DF1F7A">
      <w:pPr>
        <w:numPr>
          <w:ilvl w:val="0"/>
          <w:numId w:val="38"/>
        </w:numPr>
        <w:contextualSpacing/>
        <w:rPr>
          <w:rFonts w:ascii="Arial" w:eastAsia="Times New Roman" w:hAnsi="Arial" w:cs="Arial"/>
        </w:rPr>
      </w:pPr>
      <w:r w:rsidRPr="00DF1F7A">
        <w:rPr>
          <w:rFonts w:ascii="Arial" w:eastAsia="Times New Roman" w:hAnsi="Arial" w:cs="Arial"/>
        </w:rPr>
        <w:t>Printing Press Operator</w:t>
      </w:r>
    </w:p>
    <w:p w14:paraId="3E1FE03A" w14:textId="77777777" w:rsidR="00DF1F7A" w:rsidRPr="00020631" w:rsidRDefault="00DF1F7A" w:rsidP="00020631">
      <w:pPr>
        <w:numPr>
          <w:ilvl w:val="0"/>
          <w:numId w:val="38"/>
        </w:numPr>
        <w:contextualSpacing/>
        <w:rPr>
          <w:rFonts w:ascii="Arial" w:eastAsia="Times New Roman" w:hAnsi="Arial" w:cs="Arial"/>
        </w:rPr>
      </w:pPr>
      <w:r w:rsidRPr="00DF1F7A">
        <w:rPr>
          <w:rFonts w:ascii="Arial" w:eastAsia="Times New Roman" w:hAnsi="Arial" w:cs="Arial"/>
        </w:rPr>
        <w:t>Production Assistant</w:t>
      </w:r>
      <w:r w:rsidR="00020631">
        <w:rPr>
          <w:rFonts w:ascii="Arial" w:eastAsia="Times New Roman" w:hAnsi="Arial" w:cs="Arial"/>
        </w:rPr>
        <w:br/>
      </w:r>
    </w:p>
    <w:p w14:paraId="67E9EF54" w14:textId="77777777" w:rsidR="00DF1F7A" w:rsidRPr="00DF1F7A" w:rsidRDefault="00DF1F7A" w:rsidP="00DF1F7A">
      <w:pPr>
        <w:tabs>
          <w:tab w:val="right" w:leader="dot" w:pos="9994"/>
        </w:tabs>
        <w:outlineLvl w:val="2"/>
        <w:rPr>
          <w:rFonts w:ascii="Arial" w:eastAsia="Times New Roman" w:hAnsi="Arial" w:cs="Arial"/>
          <w:b/>
          <w:bCs/>
        </w:rPr>
      </w:pPr>
      <w:bookmarkStart w:id="102" w:name="_Toc333502931"/>
      <w:bookmarkStart w:id="103" w:name="_Toc333665357"/>
      <w:r w:rsidRPr="00DF1F7A">
        <w:rPr>
          <w:rFonts w:ascii="Arial" w:eastAsia="Times New Roman" w:hAnsi="Arial" w:cs="Arial"/>
          <w:b/>
          <w:bCs/>
        </w:rPr>
        <w:t>B. Machining and Forming Technologies Pathway</w:t>
      </w:r>
      <w:bookmarkEnd w:id="102"/>
      <w:bookmarkEnd w:id="103"/>
    </w:p>
    <w:p w14:paraId="148F56B0" w14:textId="77777777" w:rsidR="00DF1F7A" w:rsidRPr="00DF1F7A" w:rsidRDefault="00DF1F7A" w:rsidP="00DF1F7A">
      <w:pPr>
        <w:rPr>
          <w:rFonts w:ascii="Arial" w:eastAsia="Times New Roman" w:hAnsi="Arial" w:cs="Arial"/>
        </w:rPr>
      </w:pPr>
      <w:r w:rsidRPr="00DF1F7A">
        <w:rPr>
          <w:rFonts w:ascii="Arial" w:eastAsia="Times New Roman" w:hAnsi="Arial" w:cs="Arial"/>
        </w:rPr>
        <w:t>The Machine and Forming Technologies pathway provides students with an understanding of manufacturing processes and systems common to careers in machine tool and materials forming industries. Representative topics include: trade vocabulary; shop math; basic material identification; proper use of hand and machine tools; reading precision measuring tools within .001" and the interpretation of machined and formed-part prints; the cutting, shaping, fastening, and finishing of machined parts; fixtures: forging, molding (casting), cold forming, and shearing processes.</w:t>
      </w:r>
    </w:p>
    <w:p w14:paraId="59FD6A5D" w14:textId="77777777" w:rsidR="00DF1F7A" w:rsidRPr="00DF1F7A" w:rsidRDefault="00DF1F7A" w:rsidP="00DF1F7A">
      <w:pPr>
        <w:rPr>
          <w:rFonts w:ascii="Arial" w:eastAsia="Times New Roman" w:hAnsi="Arial" w:cs="Arial"/>
        </w:rPr>
      </w:pPr>
    </w:p>
    <w:p w14:paraId="69E6561D"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CAD/CAM Specialist</w:t>
      </w:r>
    </w:p>
    <w:p w14:paraId="448278B1"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CNC Machinist</w:t>
      </w:r>
    </w:p>
    <w:p w14:paraId="5C5CF631"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Manufacturing Engineer</w:t>
      </w:r>
    </w:p>
    <w:p w14:paraId="755D921C"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Materials/Supply Management Specialist</w:t>
      </w:r>
    </w:p>
    <w:p w14:paraId="21BB33FC" w14:textId="77777777" w:rsidR="00DF1F7A" w:rsidRPr="00020631" w:rsidRDefault="00DF1F7A" w:rsidP="00020631">
      <w:pPr>
        <w:numPr>
          <w:ilvl w:val="0"/>
          <w:numId w:val="39"/>
        </w:numPr>
        <w:contextualSpacing/>
        <w:rPr>
          <w:rFonts w:ascii="Arial" w:eastAsia="Times New Roman" w:hAnsi="Arial" w:cs="Arial"/>
        </w:rPr>
      </w:pPr>
      <w:r w:rsidRPr="00DF1F7A">
        <w:rPr>
          <w:rFonts w:ascii="Arial" w:eastAsia="Times New Roman" w:hAnsi="Arial" w:cs="Arial"/>
        </w:rPr>
        <w:lastRenderedPageBreak/>
        <w:t>Quality Assurance Technician</w:t>
      </w:r>
      <w:r w:rsidR="00020631">
        <w:rPr>
          <w:rFonts w:ascii="Arial" w:eastAsia="Times New Roman" w:hAnsi="Arial" w:cs="Arial"/>
        </w:rPr>
        <w:br/>
      </w:r>
    </w:p>
    <w:p w14:paraId="25C60F1C" w14:textId="77777777" w:rsidR="00DF1F7A" w:rsidRPr="00DF1F7A" w:rsidRDefault="00DF1F7A" w:rsidP="00DF1F7A">
      <w:pPr>
        <w:tabs>
          <w:tab w:val="right" w:leader="dot" w:pos="9994"/>
        </w:tabs>
        <w:outlineLvl w:val="2"/>
        <w:rPr>
          <w:rFonts w:ascii="Arial" w:eastAsia="Times New Roman" w:hAnsi="Arial" w:cs="Arial"/>
          <w:b/>
          <w:bCs/>
        </w:rPr>
      </w:pPr>
      <w:bookmarkStart w:id="104" w:name="_Toc333502932"/>
      <w:bookmarkStart w:id="105" w:name="_Toc333665358"/>
      <w:r w:rsidRPr="00DF1F7A">
        <w:rPr>
          <w:rFonts w:ascii="Arial" w:eastAsia="Times New Roman" w:hAnsi="Arial" w:cs="Arial"/>
          <w:b/>
          <w:bCs/>
        </w:rPr>
        <w:t>C. Welding and Materials Joining Pathway</w:t>
      </w:r>
      <w:bookmarkEnd w:id="104"/>
      <w:bookmarkEnd w:id="105"/>
    </w:p>
    <w:p w14:paraId="3A3E605E" w14:textId="77777777" w:rsidR="00DF1F7A" w:rsidRPr="00DF1F7A" w:rsidRDefault="00DF1F7A" w:rsidP="00DF1F7A">
      <w:pPr>
        <w:rPr>
          <w:rFonts w:ascii="Arial" w:eastAsia="Times New Roman" w:hAnsi="Arial" w:cs="Arial"/>
        </w:rPr>
      </w:pPr>
      <w:r w:rsidRPr="00DF1F7A">
        <w:rPr>
          <w:rFonts w:ascii="Arial" w:eastAsia="Times New Roman" w:hAnsi="Arial" w:cs="Arial"/>
        </w:rPr>
        <w:t>The Welding and Materials Joining pathway provides students with an understanding of manufacturing processes and systems common to careers in welding and related industries. The following pathway standards are based on, but not limited to, well established American Welding Society (AWS) EG2.0 Guidelines for the Entry Level Welder. Representative topics include the interpretation and layout of welded and assembled-part prints, cutting, mechanical bonding, joining, cohesive bonding, adhesive bonding, and mechanical fastening.</w:t>
      </w:r>
    </w:p>
    <w:p w14:paraId="0603BCA9" w14:textId="77777777" w:rsidR="00DF1F7A" w:rsidRPr="00DF1F7A" w:rsidRDefault="00DF1F7A" w:rsidP="00DF1F7A">
      <w:pPr>
        <w:rPr>
          <w:rFonts w:ascii="Arial" w:eastAsia="Times New Roman" w:hAnsi="Arial" w:cs="Arial"/>
        </w:rPr>
      </w:pPr>
    </w:p>
    <w:p w14:paraId="58694FF2"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Metal Fabricator</w:t>
      </w:r>
    </w:p>
    <w:p w14:paraId="5B2CEBBA"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Sales</w:t>
      </w:r>
    </w:p>
    <w:p w14:paraId="655C1F3A"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Welders, Cutters, and Fitters</w:t>
      </w:r>
    </w:p>
    <w:p w14:paraId="1A26DA0D" w14:textId="77777777" w:rsidR="00DF1F7A" w:rsidRPr="00DF1F7A" w:rsidRDefault="00DF1F7A" w:rsidP="00DF1F7A">
      <w:pPr>
        <w:numPr>
          <w:ilvl w:val="0"/>
          <w:numId w:val="39"/>
        </w:numPr>
        <w:contextualSpacing/>
        <w:rPr>
          <w:rFonts w:ascii="Arial" w:eastAsia="Times New Roman" w:hAnsi="Arial" w:cs="Arial"/>
        </w:rPr>
      </w:pPr>
      <w:r w:rsidRPr="00DF1F7A">
        <w:rPr>
          <w:rFonts w:ascii="Arial" w:eastAsia="Times New Roman" w:hAnsi="Arial" w:cs="Arial"/>
        </w:rPr>
        <w:t>Welding Inspector</w:t>
      </w:r>
    </w:p>
    <w:p w14:paraId="5F87E05D" w14:textId="77777777" w:rsidR="00DF1F7A" w:rsidRPr="00020631" w:rsidRDefault="00DF1F7A" w:rsidP="00020631">
      <w:pPr>
        <w:numPr>
          <w:ilvl w:val="0"/>
          <w:numId w:val="39"/>
        </w:numPr>
        <w:contextualSpacing/>
        <w:rPr>
          <w:rFonts w:ascii="Arial" w:eastAsia="Times New Roman" w:hAnsi="Arial" w:cs="Arial"/>
        </w:rPr>
      </w:pPr>
      <w:r w:rsidRPr="00DF1F7A">
        <w:rPr>
          <w:rFonts w:ascii="Arial" w:eastAsia="Times New Roman" w:hAnsi="Arial" w:cs="Arial"/>
        </w:rPr>
        <w:t>Welding Engineer</w:t>
      </w:r>
      <w:r w:rsidR="00020631">
        <w:rPr>
          <w:rFonts w:ascii="Arial" w:eastAsia="Times New Roman" w:hAnsi="Arial" w:cs="Arial"/>
        </w:rPr>
        <w:br/>
      </w:r>
    </w:p>
    <w:p w14:paraId="7AB74019" w14:textId="77777777" w:rsidR="00DF1F7A" w:rsidRPr="00DF1F7A" w:rsidRDefault="00DF1F7A" w:rsidP="00DF1F7A">
      <w:pPr>
        <w:tabs>
          <w:tab w:val="right" w:leader="dot" w:pos="9994"/>
        </w:tabs>
        <w:outlineLvl w:val="2"/>
        <w:rPr>
          <w:rFonts w:ascii="Arial" w:eastAsia="Times New Roman" w:hAnsi="Arial" w:cs="Arial"/>
        </w:rPr>
      </w:pPr>
      <w:bookmarkStart w:id="106" w:name="_Toc333502933"/>
      <w:bookmarkStart w:id="107" w:name="_Toc333665359"/>
      <w:r w:rsidRPr="00DF1F7A">
        <w:rPr>
          <w:rFonts w:ascii="Arial" w:eastAsia="Times New Roman" w:hAnsi="Arial" w:cs="Arial"/>
          <w:b/>
          <w:bCs/>
        </w:rPr>
        <w:t>D. Product Innovation and Design Pathway</w:t>
      </w:r>
      <w:bookmarkEnd w:id="106"/>
      <w:bookmarkEnd w:id="107"/>
    </w:p>
    <w:p w14:paraId="632309FF" w14:textId="77777777" w:rsidR="00DF1F7A" w:rsidRPr="00DF1F7A" w:rsidRDefault="00DF1F7A" w:rsidP="00DF1F7A">
      <w:pPr>
        <w:rPr>
          <w:rFonts w:ascii="Arial" w:eastAsia="Times New Roman" w:hAnsi="Arial" w:cs="Arial"/>
        </w:rPr>
      </w:pPr>
      <w:r w:rsidRPr="00DF1F7A">
        <w:rPr>
          <w:rFonts w:ascii="Arial" w:eastAsia="Times New Roman" w:hAnsi="Arial" w:cs="Arial"/>
        </w:rPr>
        <w:t>The Product Innovation and Design pathway provides students with an understanding of the design and manufacturing technologies common to careers in the fields of product design and manufacturing. Representative topics include the product design and development process, the principles of design, computer aided design, fabrication and manufacturing processes, sustainability, and the principles of business, entrepreneurship, and global design.</w:t>
      </w:r>
    </w:p>
    <w:p w14:paraId="524372D9" w14:textId="77777777" w:rsidR="00DF1F7A" w:rsidRPr="00DF1F7A" w:rsidRDefault="00DF1F7A" w:rsidP="00DF1F7A">
      <w:pPr>
        <w:rPr>
          <w:rFonts w:ascii="Arial" w:eastAsia="Times New Roman" w:hAnsi="Arial" w:cs="Arial"/>
        </w:rPr>
      </w:pPr>
    </w:p>
    <w:p w14:paraId="0099C84D" w14:textId="77777777" w:rsidR="00DF1F7A" w:rsidRPr="00DF1F7A" w:rsidRDefault="00DF1F7A" w:rsidP="00DF1F7A">
      <w:pPr>
        <w:numPr>
          <w:ilvl w:val="0"/>
          <w:numId w:val="40"/>
        </w:numPr>
        <w:contextualSpacing/>
        <w:rPr>
          <w:rFonts w:ascii="Arial" w:eastAsia="Times New Roman" w:hAnsi="Arial" w:cs="Arial"/>
        </w:rPr>
      </w:pPr>
      <w:r w:rsidRPr="00DF1F7A">
        <w:rPr>
          <w:rFonts w:ascii="Arial" w:eastAsia="Times New Roman" w:hAnsi="Arial" w:cs="Arial"/>
        </w:rPr>
        <w:t>Commercial/Industrial Designer</w:t>
      </w:r>
    </w:p>
    <w:p w14:paraId="26A5E0CE" w14:textId="77777777" w:rsidR="00DF1F7A" w:rsidRPr="00DF1F7A" w:rsidRDefault="00DF1F7A" w:rsidP="00DF1F7A">
      <w:pPr>
        <w:numPr>
          <w:ilvl w:val="0"/>
          <w:numId w:val="40"/>
        </w:numPr>
        <w:contextualSpacing/>
        <w:rPr>
          <w:rFonts w:ascii="Arial" w:eastAsia="Times New Roman" w:hAnsi="Arial" w:cs="Arial"/>
        </w:rPr>
      </w:pPr>
      <w:r w:rsidRPr="00DF1F7A">
        <w:rPr>
          <w:rFonts w:ascii="Arial" w:eastAsia="Times New Roman" w:hAnsi="Arial" w:cs="Arial"/>
        </w:rPr>
        <w:t>CAD Designer</w:t>
      </w:r>
    </w:p>
    <w:p w14:paraId="44AE0678" w14:textId="77777777" w:rsidR="00DF1F7A" w:rsidRPr="00DF1F7A" w:rsidRDefault="00DF1F7A" w:rsidP="00DF1F7A">
      <w:pPr>
        <w:numPr>
          <w:ilvl w:val="0"/>
          <w:numId w:val="40"/>
        </w:numPr>
        <w:contextualSpacing/>
        <w:rPr>
          <w:rFonts w:ascii="Arial" w:eastAsia="Times New Roman" w:hAnsi="Arial" w:cs="Arial"/>
        </w:rPr>
      </w:pPr>
      <w:r w:rsidRPr="00DF1F7A">
        <w:rPr>
          <w:rFonts w:ascii="Arial" w:eastAsia="Times New Roman" w:hAnsi="Arial" w:cs="Arial"/>
        </w:rPr>
        <w:t>Model Maker</w:t>
      </w:r>
    </w:p>
    <w:p w14:paraId="633B0172" w14:textId="77777777" w:rsidR="00DF1F7A" w:rsidRPr="00DF1F7A" w:rsidRDefault="00DF1F7A" w:rsidP="00DF1F7A">
      <w:pPr>
        <w:numPr>
          <w:ilvl w:val="0"/>
          <w:numId w:val="40"/>
        </w:numPr>
        <w:contextualSpacing/>
        <w:rPr>
          <w:rFonts w:ascii="Arial" w:eastAsia="Times New Roman" w:hAnsi="Arial" w:cs="Arial"/>
        </w:rPr>
      </w:pPr>
      <w:r w:rsidRPr="00DF1F7A">
        <w:rPr>
          <w:rFonts w:ascii="Arial" w:eastAsia="Times New Roman" w:hAnsi="Arial" w:cs="Arial"/>
        </w:rPr>
        <w:t>Product Developer</w:t>
      </w:r>
    </w:p>
    <w:p w14:paraId="69B35E75" w14:textId="77777777" w:rsidR="00DF1F7A" w:rsidRPr="00DF1F7A" w:rsidRDefault="00DF1F7A" w:rsidP="00DF1F7A">
      <w:pPr>
        <w:numPr>
          <w:ilvl w:val="0"/>
          <w:numId w:val="40"/>
        </w:numPr>
        <w:contextualSpacing/>
        <w:rPr>
          <w:rFonts w:ascii="Arial" w:eastAsia="Times New Roman" w:hAnsi="Arial" w:cs="Arial"/>
        </w:rPr>
      </w:pPr>
      <w:r w:rsidRPr="00DF1F7A">
        <w:rPr>
          <w:rFonts w:ascii="Arial" w:eastAsia="Times New Roman" w:hAnsi="Arial" w:cs="Arial"/>
        </w:rPr>
        <w:t>Product Manager</w:t>
      </w:r>
    </w:p>
    <w:p w14:paraId="213BABDC" w14:textId="77777777" w:rsidR="00DF1F7A" w:rsidRPr="00DF1F7A" w:rsidRDefault="00DF1F7A" w:rsidP="00DF1F7A">
      <w:pPr>
        <w:rPr>
          <w:rFonts w:ascii="Arial" w:hAnsi="Arial" w:cs="Arial"/>
        </w:rPr>
      </w:pPr>
    </w:p>
    <w:p w14:paraId="093CEC58" w14:textId="77777777" w:rsidR="00DF1F7A" w:rsidRPr="00DF1F7A" w:rsidRDefault="00DF1F7A" w:rsidP="00DF1F7A">
      <w:pPr>
        <w:autoSpaceDE w:val="0"/>
        <w:autoSpaceDN w:val="0"/>
        <w:adjustRightInd w:val="0"/>
        <w:jc w:val="center"/>
        <w:rPr>
          <w:rFonts w:ascii="Arial" w:eastAsia="Times New Roman" w:hAnsi="Arial" w:cs="Arial"/>
          <w:b/>
          <w:bCs/>
          <w:color w:val="660033"/>
          <w:sz w:val="40"/>
          <w:szCs w:val="40"/>
        </w:rPr>
      </w:pPr>
      <w:bookmarkStart w:id="108" w:name="_Toc332379522"/>
      <w:bookmarkStart w:id="109" w:name="_Toc332379760"/>
      <w:r w:rsidRPr="00DF1F7A">
        <w:rPr>
          <w:rFonts w:ascii="Arial" w:eastAsia="Times New Roman" w:hAnsi="Arial" w:cs="Arial"/>
          <w:b/>
          <w:bCs/>
          <w:color w:val="660033"/>
          <w:sz w:val="40"/>
          <w:szCs w:val="40"/>
        </w:rPr>
        <w:t>Marketing, Sales, and Service</w:t>
      </w:r>
      <w:bookmarkEnd w:id="108"/>
      <w:bookmarkEnd w:id="109"/>
      <w:r w:rsidRPr="00DF1F7A">
        <w:rPr>
          <w:rFonts w:ascii="Arial" w:eastAsia="Times New Roman" w:hAnsi="Arial" w:cs="Arial"/>
          <w:b/>
          <w:bCs/>
          <w:color w:val="660033"/>
          <w:sz w:val="40"/>
          <w:szCs w:val="40"/>
        </w:rPr>
        <w:t>s</w:t>
      </w:r>
    </w:p>
    <w:p w14:paraId="0143A225" w14:textId="77777777" w:rsidR="00020631" w:rsidRDefault="00020631" w:rsidP="00DF1F7A">
      <w:pPr>
        <w:tabs>
          <w:tab w:val="right" w:leader="dot" w:pos="9346"/>
        </w:tabs>
        <w:outlineLvl w:val="2"/>
        <w:rPr>
          <w:rFonts w:ascii="Arial" w:eastAsia="Times New Roman" w:hAnsi="Arial" w:cs="Arial"/>
          <w:b/>
          <w:bCs/>
        </w:rPr>
      </w:pPr>
      <w:bookmarkStart w:id="110" w:name="_Toc333558820"/>
      <w:bookmarkStart w:id="111" w:name="_Toc333665376"/>
    </w:p>
    <w:p w14:paraId="1AB0256F" w14:textId="77777777" w:rsidR="00DF1F7A" w:rsidRPr="00DF1F7A" w:rsidRDefault="00DF1F7A" w:rsidP="00DF1F7A">
      <w:pPr>
        <w:tabs>
          <w:tab w:val="right" w:leader="dot" w:pos="9346"/>
        </w:tabs>
        <w:outlineLvl w:val="2"/>
        <w:rPr>
          <w:rFonts w:ascii="Arial" w:eastAsia="Times New Roman" w:hAnsi="Arial" w:cs="Arial"/>
          <w:b/>
          <w:bCs/>
        </w:rPr>
      </w:pPr>
      <w:r w:rsidRPr="00DF1F7A">
        <w:rPr>
          <w:rFonts w:ascii="Arial" w:eastAsia="Times New Roman" w:hAnsi="Arial" w:cs="Arial"/>
          <w:b/>
          <w:bCs/>
        </w:rPr>
        <w:t>A. Marketing Pathway</w:t>
      </w:r>
      <w:bookmarkEnd w:id="110"/>
      <w:bookmarkEnd w:id="111"/>
    </w:p>
    <w:p w14:paraId="7298CB72" w14:textId="77777777" w:rsidR="00DF1F7A" w:rsidRPr="00DF1F7A" w:rsidRDefault="00DF1F7A" w:rsidP="00DF1F7A">
      <w:pPr>
        <w:rPr>
          <w:rFonts w:ascii="Arial" w:eastAsia="Times New Roman" w:hAnsi="Arial" w:cs="Arial"/>
        </w:rPr>
      </w:pPr>
      <w:r w:rsidRPr="00DF1F7A">
        <w:rPr>
          <w:rFonts w:ascii="Arial" w:eastAsia="Times New Roman" w:hAnsi="Arial" w:cs="Arial"/>
        </w:rPr>
        <w:t>Using both creative and systems processes, develop marketing concepts and principles and their practical application in marketing and management. Subject matter includes market research, economics, marketing budgets, creative development and design, and marketing foundations/functions with emphasis on public relations, advertising, branding, promotion, product/service management, pricing and distribution. Specialized programs of study in this field may include sports marketing, hospitality marketing, advertising or market research.</w:t>
      </w:r>
    </w:p>
    <w:p w14:paraId="6AC1BBA0" w14:textId="77777777" w:rsidR="00DF1F7A" w:rsidRPr="00DF1F7A" w:rsidRDefault="00DF1F7A" w:rsidP="00DF1F7A">
      <w:pPr>
        <w:rPr>
          <w:rFonts w:ascii="Arial" w:eastAsia="Times New Roman" w:hAnsi="Arial" w:cs="Arial"/>
        </w:rPr>
      </w:pPr>
    </w:p>
    <w:p w14:paraId="2547DE3D"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Advertising Account Representative</w:t>
      </w:r>
    </w:p>
    <w:p w14:paraId="5125A054"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Advertising Sales Manager</w:t>
      </w:r>
    </w:p>
    <w:p w14:paraId="2B848C03"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lastRenderedPageBreak/>
        <w:t>Market Research Analyst</w:t>
      </w:r>
    </w:p>
    <w:p w14:paraId="16FC0C3C"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Marketing Manager</w:t>
      </w:r>
    </w:p>
    <w:p w14:paraId="5E6E15AA" w14:textId="77777777" w:rsidR="00DF1F7A" w:rsidRPr="00020631" w:rsidRDefault="00DF1F7A" w:rsidP="00020631">
      <w:pPr>
        <w:numPr>
          <w:ilvl w:val="0"/>
          <w:numId w:val="41"/>
        </w:numPr>
        <w:ind w:left="360"/>
        <w:contextualSpacing/>
        <w:rPr>
          <w:rFonts w:ascii="Arial" w:eastAsia="Times New Roman" w:hAnsi="Arial" w:cs="Arial"/>
        </w:rPr>
      </w:pPr>
      <w:r w:rsidRPr="00DF1F7A">
        <w:rPr>
          <w:rFonts w:ascii="Arial" w:eastAsia="Times New Roman" w:hAnsi="Arial" w:cs="Arial"/>
        </w:rPr>
        <w:t>Public Relations Specialist</w:t>
      </w:r>
      <w:r w:rsidR="00020631">
        <w:rPr>
          <w:rFonts w:ascii="Arial" w:eastAsia="Times New Roman" w:hAnsi="Arial" w:cs="Arial"/>
        </w:rPr>
        <w:br/>
      </w:r>
    </w:p>
    <w:p w14:paraId="4041F99E" w14:textId="77777777" w:rsidR="00DF1F7A" w:rsidRPr="00DF1F7A" w:rsidRDefault="00DF1F7A" w:rsidP="00DF1F7A">
      <w:pPr>
        <w:tabs>
          <w:tab w:val="right" w:leader="dot" w:pos="9346"/>
        </w:tabs>
        <w:outlineLvl w:val="2"/>
        <w:rPr>
          <w:rFonts w:ascii="Arial" w:eastAsia="Times New Roman" w:hAnsi="Arial" w:cs="Arial"/>
          <w:b/>
          <w:bCs/>
        </w:rPr>
      </w:pPr>
      <w:bookmarkStart w:id="112" w:name="_Toc333558821"/>
      <w:bookmarkStart w:id="113" w:name="_Toc333665377"/>
      <w:r w:rsidRPr="00DF1F7A">
        <w:rPr>
          <w:rFonts w:ascii="Arial" w:eastAsia="Times New Roman" w:hAnsi="Arial" w:cs="Arial"/>
          <w:b/>
          <w:bCs/>
        </w:rPr>
        <w:t>B. Professional Sales Pathway</w:t>
      </w:r>
      <w:bookmarkEnd w:id="112"/>
      <w:bookmarkEnd w:id="113"/>
    </w:p>
    <w:p w14:paraId="3E11FA97" w14:textId="77777777" w:rsidR="00DF1F7A" w:rsidRPr="00DF1F7A" w:rsidRDefault="00DF1F7A" w:rsidP="00DF1F7A">
      <w:pPr>
        <w:rPr>
          <w:rFonts w:ascii="Arial" w:eastAsia="Times New Roman" w:hAnsi="Arial" w:cs="Arial"/>
        </w:rPr>
      </w:pPr>
      <w:r w:rsidRPr="00DF1F7A">
        <w:rPr>
          <w:rFonts w:ascii="Arial" w:eastAsia="Times New Roman" w:hAnsi="Arial" w:cs="Arial"/>
        </w:rPr>
        <w:t>Develop knowledge and skills in the theory and practice of sales designed to provide a professional foundation to those involved in personal selling careers, including the fundamentals of personal selling with an emphasis on customer behavior, persuasive presentation of ideas, products and services, and developing sales goals.</w:t>
      </w:r>
    </w:p>
    <w:p w14:paraId="52C744AD" w14:textId="77777777" w:rsidR="00DF1F7A" w:rsidRPr="00DF1F7A" w:rsidRDefault="00DF1F7A" w:rsidP="00DF1F7A">
      <w:pPr>
        <w:rPr>
          <w:rFonts w:ascii="Arial" w:eastAsia="Times New Roman" w:hAnsi="Arial" w:cs="Arial"/>
        </w:rPr>
      </w:pPr>
    </w:p>
    <w:p w14:paraId="41A2882D"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Customer Service Representative</w:t>
      </w:r>
    </w:p>
    <w:p w14:paraId="134EEC55"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Retail Salesperson</w:t>
      </w:r>
    </w:p>
    <w:p w14:paraId="55CD4561"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Sales Manager</w:t>
      </w:r>
    </w:p>
    <w:p w14:paraId="3EEB8589"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Real Estate Broker</w:t>
      </w:r>
    </w:p>
    <w:p w14:paraId="6C6EB6CD" w14:textId="77777777" w:rsidR="00DF1F7A" w:rsidRPr="00020631" w:rsidRDefault="00DF1F7A" w:rsidP="00020631">
      <w:pPr>
        <w:numPr>
          <w:ilvl w:val="0"/>
          <w:numId w:val="41"/>
        </w:numPr>
        <w:ind w:left="360"/>
        <w:contextualSpacing/>
        <w:rPr>
          <w:rFonts w:ascii="Arial" w:eastAsia="Times New Roman" w:hAnsi="Arial" w:cs="Arial"/>
        </w:rPr>
      </w:pPr>
      <w:r w:rsidRPr="00DF1F7A">
        <w:rPr>
          <w:rFonts w:ascii="Arial" w:eastAsia="Times New Roman" w:hAnsi="Arial" w:cs="Arial"/>
        </w:rPr>
        <w:t>Fashion buyer</w:t>
      </w:r>
      <w:r w:rsidR="00020631">
        <w:rPr>
          <w:rFonts w:ascii="Arial" w:eastAsia="Times New Roman" w:hAnsi="Arial" w:cs="Arial"/>
        </w:rPr>
        <w:br/>
      </w:r>
    </w:p>
    <w:p w14:paraId="6E67D519" w14:textId="77777777" w:rsidR="00DF1F7A" w:rsidRPr="00DF1F7A" w:rsidRDefault="00DF1F7A" w:rsidP="00DF1F7A">
      <w:pPr>
        <w:tabs>
          <w:tab w:val="right" w:leader="dot" w:pos="9346"/>
        </w:tabs>
        <w:outlineLvl w:val="2"/>
        <w:rPr>
          <w:rFonts w:ascii="Arial" w:eastAsia="Times New Roman" w:hAnsi="Arial" w:cs="Arial"/>
          <w:b/>
          <w:bCs/>
        </w:rPr>
      </w:pPr>
      <w:bookmarkStart w:id="114" w:name="_Toc333558822"/>
      <w:bookmarkStart w:id="115" w:name="_Toc333665378"/>
      <w:r w:rsidRPr="00DF1F7A">
        <w:rPr>
          <w:rFonts w:ascii="Arial" w:eastAsia="Times New Roman" w:hAnsi="Arial" w:cs="Arial"/>
          <w:b/>
          <w:bCs/>
        </w:rPr>
        <w:t>C. Entrepreneurship/Self-Employment Pathway</w:t>
      </w:r>
      <w:bookmarkEnd w:id="114"/>
      <w:bookmarkEnd w:id="115"/>
    </w:p>
    <w:p w14:paraId="20671F63" w14:textId="77777777" w:rsidR="00DF1F7A" w:rsidRDefault="00DF1F7A" w:rsidP="00DF1F7A">
      <w:pPr>
        <w:rPr>
          <w:rFonts w:ascii="Arial" w:eastAsia="Times New Roman" w:hAnsi="Arial" w:cs="Arial"/>
        </w:rPr>
      </w:pPr>
      <w:r w:rsidRPr="00DF1F7A">
        <w:rPr>
          <w:rFonts w:ascii="Arial" w:eastAsia="Times New Roman" w:hAnsi="Arial" w:cs="Arial"/>
        </w:rPr>
        <w:t>Develop knowledge and skills common to entrepreneurs and entrepreneurship, including the human characteristics vital for entrepreneurial thinking in a twenty-first century global world. Entrepreneurial thinking may be applied to all industry sectors. The performance indicators provide business knowledge and skills required for entrepreneurs, as well as intangible skills and knowledge such as creativity and innovation skills.</w:t>
      </w:r>
    </w:p>
    <w:p w14:paraId="2F2BE3D2" w14:textId="77777777" w:rsidR="00020631" w:rsidRPr="00DF1F7A" w:rsidRDefault="00020631" w:rsidP="00DF1F7A">
      <w:pPr>
        <w:rPr>
          <w:rFonts w:ascii="Arial" w:eastAsia="Times New Roman" w:hAnsi="Arial" w:cs="Arial"/>
        </w:rPr>
      </w:pPr>
    </w:p>
    <w:p w14:paraId="41CFB460"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Business Owner</w:t>
      </w:r>
    </w:p>
    <w:p w14:paraId="58478C7B"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Consultant</w:t>
      </w:r>
    </w:p>
    <w:p w14:paraId="4BE54112"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Insurance Broker</w:t>
      </w:r>
    </w:p>
    <w:p w14:paraId="34FE2914"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Meeting/Event Planner</w:t>
      </w:r>
    </w:p>
    <w:p w14:paraId="157AC06E" w14:textId="77777777" w:rsidR="00DF1F7A" w:rsidRPr="00DF1F7A" w:rsidRDefault="00DF1F7A" w:rsidP="00DF1F7A">
      <w:pPr>
        <w:numPr>
          <w:ilvl w:val="0"/>
          <w:numId w:val="41"/>
        </w:numPr>
        <w:ind w:left="360"/>
        <w:contextualSpacing/>
        <w:rPr>
          <w:rFonts w:ascii="Arial" w:eastAsia="Times New Roman" w:hAnsi="Arial" w:cs="Arial"/>
        </w:rPr>
      </w:pPr>
      <w:r w:rsidRPr="00DF1F7A">
        <w:rPr>
          <w:rFonts w:ascii="Arial" w:eastAsia="Times New Roman" w:hAnsi="Arial" w:cs="Arial"/>
        </w:rPr>
        <w:t>Travel Agent</w:t>
      </w:r>
    </w:p>
    <w:p w14:paraId="2134FF79" w14:textId="77777777" w:rsidR="00DF1F7A" w:rsidRPr="00DF1F7A" w:rsidRDefault="00DF1F7A" w:rsidP="00DF1F7A">
      <w:pPr>
        <w:rPr>
          <w:rFonts w:ascii="Arial" w:hAnsi="Arial" w:cs="Arial"/>
        </w:rPr>
      </w:pPr>
    </w:p>
    <w:p w14:paraId="093991B0" w14:textId="77777777" w:rsidR="00DF1F7A" w:rsidRPr="00DF1F7A" w:rsidRDefault="00DF1F7A" w:rsidP="00DF1F7A">
      <w:pPr>
        <w:jc w:val="center"/>
        <w:rPr>
          <w:rFonts w:ascii="Arial" w:eastAsia="Times New Roman" w:hAnsi="Arial" w:cs="Arial"/>
          <w:b/>
          <w:bCs/>
          <w:color w:val="006666"/>
          <w:sz w:val="40"/>
          <w:szCs w:val="40"/>
        </w:rPr>
      </w:pPr>
      <w:r w:rsidRPr="00DF1F7A">
        <w:rPr>
          <w:rFonts w:ascii="Arial" w:eastAsia="Times New Roman" w:hAnsi="Arial" w:cs="Arial"/>
          <w:b/>
          <w:bCs/>
          <w:color w:val="006666"/>
          <w:sz w:val="40"/>
          <w:szCs w:val="40"/>
        </w:rPr>
        <w:t>Public Services</w:t>
      </w:r>
    </w:p>
    <w:p w14:paraId="0096C06B" w14:textId="77777777" w:rsidR="00DF1F7A" w:rsidRPr="00DF1F7A" w:rsidRDefault="00DF1F7A" w:rsidP="00DF1F7A">
      <w:pPr>
        <w:rPr>
          <w:rFonts w:ascii="Arial" w:hAnsi="Arial" w:cs="Arial"/>
        </w:rPr>
      </w:pPr>
    </w:p>
    <w:p w14:paraId="3260742E" w14:textId="77777777" w:rsidR="00DF1F7A" w:rsidRPr="00DF1F7A" w:rsidRDefault="00DF1F7A" w:rsidP="00DF1F7A">
      <w:pPr>
        <w:tabs>
          <w:tab w:val="right" w:leader="dot" w:pos="9994"/>
        </w:tabs>
        <w:outlineLvl w:val="2"/>
        <w:rPr>
          <w:rFonts w:ascii="Arial" w:eastAsia="Times New Roman" w:hAnsi="Arial" w:cs="Arial"/>
          <w:b/>
          <w:bCs/>
        </w:rPr>
      </w:pPr>
      <w:bookmarkStart w:id="116" w:name="_Toc333525302"/>
      <w:bookmarkStart w:id="117" w:name="_Toc333665403"/>
      <w:r w:rsidRPr="00DF1F7A">
        <w:rPr>
          <w:rFonts w:ascii="Arial" w:eastAsia="Times New Roman" w:hAnsi="Arial" w:cs="Arial"/>
          <w:b/>
          <w:bCs/>
        </w:rPr>
        <w:t>A. Public Safety Pathway</w:t>
      </w:r>
      <w:bookmarkEnd w:id="116"/>
      <w:bookmarkEnd w:id="117"/>
    </w:p>
    <w:p w14:paraId="3955E21A" w14:textId="77777777" w:rsidR="00DF1F7A" w:rsidRPr="00DF1F7A" w:rsidRDefault="00DF1F7A" w:rsidP="00DF1F7A">
      <w:pPr>
        <w:rPr>
          <w:rFonts w:ascii="Arial" w:eastAsia="Times New Roman" w:hAnsi="Arial" w:cs="Arial"/>
          <w:color w:val="000000"/>
        </w:rPr>
      </w:pPr>
      <w:r w:rsidRPr="00DF1F7A">
        <w:rPr>
          <w:rFonts w:ascii="Arial" w:eastAsia="Times New Roman" w:hAnsi="Arial" w:cs="Arial"/>
          <w:color w:val="000000"/>
        </w:rPr>
        <w:t>The Public Safety p</w:t>
      </w:r>
      <w:r w:rsidRPr="00DF1F7A">
        <w:rPr>
          <w:rFonts w:ascii="Arial" w:eastAsia="Times New Roman" w:hAnsi="Arial" w:cs="Arial"/>
        </w:rPr>
        <w:t>athway prepares students with a broad-based foundational knowledge in careers that involve public safety. The educational foundation will assist students who wish to pursue related professional training at the postsecondary level. Students will gain experience through classroom instruction, hands-on training, and community exercises. The evolving integration of state public safety organizations, their connections with federal and state intelligenc</w:t>
      </w:r>
      <w:r w:rsidRPr="00DF1F7A">
        <w:rPr>
          <w:rFonts w:ascii="Arial" w:eastAsia="Times New Roman" w:hAnsi="Arial" w:cs="Arial"/>
          <w:color w:val="000000"/>
        </w:rPr>
        <w:t>e and security agencies, interoperability and coordination of effort, and the shared mission to protect the public in a post-9/11 world are areas of emphasis for the pathway. The careers included in this pathway primarily address law enforcement services, homeland and cyber security services, and correctional services.</w:t>
      </w:r>
    </w:p>
    <w:p w14:paraId="2ECFD92C" w14:textId="77777777" w:rsidR="00DF1F7A" w:rsidRPr="00DF1F7A" w:rsidRDefault="00DF1F7A" w:rsidP="00DF1F7A">
      <w:pPr>
        <w:rPr>
          <w:rFonts w:ascii="Arial" w:eastAsia="Times New Roman" w:hAnsi="Arial" w:cs="Arial"/>
          <w:color w:val="000000"/>
        </w:rPr>
      </w:pPr>
    </w:p>
    <w:p w14:paraId="76CB4758"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Animal Control Worker</w:t>
      </w:r>
    </w:p>
    <w:p w14:paraId="6F7CFD6B"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Correctional Officer/Probation Officer</w:t>
      </w:r>
    </w:p>
    <w:p w14:paraId="2912D4DA"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Law Enforcement Officer</w:t>
      </w:r>
    </w:p>
    <w:p w14:paraId="527C8716"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Loss Prevention Specialist</w:t>
      </w:r>
    </w:p>
    <w:p w14:paraId="0E57334F" w14:textId="77777777" w:rsidR="00DF1F7A" w:rsidRPr="00020631" w:rsidRDefault="00DF1F7A" w:rsidP="00020631">
      <w:pPr>
        <w:numPr>
          <w:ilvl w:val="0"/>
          <w:numId w:val="42"/>
        </w:numPr>
        <w:ind w:left="360"/>
        <w:contextualSpacing/>
        <w:rPr>
          <w:rFonts w:ascii="Arial" w:eastAsia="Times New Roman" w:hAnsi="Arial" w:cs="Arial"/>
        </w:rPr>
      </w:pPr>
      <w:r w:rsidRPr="00DF1F7A">
        <w:rPr>
          <w:rFonts w:ascii="Arial" w:eastAsia="Times New Roman" w:hAnsi="Arial" w:cs="Arial"/>
        </w:rPr>
        <w:t>Military Service</w:t>
      </w:r>
      <w:r w:rsidR="00020631">
        <w:rPr>
          <w:rFonts w:ascii="Arial" w:eastAsia="Times New Roman" w:hAnsi="Arial" w:cs="Arial"/>
        </w:rPr>
        <w:br/>
      </w:r>
    </w:p>
    <w:p w14:paraId="425808C8" w14:textId="77777777" w:rsidR="00DF1F7A" w:rsidRPr="00DF1F7A" w:rsidRDefault="00DF1F7A" w:rsidP="00DF1F7A">
      <w:pPr>
        <w:rPr>
          <w:rFonts w:ascii="Arial" w:hAnsi="Arial" w:cs="Arial"/>
          <w:b/>
        </w:rPr>
      </w:pPr>
      <w:r w:rsidRPr="00DF1F7A">
        <w:rPr>
          <w:rFonts w:ascii="Arial" w:hAnsi="Arial" w:cs="Arial"/>
          <w:b/>
        </w:rPr>
        <w:t>B. Emergency Response Pathway</w:t>
      </w:r>
    </w:p>
    <w:p w14:paraId="4655CB81" w14:textId="77777777" w:rsidR="00DF1F7A" w:rsidRPr="00DF1F7A" w:rsidRDefault="00DF1F7A" w:rsidP="00DF1F7A">
      <w:pPr>
        <w:rPr>
          <w:rFonts w:ascii="Arial" w:hAnsi="Arial" w:cs="Arial"/>
        </w:rPr>
      </w:pPr>
      <w:r w:rsidRPr="00DF1F7A">
        <w:rPr>
          <w:rFonts w:ascii="Arial" w:hAnsi="Arial" w:cs="Arial"/>
        </w:rPr>
        <w:t xml:space="preserve">The Emergency Response pathway encompasses standards for designing student coursework in preparation for a number of careers in this field. The standards provide the foundation for further professional education and training at a postsecondary level, leading to certification and employment. By mastering these standards, students gain critical knowledge and skills through classroom and job-site experiences, simulations, and other learning modalities. Careers in this pathway include those in fire services, emergency medical services, </w:t>
      </w:r>
      <w:proofErr w:type="spellStart"/>
      <w:r w:rsidRPr="00DF1F7A">
        <w:rPr>
          <w:rFonts w:ascii="Arial" w:hAnsi="Arial" w:cs="Arial"/>
        </w:rPr>
        <w:t>wildland</w:t>
      </w:r>
      <w:proofErr w:type="spellEnd"/>
      <w:r w:rsidRPr="00DF1F7A">
        <w:rPr>
          <w:rFonts w:ascii="Arial" w:hAnsi="Arial" w:cs="Arial"/>
        </w:rPr>
        <w:t xml:space="preserve"> services, and emergency management. </w:t>
      </w:r>
    </w:p>
    <w:p w14:paraId="646CEE73" w14:textId="77777777" w:rsidR="00DF1F7A" w:rsidRPr="00DF1F7A" w:rsidRDefault="00DF1F7A" w:rsidP="00DF1F7A">
      <w:pPr>
        <w:rPr>
          <w:rFonts w:ascii="Arial" w:hAnsi="Arial" w:cs="Arial"/>
        </w:rPr>
      </w:pPr>
    </w:p>
    <w:p w14:paraId="4204A2C5" w14:textId="77777777" w:rsidR="00DF1F7A" w:rsidRPr="00DF1F7A" w:rsidRDefault="00DF1F7A" w:rsidP="00DF1F7A">
      <w:pPr>
        <w:numPr>
          <w:ilvl w:val="0"/>
          <w:numId w:val="43"/>
        </w:numPr>
        <w:rPr>
          <w:rFonts w:ascii="Arial" w:hAnsi="Arial" w:cs="Arial"/>
        </w:rPr>
      </w:pPr>
      <w:r w:rsidRPr="00DF1F7A">
        <w:rPr>
          <w:rFonts w:ascii="Arial" w:hAnsi="Arial" w:cs="Arial"/>
        </w:rPr>
        <w:t xml:space="preserve">Firefighter I, Firefighter II, </w:t>
      </w:r>
      <w:proofErr w:type="spellStart"/>
      <w:r w:rsidRPr="00DF1F7A">
        <w:rPr>
          <w:rFonts w:ascii="Arial" w:hAnsi="Arial" w:cs="Arial"/>
        </w:rPr>
        <w:t>Wildland</w:t>
      </w:r>
      <w:proofErr w:type="spellEnd"/>
      <w:r w:rsidRPr="00DF1F7A">
        <w:rPr>
          <w:rFonts w:ascii="Arial" w:hAnsi="Arial" w:cs="Arial"/>
        </w:rPr>
        <w:t xml:space="preserve"> Firefighter</w:t>
      </w:r>
    </w:p>
    <w:p w14:paraId="46E5361C" w14:textId="77777777" w:rsidR="00DF1F7A" w:rsidRPr="00DF1F7A" w:rsidRDefault="00DF1F7A" w:rsidP="00DF1F7A">
      <w:pPr>
        <w:numPr>
          <w:ilvl w:val="0"/>
          <w:numId w:val="43"/>
        </w:numPr>
        <w:rPr>
          <w:rFonts w:ascii="Arial" w:hAnsi="Arial" w:cs="Arial"/>
        </w:rPr>
      </w:pPr>
      <w:r w:rsidRPr="00DF1F7A">
        <w:rPr>
          <w:rFonts w:ascii="Arial" w:hAnsi="Arial" w:cs="Arial"/>
        </w:rPr>
        <w:t>Emergency Medical Technician (EMT)</w:t>
      </w:r>
    </w:p>
    <w:p w14:paraId="6259A224" w14:textId="77777777" w:rsidR="00DF1F7A" w:rsidRPr="00DF1F7A" w:rsidRDefault="00DF1F7A" w:rsidP="00DF1F7A">
      <w:pPr>
        <w:numPr>
          <w:ilvl w:val="0"/>
          <w:numId w:val="43"/>
        </w:numPr>
        <w:rPr>
          <w:rFonts w:ascii="Arial" w:hAnsi="Arial" w:cs="Arial"/>
        </w:rPr>
      </w:pPr>
      <w:r w:rsidRPr="00DF1F7A">
        <w:rPr>
          <w:rFonts w:ascii="Arial" w:hAnsi="Arial" w:cs="Arial"/>
        </w:rPr>
        <w:t>Fire Prevention Technician</w:t>
      </w:r>
    </w:p>
    <w:p w14:paraId="23AE3458" w14:textId="77777777" w:rsidR="00DF1F7A" w:rsidRPr="00DF1F7A" w:rsidRDefault="00DF1F7A" w:rsidP="00DF1F7A">
      <w:pPr>
        <w:numPr>
          <w:ilvl w:val="0"/>
          <w:numId w:val="43"/>
        </w:numPr>
        <w:rPr>
          <w:rFonts w:ascii="Arial" w:hAnsi="Arial" w:cs="Arial"/>
        </w:rPr>
      </w:pPr>
      <w:r w:rsidRPr="00DF1F7A">
        <w:rPr>
          <w:rFonts w:ascii="Arial" w:hAnsi="Arial" w:cs="Arial"/>
        </w:rPr>
        <w:t>Emergency Response Dispatcher</w:t>
      </w:r>
    </w:p>
    <w:p w14:paraId="6D1AD1B5" w14:textId="77777777" w:rsidR="00DF1F7A" w:rsidRPr="00020631" w:rsidRDefault="00DF1F7A" w:rsidP="00020631">
      <w:pPr>
        <w:numPr>
          <w:ilvl w:val="0"/>
          <w:numId w:val="43"/>
        </w:numPr>
        <w:rPr>
          <w:rFonts w:ascii="Arial" w:hAnsi="Arial" w:cs="Arial"/>
        </w:rPr>
      </w:pPr>
      <w:r w:rsidRPr="00DF1F7A">
        <w:rPr>
          <w:rFonts w:ascii="Arial" w:hAnsi="Arial" w:cs="Arial"/>
        </w:rPr>
        <w:t>Fire Management Officer</w:t>
      </w:r>
      <w:r w:rsidR="00020631">
        <w:rPr>
          <w:rFonts w:ascii="Arial" w:hAnsi="Arial" w:cs="Arial"/>
        </w:rPr>
        <w:br/>
      </w:r>
    </w:p>
    <w:p w14:paraId="38EC005E" w14:textId="77777777" w:rsidR="00DF1F7A" w:rsidRPr="00DF1F7A" w:rsidRDefault="00DF1F7A" w:rsidP="00DF1F7A">
      <w:pPr>
        <w:tabs>
          <w:tab w:val="right" w:leader="dot" w:pos="9994"/>
        </w:tabs>
        <w:outlineLvl w:val="2"/>
        <w:rPr>
          <w:rFonts w:ascii="Arial" w:eastAsia="Times New Roman" w:hAnsi="Arial" w:cs="Arial"/>
          <w:b/>
          <w:bCs/>
        </w:rPr>
      </w:pPr>
      <w:bookmarkStart w:id="118" w:name="_Toc333525303"/>
      <w:bookmarkStart w:id="119" w:name="_Toc333665404"/>
      <w:r w:rsidRPr="00DF1F7A">
        <w:rPr>
          <w:rFonts w:ascii="Arial" w:eastAsia="Times New Roman" w:hAnsi="Arial" w:cs="Arial"/>
          <w:b/>
          <w:bCs/>
        </w:rPr>
        <w:t>C. Legal Practices Pathway</w:t>
      </w:r>
      <w:bookmarkEnd w:id="118"/>
      <w:bookmarkEnd w:id="119"/>
    </w:p>
    <w:p w14:paraId="50D6FA7A" w14:textId="77777777" w:rsidR="00DF1F7A" w:rsidRPr="00DF1F7A" w:rsidRDefault="00DF1F7A" w:rsidP="00DF1F7A">
      <w:pPr>
        <w:rPr>
          <w:rFonts w:ascii="Arial" w:eastAsia="Times New Roman" w:hAnsi="Arial" w:cs="Arial"/>
          <w:color w:val="000000"/>
        </w:rPr>
      </w:pPr>
      <w:r w:rsidRPr="00DF1F7A">
        <w:rPr>
          <w:rFonts w:ascii="Arial" w:eastAsia="Times New Roman" w:hAnsi="Arial" w:cs="Arial"/>
          <w:color w:val="000000"/>
        </w:rPr>
        <w:t>The Legal Practices pathway prepares students with a broad-based foundation of knowledge pertaining to the various types of law and of legal practice and provides a foundation of basic skills necessary at all levels in the legal professions.</w:t>
      </w:r>
    </w:p>
    <w:p w14:paraId="6253FC79" w14:textId="77777777" w:rsidR="00DF1F7A" w:rsidRPr="00DF1F7A" w:rsidRDefault="00DF1F7A" w:rsidP="00DF1F7A">
      <w:pPr>
        <w:rPr>
          <w:rFonts w:ascii="Arial" w:eastAsia="Times New Roman" w:hAnsi="Arial" w:cs="Arial"/>
          <w:color w:val="000000"/>
        </w:rPr>
      </w:pPr>
    </w:p>
    <w:p w14:paraId="4B09AC36"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Paralegal</w:t>
      </w:r>
    </w:p>
    <w:p w14:paraId="4D206FEE"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Court Reporter</w:t>
      </w:r>
    </w:p>
    <w:p w14:paraId="7072CEE8"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Law Librarian</w:t>
      </w:r>
    </w:p>
    <w:p w14:paraId="7F788520"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Legal Researcher</w:t>
      </w:r>
    </w:p>
    <w:p w14:paraId="4D981DBA" w14:textId="77777777" w:rsidR="00DF1F7A" w:rsidRPr="00DF1F7A" w:rsidRDefault="00DF1F7A" w:rsidP="00DF1F7A">
      <w:pPr>
        <w:numPr>
          <w:ilvl w:val="0"/>
          <w:numId w:val="42"/>
        </w:numPr>
        <w:ind w:left="360"/>
        <w:contextualSpacing/>
        <w:rPr>
          <w:rFonts w:ascii="Arial" w:eastAsia="Times New Roman" w:hAnsi="Arial" w:cs="Arial"/>
        </w:rPr>
      </w:pPr>
      <w:r w:rsidRPr="00DF1F7A">
        <w:rPr>
          <w:rFonts w:ascii="Arial" w:eastAsia="Times New Roman" w:hAnsi="Arial" w:cs="Arial"/>
        </w:rPr>
        <w:t>Lawyer</w:t>
      </w:r>
    </w:p>
    <w:p w14:paraId="5FB94135" w14:textId="77777777" w:rsidR="00DF1F7A" w:rsidRPr="00DF1F7A" w:rsidRDefault="00DF1F7A" w:rsidP="00DF1F7A">
      <w:pPr>
        <w:rPr>
          <w:rFonts w:ascii="Arial" w:hAnsi="Arial" w:cs="Arial"/>
        </w:rPr>
      </w:pPr>
    </w:p>
    <w:p w14:paraId="610789E2" w14:textId="77777777" w:rsidR="00DF1F7A" w:rsidRPr="00DF1F7A" w:rsidRDefault="00DF1F7A" w:rsidP="00DF1F7A">
      <w:pPr>
        <w:jc w:val="center"/>
        <w:rPr>
          <w:rFonts w:ascii="Arial" w:eastAsia="Times New Roman" w:hAnsi="Arial" w:cs="Arial"/>
          <w:b/>
          <w:bCs/>
          <w:color w:val="CC3300"/>
          <w:sz w:val="40"/>
          <w:szCs w:val="40"/>
        </w:rPr>
      </w:pPr>
      <w:r w:rsidRPr="00DF1F7A">
        <w:rPr>
          <w:rFonts w:ascii="Arial" w:eastAsia="Times New Roman" w:hAnsi="Arial" w:cs="Arial"/>
          <w:b/>
          <w:bCs/>
          <w:color w:val="CC3300"/>
          <w:sz w:val="40"/>
          <w:szCs w:val="40"/>
        </w:rPr>
        <w:t>Transportation</w:t>
      </w:r>
    </w:p>
    <w:p w14:paraId="79419810" w14:textId="77777777" w:rsidR="00DF1F7A" w:rsidRPr="00DF1F7A" w:rsidRDefault="00DF1F7A" w:rsidP="00DF1F7A">
      <w:pPr>
        <w:rPr>
          <w:rFonts w:ascii="Arial" w:hAnsi="Arial" w:cs="Arial"/>
        </w:rPr>
      </w:pPr>
    </w:p>
    <w:p w14:paraId="64738C68" w14:textId="77777777" w:rsidR="00DF1F7A" w:rsidRPr="00DF1F7A" w:rsidRDefault="00DF1F7A" w:rsidP="00DF1F7A">
      <w:pPr>
        <w:tabs>
          <w:tab w:val="right" w:leader="dot" w:pos="9994"/>
        </w:tabs>
        <w:outlineLvl w:val="2"/>
        <w:rPr>
          <w:rFonts w:ascii="Arial" w:eastAsia="Times New Roman" w:hAnsi="Arial" w:cs="Arial"/>
          <w:b/>
          <w:bCs/>
        </w:rPr>
      </w:pPr>
      <w:bookmarkStart w:id="120" w:name="_Toc333504684"/>
      <w:bookmarkStart w:id="121" w:name="_Toc333665441"/>
      <w:r w:rsidRPr="00DF1F7A">
        <w:rPr>
          <w:rFonts w:ascii="Arial" w:eastAsia="Times New Roman" w:hAnsi="Arial" w:cs="Arial"/>
          <w:b/>
          <w:bCs/>
        </w:rPr>
        <w:t>A. Operations Pathway</w:t>
      </w:r>
      <w:bookmarkEnd w:id="120"/>
      <w:bookmarkEnd w:id="121"/>
    </w:p>
    <w:p w14:paraId="3FDE4F84" w14:textId="77777777" w:rsidR="00DF1F7A" w:rsidRPr="00DF1F7A" w:rsidRDefault="00DF1F7A" w:rsidP="00DF1F7A">
      <w:pPr>
        <w:rPr>
          <w:rFonts w:ascii="Arial" w:eastAsia="Times New Roman" w:hAnsi="Arial" w:cs="Arial"/>
        </w:rPr>
      </w:pPr>
      <w:r w:rsidRPr="00DF1F7A">
        <w:rPr>
          <w:rFonts w:ascii="Arial" w:eastAsia="Times New Roman" w:hAnsi="Arial" w:cs="Arial"/>
        </w:rPr>
        <w:t>The Operations pathway prepares students for postsecondary employment and education in a variety of career opportunities in the transportation industry, including but not limited to harbors, ports, warehousing, marine applications, airplanes, trains, vehicles, and specialty equipment.</w:t>
      </w:r>
    </w:p>
    <w:p w14:paraId="4E9D5DB5" w14:textId="77777777" w:rsidR="00DF1F7A" w:rsidRPr="00DF1F7A" w:rsidRDefault="00DF1F7A" w:rsidP="00DF1F7A">
      <w:pPr>
        <w:rPr>
          <w:rFonts w:ascii="Arial" w:eastAsia="Times New Roman" w:hAnsi="Arial" w:cs="Arial"/>
        </w:rPr>
      </w:pPr>
    </w:p>
    <w:p w14:paraId="0620D208"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Warehouse Worker/Dispatcher</w:t>
      </w:r>
    </w:p>
    <w:p w14:paraId="34263840"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Production, Planning, and Expediting Clerk</w:t>
      </w:r>
    </w:p>
    <w:p w14:paraId="3948C3B2"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lastRenderedPageBreak/>
        <w:t>Storage, Warehouse, and Distribution Manager</w:t>
      </w:r>
    </w:p>
    <w:p w14:paraId="37885257"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Container Crane Operator</w:t>
      </w:r>
    </w:p>
    <w:p w14:paraId="03CBA2CF" w14:textId="77777777" w:rsidR="00DF1F7A" w:rsidRPr="00020631" w:rsidRDefault="00DF1F7A" w:rsidP="00020631">
      <w:pPr>
        <w:numPr>
          <w:ilvl w:val="0"/>
          <w:numId w:val="44"/>
        </w:numPr>
        <w:ind w:left="360"/>
        <w:contextualSpacing/>
        <w:rPr>
          <w:rFonts w:ascii="Arial" w:eastAsia="Times New Roman" w:hAnsi="Arial" w:cs="Arial"/>
        </w:rPr>
      </w:pPr>
      <w:r w:rsidRPr="00DF1F7A">
        <w:rPr>
          <w:rFonts w:ascii="Arial" w:eastAsia="Times New Roman" w:hAnsi="Arial" w:cs="Arial"/>
        </w:rPr>
        <w:t>Inspectors and Planners</w:t>
      </w:r>
      <w:r w:rsidR="00020631">
        <w:rPr>
          <w:rFonts w:ascii="Arial" w:eastAsia="Times New Roman" w:hAnsi="Arial" w:cs="Arial"/>
        </w:rPr>
        <w:br/>
      </w:r>
    </w:p>
    <w:p w14:paraId="36319273" w14:textId="77777777" w:rsidR="00DF1F7A" w:rsidRPr="00DF1F7A" w:rsidRDefault="00DF1F7A" w:rsidP="00DF1F7A">
      <w:pPr>
        <w:tabs>
          <w:tab w:val="right" w:leader="dot" w:pos="9994"/>
        </w:tabs>
        <w:outlineLvl w:val="2"/>
        <w:rPr>
          <w:rFonts w:ascii="Arial" w:eastAsia="Times New Roman" w:hAnsi="Arial" w:cs="Arial"/>
          <w:b/>
          <w:bCs/>
        </w:rPr>
      </w:pPr>
      <w:r w:rsidRPr="00DF1F7A">
        <w:rPr>
          <w:rFonts w:ascii="Arial" w:eastAsia="Times New Roman" w:hAnsi="Arial" w:cs="Arial"/>
          <w:b/>
          <w:bCs/>
        </w:rPr>
        <w:t>B. Structural Repair and Refinishing Pathway</w:t>
      </w:r>
    </w:p>
    <w:p w14:paraId="26CC28E9" w14:textId="77777777" w:rsidR="00DF1F7A" w:rsidRPr="00DF1F7A" w:rsidRDefault="00DF1F7A" w:rsidP="00DF1F7A">
      <w:pPr>
        <w:rPr>
          <w:rFonts w:ascii="Arial" w:eastAsia="Times New Roman" w:hAnsi="Arial" w:cs="Arial"/>
        </w:rPr>
      </w:pPr>
      <w:r w:rsidRPr="00DF1F7A">
        <w:rPr>
          <w:rFonts w:ascii="Arial" w:eastAsia="Times New Roman" w:hAnsi="Arial" w:cs="Arial"/>
        </w:rPr>
        <w:t>The Structural Repair and Refinishing pathway prepares students for postsecondary education and employment in the transportation industry, including but not limited to body and frame straightening, estimating, painting, and refinishing (included but not limited to airplanes, trains, vehicles, and equipment).</w:t>
      </w:r>
    </w:p>
    <w:p w14:paraId="014A320A" w14:textId="77777777" w:rsidR="00DF1F7A" w:rsidRPr="00DF1F7A" w:rsidRDefault="00DF1F7A" w:rsidP="00DF1F7A">
      <w:pPr>
        <w:rPr>
          <w:rFonts w:ascii="Arial" w:eastAsia="Times New Roman" w:hAnsi="Arial" w:cs="Arial"/>
        </w:rPr>
      </w:pPr>
    </w:p>
    <w:p w14:paraId="166E5060"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Estimator</w:t>
      </w:r>
    </w:p>
    <w:p w14:paraId="210E22D5"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Claims Adjuster</w:t>
      </w:r>
    </w:p>
    <w:p w14:paraId="365B0DF3"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Technician</w:t>
      </w:r>
    </w:p>
    <w:p w14:paraId="5E32E6D3"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Insurance Company/Manufacturer’s Representative</w:t>
      </w:r>
    </w:p>
    <w:p w14:paraId="61CE1001" w14:textId="77777777" w:rsidR="00DF1F7A" w:rsidRPr="00055840" w:rsidRDefault="00DF1F7A" w:rsidP="00055840">
      <w:pPr>
        <w:numPr>
          <w:ilvl w:val="0"/>
          <w:numId w:val="44"/>
        </w:numPr>
        <w:ind w:left="360"/>
        <w:contextualSpacing/>
        <w:rPr>
          <w:rFonts w:ascii="Arial" w:eastAsia="Times New Roman" w:hAnsi="Arial" w:cs="Arial"/>
        </w:rPr>
      </w:pPr>
      <w:r w:rsidRPr="00DF1F7A">
        <w:rPr>
          <w:rFonts w:ascii="Arial" w:eastAsia="Times New Roman" w:hAnsi="Arial" w:cs="Arial"/>
        </w:rPr>
        <w:t>Investigator/Inspector</w:t>
      </w:r>
      <w:r w:rsidR="00055840">
        <w:rPr>
          <w:rFonts w:ascii="Arial" w:eastAsia="Times New Roman" w:hAnsi="Arial" w:cs="Arial"/>
        </w:rPr>
        <w:br/>
      </w:r>
    </w:p>
    <w:p w14:paraId="3948F106" w14:textId="77777777" w:rsidR="00DF1F7A" w:rsidRPr="00DF1F7A" w:rsidRDefault="00DF1F7A" w:rsidP="00DF1F7A">
      <w:pPr>
        <w:tabs>
          <w:tab w:val="right" w:leader="dot" w:pos="9994"/>
        </w:tabs>
        <w:outlineLvl w:val="2"/>
        <w:rPr>
          <w:rFonts w:ascii="Arial" w:eastAsia="Times New Roman" w:hAnsi="Arial" w:cs="Arial"/>
          <w:b/>
          <w:bCs/>
        </w:rPr>
      </w:pPr>
      <w:bookmarkStart w:id="122" w:name="_Toc333504686"/>
      <w:bookmarkStart w:id="123" w:name="_Toc333665443"/>
      <w:r w:rsidRPr="00DF1F7A">
        <w:rPr>
          <w:rFonts w:ascii="Arial" w:eastAsia="Times New Roman" w:hAnsi="Arial" w:cs="Arial"/>
          <w:b/>
          <w:bCs/>
        </w:rPr>
        <w:t>C. Systems Diagnostics and Service Pathway</w:t>
      </w:r>
      <w:bookmarkEnd w:id="122"/>
      <w:bookmarkEnd w:id="123"/>
    </w:p>
    <w:p w14:paraId="3E5333EB" w14:textId="77777777" w:rsidR="00DF1F7A" w:rsidRPr="00DF1F7A" w:rsidRDefault="00DF1F7A" w:rsidP="00DF1F7A">
      <w:pPr>
        <w:rPr>
          <w:rFonts w:ascii="Arial" w:eastAsia="Times New Roman" w:hAnsi="Arial" w:cs="Arial"/>
        </w:rPr>
      </w:pPr>
      <w:r w:rsidRPr="00DF1F7A">
        <w:rPr>
          <w:rFonts w:ascii="Arial" w:eastAsia="Times New Roman" w:hAnsi="Arial" w:cs="Arial"/>
        </w:rPr>
        <w:t>The Systems Diagnostics and Service pathway prepares students for postsecondary education and employment in the transportation industry, which includes but is not limited to motor vehicles, rail systems, marine applications, and small-engine and specialty equipment.</w:t>
      </w:r>
    </w:p>
    <w:p w14:paraId="18FB95D1" w14:textId="77777777" w:rsidR="00DF1F7A" w:rsidRPr="00DF1F7A" w:rsidRDefault="00DF1F7A" w:rsidP="00DF1F7A">
      <w:pPr>
        <w:rPr>
          <w:rFonts w:ascii="Arial" w:eastAsia="Times New Roman" w:hAnsi="Arial" w:cs="Arial"/>
        </w:rPr>
      </w:pPr>
    </w:p>
    <w:p w14:paraId="06AF256E" w14:textId="77777777" w:rsidR="00DF1F7A" w:rsidRPr="00DF1F7A" w:rsidRDefault="00DF1F7A" w:rsidP="00DF1F7A">
      <w:pPr>
        <w:autoSpaceDE w:val="0"/>
        <w:autoSpaceDN w:val="0"/>
        <w:adjustRightInd w:val="0"/>
        <w:rPr>
          <w:rFonts w:ascii="Arial" w:eastAsia="Times New Roman" w:hAnsi="Arial" w:cs="Arial"/>
          <w:color w:val="000000"/>
        </w:rPr>
      </w:pPr>
      <w:r w:rsidRPr="00DF1F7A">
        <w:rPr>
          <w:rFonts w:ascii="Arial" w:eastAsia="Times New Roman" w:hAnsi="Arial" w:cs="Arial"/>
          <w:color w:val="000000"/>
        </w:rPr>
        <w:t>Sample occupations associated with this pathway:</w:t>
      </w:r>
    </w:p>
    <w:p w14:paraId="083BB0C6"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Service Technician/Maintenance Worker/Shop Foreman</w:t>
      </w:r>
    </w:p>
    <w:p w14:paraId="74F95E2A"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Technical Writer</w:t>
      </w:r>
    </w:p>
    <w:p w14:paraId="1D9E60FA"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Dispatcher</w:t>
      </w:r>
    </w:p>
    <w:p w14:paraId="5FFB2A10"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Engineer</w:t>
      </w:r>
    </w:p>
    <w:p w14:paraId="4189A073" w14:textId="77777777" w:rsidR="00DF1F7A" w:rsidRPr="00DF1F7A" w:rsidRDefault="00DF1F7A" w:rsidP="00DF1F7A">
      <w:pPr>
        <w:numPr>
          <w:ilvl w:val="0"/>
          <w:numId w:val="44"/>
        </w:numPr>
        <w:ind w:left="360"/>
        <w:contextualSpacing/>
        <w:rPr>
          <w:rFonts w:ascii="Arial" w:eastAsia="Times New Roman" w:hAnsi="Arial" w:cs="Arial"/>
        </w:rPr>
      </w:pPr>
      <w:r w:rsidRPr="00DF1F7A">
        <w:rPr>
          <w:rFonts w:ascii="Arial" w:eastAsia="Times New Roman" w:hAnsi="Arial" w:cs="Arial"/>
        </w:rPr>
        <w:t>Investigator/Inspector</w:t>
      </w:r>
    </w:p>
    <w:p w14:paraId="57DD2030" w14:textId="77777777" w:rsidR="00DF1F7A" w:rsidRPr="00DF1F7A" w:rsidRDefault="00DF1F7A" w:rsidP="00DF1F7A">
      <w:pPr>
        <w:rPr>
          <w:rFonts w:ascii="Arial" w:hAnsi="Arial" w:cs="Arial"/>
        </w:rPr>
      </w:pPr>
    </w:p>
    <w:sectPr w:rsidR="00DF1F7A" w:rsidRPr="00DF1F7A" w:rsidSect="00DF1F7A">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A1B"/>
    <w:multiLevelType w:val="hybridMultilevel"/>
    <w:tmpl w:val="73840424"/>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291B"/>
    <w:multiLevelType w:val="hybridMultilevel"/>
    <w:tmpl w:val="51CEAA6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560E9"/>
    <w:multiLevelType w:val="hybridMultilevel"/>
    <w:tmpl w:val="152C8110"/>
    <w:lvl w:ilvl="0" w:tplc="2AC2CB2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5E7147"/>
    <w:multiLevelType w:val="hybridMultilevel"/>
    <w:tmpl w:val="F036C7C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120214"/>
    <w:multiLevelType w:val="hybridMultilevel"/>
    <w:tmpl w:val="CD6E82A4"/>
    <w:lvl w:ilvl="0" w:tplc="D556BDC0">
      <w:start w:val="1"/>
      <w:numFmt w:val="bullet"/>
      <w:lvlText w:val=""/>
      <w:lvlJc w:val="left"/>
      <w:pPr>
        <w:ind w:left="360" w:hanging="360"/>
      </w:pPr>
      <w:rPr>
        <w:rFonts w:ascii="Symbol" w:hAnsi="Symbol" w:hint="default"/>
      </w:rPr>
    </w:lvl>
    <w:lvl w:ilvl="1" w:tplc="D556BDC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456194"/>
    <w:multiLevelType w:val="hybridMultilevel"/>
    <w:tmpl w:val="4EDA6BCC"/>
    <w:lvl w:ilvl="0" w:tplc="2AC2CB2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3112AC7"/>
    <w:multiLevelType w:val="hybridMultilevel"/>
    <w:tmpl w:val="AAB69C68"/>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B20B73"/>
    <w:multiLevelType w:val="hybridMultilevel"/>
    <w:tmpl w:val="F5BEFE6E"/>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121EC6"/>
    <w:multiLevelType w:val="hybridMultilevel"/>
    <w:tmpl w:val="8438C4B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2034C4"/>
    <w:multiLevelType w:val="hybridMultilevel"/>
    <w:tmpl w:val="FFEA73A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4C3A11"/>
    <w:multiLevelType w:val="hybridMultilevel"/>
    <w:tmpl w:val="A4FCF88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0D6D45"/>
    <w:multiLevelType w:val="hybridMultilevel"/>
    <w:tmpl w:val="85B88A0E"/>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2648FD"/>
    <w:multiLevelType w:val="hybridMultilevel"/>
    <w:tmpl w:val="88D240D2"/>
    <w:lvl w:ilvl="0" w:tplc="2AC2CB2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6914DEE"/>
    <w:multiLevelType w:val="hybridMultilevel"/>
    <w:tmpl w:val="DEFCECC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786AE9"/>
    <w:multiLevelType w:val="hybridMultilevel"/>
    <w:tmpl w:val="967814F6"/>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AB1A6A"/>
    <w:multiLevelType w:val="hybridMultilevel"/>
    <w:tmpl w:val="0CEAC24E"/>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534267"/>
    <w:multiLevelType w:val="hybridMultilevel"/>
    <w:tmpl w:val="3EAE24B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A26D61"/>
    <w:multiLevelType w:val="hybridMultilevel"/>
    <w:tmpl w:val="7F9ABC2A"/>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6254C"/>
    <w:multiLevelType w:val="hybridMultilevel"/>
    <w:tmpl w:val="10FAAE68"/>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FD1E25"/>
    <w:multiLevelType w:val="hybridMultilevel"/>
    <w:tmpl w:val="2EF03534"/>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FD6C47"/>
    <w:multiLevelType w:val="hybridMultilevel"/>
    <w:tmpl w:val="422016F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80015A"/>
    <w:multiLevelType w:val="hybridMultilevel"/>
    <w:tmpl w:val="0B9CA662"/>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4440F2"/>
    <w:multiLevelType w:val="hybridMultilevel"/>
    <w:tmpl w:val="87E61F22"/>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D726A6"/>
    <w:multiLevelType w:val="hybridMultilevel"/>
    <w:tmpl w:val="580AEE66"/>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ED02AB"/>
    <w:multiLevelType w:val="hybridMultilevel"/>
    <w:tmpl w:val="046049E8"/>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3A62CD"/>
    <w:multiLevelType w:val="hybridMultilevel"/>
    <w:tmpl w:val="0ECAC1F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BE2B7C"/>
    <w:multiLevelType w:val="hybridMultilevel"/>
    <w:tmpl w:val="D0A4ADD2"/>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A056C4"/>
    <w:multiLevelType w:val="hybridMultilevel"/>
    <w:tmpl w:val="BE50AA7E"/>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784C8D"/>
    <w:multiLevelType w:val="hybridMultilevel"/>
    <w:tmpl w:val="0286170A"/>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A1B1974"/>
    <w:multiLevelType w:val="hybridMultilevel"/>
    <w:tmpl w:val="8012DB12"/>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484D51"/>
    <w:multiLevelType w:val="hybridMultilevel"/>
    <w:tmpl w:val="D0A0110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D554D5"/>
    <w:multiLevelType w:val="hybridMultilevel"/>
    <w:tmpl w:val="549EC4D4"/>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5D0EAE"/>
    <w:multiLevelType w:val="hybridMultilevel"/>
    <w:tmpl w:val="BDD2D854"/>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0646F1"/>
    <w:multiLevelType w:val="hybridMultilevel"/>
    <w:tmpl w:val="796EFBDA"/>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7B7C92"/>
    <w:multiLevelType w:val="hybridMultilevel"/>
    <w:tmpl w:val="6F14EF08"/>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6E3A8F"/>
    <w:multiLevelType w:val="hybridMultilevel"/>
    <w:tmpl w:val="E4CCE6EA"/>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9130A0"/>
    <w:multiLevelType w:val="hybridMultilevel"/>
    <w:tmpl w:val="4EFEB47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076441"/>
    <w:multiLevelType w:val="hybridMultilevel"/>
    <w:tmpl w:val="9580DD1A"/>
    <w:lvl w:ilvl="0" w:tplc="2AC2CB2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1E83165"/>
    <w:multiLevelType w:val="hybridMultilevel"/>
    <w:tmpl w:val="47306DCE"/>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3229BF"/>
    <w:multiLevelType w:val="hybridMultilevel"/>
    <w:tmpl w:val="7E2CCB6C"/>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7E2203"/>
    <w:multiLevelType w:val="hybridMultilevel"/>
    <w:tmpl w:val="ECE251C0"/>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90376A"/>
    <w:multiLevelType w:val="hybridMultilevel"/>
    <w:tmpl w:val="CD4EA1AE"/>
    <w:lvl w:ilvl="0" w:tplc="2AC2CB2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39C71F9"/>
    <w:multiLevelType w:val="hybridMultilevel"/>
    <w:tmpl w:val="689CB79E"/>
    <w:lvl w:ilvl="0" w:tplc="2AC2CB26">
      <w:start w:val="1"/>
      <w:numFmt w:val="bullet"/>
      <w:lvlText w:val=""/>
      <w:lvlJc w:val="left"/>
      <w:pPr>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79B26E2E"/>
    <w:multiLevelType w:val="hybridMultilevel"/>
    <w:tmpl w:val="79FE9206"/>
    <w:lvl w:ilvl="0" w:tplc="2AC2CB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9"/>
  </w:num>
  <w:num w:numId="4">
    <w:abstractNumId w:val="22"/>
  </w:num>
  <w:num w:numId="5">
    <w:abstractNumId w:val="8"/>
  </w:num>
  <w:num w:numId="6">
    <w:abstractNumId w:val="27"/>
  </w:num>
  <w:num w:numId="7">
    <w:abstractNumId w:val="1"/>
  </w:num>
  <w:num w:numId="8">
    <w:abstractNumId w:val="34"/>
  </w:num>
  <w:num w:numId="9">
    <w:abstractNumId w:val="11"/>
  </w:num>
  <w:num w:numId="10">
    <w:abstractNumId w:val="33"/>
  </w:num>
  <w:num w:numId="11">
    <w:abstractNumId w:val="18"/>
  </w:num>
  <w:num w:numId="12">
    <w:abstractNumId w:val="6"/>
  </w:num>
  <w:num w:numId="13">
    <w:abstractNumId w:val="43"/>
  </w:num>
  <w:num w:numId="14">
    <w:abstractNumId w:val="38"/>
  </w:num>
  <w:num w:numId="15">
    <w:abstractNumId w:val="31"/>
  </w:num>
  <w:num w:numId="16">
    <w:abstractNumId w:val="28"/>
  </w:num>
  <w:num w:numId="17">
    <w:abstractNumId w:val="40"/>
  </w:num>
  <w:num w:numId="18">
    <w:abstractNumId w:val="36"/>
  </w:num>
  <w:num w:numId="19">
    <w:abstractNumId w:val="10"/>
  </w:num>
  <w:num w:numId="20">
    <w:abstractNumId w:val="20"/>
  </w:num>
  <w:num w:numId="21">
    <w:abstractNumId w:val="21"/>
  </w:num>
  <w:num w:numId="22">
    <w:abstractNumId w:val="32"/>
  </w:num>
  <w:num w:numId="23">
    <w:abstractNumId w:val="29"/>
  </w:num>
  <w:num w:numId="24">
    <w:abstractNumId w:val="30"/>
  </w:num>
  <w:num w:numId="25">
    <w:abstractNumId w:val="24"/>
  </w:num>
  <w:num w:numId="26">
    <w:abstractNumId w:val="39"/>
  </w:num>
  <w:num w:numId="27">
    <w:abstractNumId w:val="0"/>
  </w:num>
  <w:num w:numId="28">
    <w:abstractNumId w:val="13"/>
  </w:num>
  <w:num w:numId="29">
    <w:abstractNumId w:val="26"/>
  </w:num>
  <w:num w:numId="30">
    <w:abstractNumId w:val="14"/>
  </w:num>
  <w:num w:numId="31">
    <w:abstractNumId w:val="19"/>
  </w:num>
  <w:num w:numId="32">
    <w:abstractNumId w:val="17"/>
  </w:num>
  <w:num w:numId="33">
    <w:abstractNumId w:val="25"/>
  </w:num>
  <w:num w:numId="34">
    <w:abstractNumId w:val="4"/>
  </w:num>
  <w:num w:numId="35">
    <w:abstractNumId w:val="3"/>
  </w:num>
  <w:num w:numId="36">
    <w:abstractNumId w:val="12"/>
  </w:num>
  <w:num w:numId="37">
    <w:abstractNumId w:val="41"/>
  </w:num>
  <w:num w:numId="38">
    <w:abstractNumId w:val="5"/>
  </w:num>
  <w:num w:numId="39">
    <w:abstractNumId w:val="2"/>
  </w:num>
  <w:num w:numId="40">
    <w:abstractNumId w:val="37"/>
  </w:num>
  <w:num w:numId="41">
    <w:abstractNumId w:val="23"/>
  </w:num>
  <w:num w:numId="42">
    <w:abstractNumId w:val="35"/>
  </w:num>
  <w:num w:numId="43">
    <w:abstractNumId w:val="42"/>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20"/>
  <w:displayHorizontalDrawingGridEvery w:val="0"/>
  <w:displayVerticalDrawingGridEvery w:val="0"/>
  <w:doNotUseMarginsForDrawingGridOrigin/>
  <w:noPunctuationKerning/>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675"/>
    <w:rsid w:val="00020631"/>
    <w:rsid w:val="00055840"/>
    <w:rsid w:val="00166371"/>
    <w:rsid w:val="00317675"/>
    <w:rsid w:val="00C85F40"/>
    <w:rsid w:val="00DF1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0750FF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3">
    <w:name w:val="heading 3"/>
    <w:basedOn w:val="Normal"/>
    <w:next w:val="Normal"/>
    <w:link w:val="Heading3Char"/>
    <w:autoRedefine/>
    <w:qFormat/>
    <w:rsid w:val="00DF1F7A"/>
    <w:pPr>
      <w:outlineLvl w:val="2"/>
    </w:pPr>
    <w:rPr>
      <w:rFonts w:ascii="Arial" w:eastAsia="Times New Roman"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F7A"/>
    <w:pPr>
      <w:ind w:left="720"/>
      <w:contextualSpacing/>
    </w:pPr>
    <w:rPr>
      <w:rFonts w:ascii="Arial" w:eastAsia="Calibri" w:hAnsi="Arial" w:cs="Arial"/>
      <w:sz w:val="20"/>
      <w:szCs w:val="20"/>
    </w:rPr>
  </w:style>
  <w:style w:type="character" w:customStyle="1" w:styleId="Heading3Char">
    <w:name w:val="Heading 3 Char"/>
    <w:basedOn w:val="DefaultParagraphFont"/>
    <w:link w:val="Heading3"/>
    <w:rsid w:val="00DF1F7A"/>
    <w:rPr>
      <w:rFonts w:ascii="Arial" w:eastAsia="Times New Roman" w:hAnsi="Arial"/>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3">
    <w:name w:val="heading 3"/>
    <w:basedOn w:val="Normal"/>
    <w:next w:val="Normal"/>
    <w:link w:val="Heading3Char"/>
    <w:autoRedefine/>
    <w:qFormat/>
    <w:rsid w:val="00DF1F7A"/>
    <w:pPr>
      <w:outlineLvl w:val="2"/>
    </w:pPr>
    <w:rPr>
      <w:rFonts w:ascii="Arial" w:eastAsia="Times New Roman"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1F7A"/>
    <w:pPr>
      <w:ind w:left="720"/>
      <w:contextualSpacing/>
    </w:pPr>
    <w:rPr>
      <w:rFonts w:ascii="Arial" w:eastAsia="Calibri" w:hAnsi="Arial" w:cs="Arial"/>
      <w:sz w:val="20"/>
      <w:szCs w:val="20"/>
    </w:rPr>
  </w:style>
  <w:style w:type="character" w:customStyle="1" w:styleId="Heading3Char">
    <w:name w:val="Heading 3 Char"/>
    <w:basedOn w:val="DefaultParagraphFont"/>
    <w:link w:val="Heading3"/>
    <w:rsid w:val="00DF1F7A"/>
    <w:rPr>
      <w:rFonts w:ascii="Arial" w:eastAsia="Times New Roman" w:hAnsi="Arial"/>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lartschools.com/art-careers/fashion-design/fashion-design-job"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5073</Words>
  <Characters>28922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ausd</dc:creator>
  <cp:lastModifiedBy>Rich</cp:lastModifiedBy>
  <cp:revision>2</cp:revision>
  <dcterms:created xsi:type="dcterms:W3CDTF">2013-10-23T22:56:00Z</dcterms:created>
  <dcterms:modified xsi:type="dcterms:W3CDTF">2013-10-23T22:56:00Z</dcterms:modified>
</cp:coreProperties>
</file>