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E096" w14:textId="40BD5FC3" w:rsidR="006D3EDD" w:rsidRDefault="006D3EDD">
      <w:pPr>
        <w:shd w:val="clear" w:color="auto" w:fill="F8F8FF"/>
        <w:rPr>
          <w:rFonts w:ascii="Tahoma" w:hAnsi="Tahoma" w:cs="Tahoma"/>
          <w:b/>
          <w:bCs/>
          <w:sz w:val="18"/>
          <w:szCs w:val="18"/>
        </w:rPr>
      </w:pPr>
    </w:p>
    <w:tbl>
      <w:tblPr>
        <w:tblW w:w="3872" w:type="pct"/>
        <w:tblCellSpacing w:w="0" w:type="dxa"/>
        <w:tblInd w:w="1601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4911"/>
        <w:gridCol w:w="6"/>
        <w:gridCol w:w="21"/>
      </w:tblGrid>
      <w:tr w:rsidR="00507C81" w14:paraId="1132B160" w14:textId="77777777" w:rsidTr="0014372C">
        <w:trPr>
          <w:gridAfter w:val="2"/>
          <w:divId w:val="232278150"/>
          <w:wAfter w:w="21" w:type="pct"/>
          <w:trHeight w:val="300"/>
          <w:tblHeader/>
          <w:tblCellSpacing w:w="0" w:type="dxa"/>
        </w:trPr>
        <w:tc>
          <w:tcPr>
            <w:tcW w:w="1968" w:type="pct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4B754" w14:textId="77777777" w:rsidR="007E4A9C" w:rsidRDefault="007E4A9C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Committee Name</w:t>
            </w:r>
          </w:p>
        </w:tc>
        <w:tc>
          <w:tcPr>
            <w:tcW w:w="3012" w:type="pct"/>
            <w:tcBorders>
              <w:top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2A66A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9ED61" w14:textId="06CF9335" w:rsidR="007E4A9C" w:rsidRDefault="007E4A9C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Projects or Activities</w:t>
            </w:r>
          </w:p>
        </w:tc>
      </w:tr>
      <w:tr w:rsidR="00E81BF4" w14:paraId="4EB24EA4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84BABA" w14:textId="77777777" w:rsidR="007E4A9C" w:rsidRDefault="00000000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hyperlink w:history="1">
              <w:r w:rsidR="007E4A9C">
                <w:rPr>
                  <w:rStyle w:val="Strong"/>
                  <w:rFonts w:ascii="Tahoma" w:hAnsi="Tahoma" w:cs="Tahoma"/>
                  <w:color w:val="0B2494"/>
                  <w:sz w:val="20"/>
                  <w:szCs w:val="20"/>
                </w:rPr>
                <w:t>Club</w:t>
              </w:r>
              <w:r w:rsidR="007E4A9C"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FC3860" w14:textId="327C680D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" w:type="pct"/>
            <w:vAlign w:val="center"/>
            <w:hideMark/>
          </w:tcPr>
          <w:p w14:paraId="7E123715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1BD8293A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507C81" w14:paraId="2E3D0192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7FC8BD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Boards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4C85D" w14:textId="6737114D" w:rsidR="007E4A9C" w:rsidRDefault="003F7562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Required 2-year membership in Rotary (one year in our club)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75B2E315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6ABEA140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E81BF4" w14:paraId="3B8B87DB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721866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    </w:t>
            </w:r>
            <w:r w:rsidRPr="00A02223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 xml:space="preserve"> </w:t>
            </w:r>
            <w:hyperlink w:history="1">
              <w:r w:rsidRPr="00A02223">
                <w:rPr>
                  <w:rStyle w:val="Hyperlink"/>
                  <w:rFonts w:ascii="Tahoma" w:hAnsi="Tahoma" w:cs="Tahoma"/>
                  <w:color w:val="A6A6A6" w:themeColor="background1" w:themeShade="A6"/>
                  <w:sz w:val="20"/>
                  <w:szCs w:val="20"/>
                  <w:u w:val="none"/>
                </w:rPr>
                <w:t xml:space="preserve">Bylaws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1F0381" w14:textId="093483B8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**</w:t>
            </w:r>
            <w:r w:rsidR="007346BE">
              <w:rPr>
                <w:rFonts w:ascii="Tahoma" w:hAnsi="Tahoma" w:cs="Tahoma"/>
                <w:color w:val="666666"/>
                <w:sz w:val="20"/>
                <w:szCs w:val="20"/>
              </w:rPr>
              <w:t>Rick Betts?</w:t>
            </w:r>
          </w:p>
        </w:tc>
        <w:tc>
          <w:tcPr>
            <w:tcW w:w="10" w:type="pct"/>
            <w:vAlign w:val="center"/>
            <w:hideMark/>
          </w:tcPr>
          <w:p w14:paraId="159B8C4A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0B61A1DE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507C81" w14:paraId="5ACB6F30" w14:textId="77777777" w:rsidTr="0014372C">
        <w:trPr>
          <w:divId w:val="232278150"/>
          <w:trHeight w:val="265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7BDF6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Calendar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6F8BAA" w14:textId="37A8E37D" w:rsidR="007E4A9C" w:rsidRDefault="00D33F0A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Prepare green sheet, enter data in 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>calendar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0663FFF2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455EA421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E81BF4" w14:paraId="104D839E" w14:textId="77777777" w:rsidTr="0014372C">
        <w:trPr>
          <w:divId w:val="232278150"/>
          <w:trHeight w:val="507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755F2D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Communications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D119EA" w14:textId="3E37221F" w:rsidR="007E4A9C" w:rsidRDefault="003F7562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Manage information channels, </w:t>
            </w:r>
            <w:proofErr w:type="spellStart"/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>eRev</w:t>
            </w:r>
            <w:proofErr w:type="spellEnd"/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s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ocial media, zoom </w:t>
            </w:r>
            <w:r w:rsidR="00E263CF">
              <w:rPr>
                <w:rFonts w:ascii="Tahoma" w:hAnsi="Tahoma" w:cs="Tahoma"/>
                <w:color w:val="666666"/>
                <w:sz w:val="20"/>
                <w:szCs w:val="20"/>
              </w:rPr>
              <w:t>management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, </w:t>
            </w:r>
            <w:proofErr w:type="spellStart"/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>DACdb</w:t>
            </w:r>
            <w:proofErr w:type="spellEnd"/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 interface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s</w:t>
            </w:r>
            <w:r w:rsidR="00F3198B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10" w:type="pct"/>
            <w:vAlign w:val="center"/>
            <w:hideMark/>
          </w:tcPr>
          <w:p w14:paraId="27384D6C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35FEF017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507C81" w14:paraId="2F4D187F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BEEF09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D9442A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 xml:space="preserve">     </w:t>
            </w:r>
            <w:hyperlink w:history="1">
              <w:r w:rsidRPr="00D9442A">
                <w:rPr>
                  <w:rStyle w:val="Hyperlink"/>
                  <w:rFonts w:ascii="Tahoma" w:hAnsi="Tahoma" w:cs="Tahoma"/>
                  <w:color w:val="A6A6A6" w:themeColor="background1" w:themeShade="A6"/>
                  <w:sz w:val="20"/>
                  <w:szCs w:val="20"/>
                  <w:u w:val="none"/>
                </w:rPr>
                <w:t xml:space="preserve">COVID-19 Interest Group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4ED4F" w14:textId="214B8488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**</w:t>
            </w:r>
            <w:r w:rsidR="007346BE">
              <w:rPr>
                <w:rFonts w:ascii="Tahoma" w:hAnsi="Tahoma" w:cs="Tahoma"/>
                <w:color w:val="666666"/>
                <w:sz w:val="20"/>
                <w:szCs w:val="20"/>
              </w:rPr>
              <w:t>No longer active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7C021B0C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77D48707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E81BF4" w14:paraId="0F164E5A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B18AD7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Health and Wellness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28379E" w14:textId="38911A0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Berkeley Dept of Public Health projects, Children’s Dental Clinic</w:t>
            </w:r>
          </w:p>
        </w:tc>
        <w:tc>
          <w:tcPr>
            <w:tcW w:w="10" w:type="pct"/>
            <w:vAlign w:val="center"/>
            <w:hideMark/>
          </w:tcPr>
          <w:p w14:paraId="47C74486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429CA943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507C81" w14:paraId="19F35866" w14:textId="77777777" w:rsidTr="0014372C">
        <w:trPr>
          <w:divId w:val="232278150"/>
          <w:trHeight w:val="265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C89275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History and Archive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A78272" w14:textId="46E190B9" w:rsidR="007E4A9C" w:rsidRDefault="003F7562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Archives, electronic management of documents, photos, videos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3F119BB7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218F8523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E81BF4" w14:paraId="5F91D3BE" w14:textId="77777777" w:rsidTr="0014372C">
        <w:trPr>
          <w:divId w:val="232278150"/>
          <w:trHeight w:val="507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92FBE0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Membership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D58A67" w14:textId="2846E78C" w:rsidR="007E4A9C" w:rsidRDefault="00F3198B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Recruit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provide 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orientation,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prepare 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new member proposals, </w:t>
            </w:r>
            <w:proofErr w:type="spellStart"/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>Blue&amp;Gold</w:t>
            </w:r>
            <w:proofErr w:type="spellEnd"/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new member 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inductions </w:t>
            </w:r>
          </w:p>
        </w:tc>
        <w:tc>
          <w:tcPr>
            <w:tcW w:w="10" w:type="pct"/>
            <w:vAlign w:val="center"/>
            <w:hideMark/>
          </w:tcPr>
          <w:p w14:paraId="1A64F621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2E431BE4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507C81" w14:paraId="3A900481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74F8A9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Nominating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746707" w14:textId="6DBA96FB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Fall activity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 xml:space="preserve"> coordinated by president-elect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2C12816A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5CFB9500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E81BF4" w14:paraId="0AD90B2C" w14:textId="77777777" w:rsidTr="0014372C">
        <w:trPr>
          <w:divId w:val="232278150"/>
          <w:trHeight w:val="507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09AB18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Past Presidents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F59695" w14:textId="6666E4EA" w:rsidR="007E4A9C" w:rsidRDefault="00F3198B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Advise new presidents, </w:t>
            </w:r>
            <w:r w:rsidR="00894CA4">
              <w:rPr>
                <w:rFonts w:ascii="Tahoma" w:hAnsi="Tahoma" w:cs="Tahoma"/>
                <w:color w:val="666666"/>
                <w:sz w:val="20"/>
                <w:szCs w:val="20"/>
              </w:rPr>
              <w:t xml:space="preserve">Set up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an annual presentation with historical 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>emphasis</w:t>
            </w:r>
          </w:p>
        </w:tc>
        <w:tc>
          <w:tcPr>
            <w:tcW w:w="10" w:type="pct"/>
            <w:vAlign w:val="center"/>
            <w:hideMark/>
          </w:tcPr>
          <w:p w14:paraId="23391FD4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6186C8FA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507C81" w14:paraId="21DF06FA" w14:textId="77777777" w:rsidTr="0014372C">
        <w:trPr>
          <w:divId w:val="232278150"/>
          <w:trHeight w:val="507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8E3D1F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Peace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CBB98F" w14:textId="1B9A2916" w:rsidR="007E4A9C" w:rsidRDefault="003F7562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F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acilitate monthly civil discourse </w:t>
            </w:r>
            <w:r w:rsidR="00F3198B">
              <w:rPr>
                <w:rFonts w:ascii="Tahoma" w:hAnsi="Tahoma" w:cs="Tahoma"/>
                <w:color w:val="666666"/>
                <w:sz w:val="20"/>
                <w:szCs w:val="20"/>
              </w:rPr>
              <w:t>dialogue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P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>lan Peace Grove ceremony in Fall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6E531BCF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055ED35B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E81BF4" w14:paraId="20FCAE17" w14:textId="77777777" w:rsidTr="0014372C">
        <w:trPr>
          <w:divId w:val="232278150"/>
          <w:trHeight w:val="265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1B7226" w14:textId="3473B656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 </w:t>
            </w:r>
            <w:hyperlink w:history="1">
              <w:r>
                <w:rPr>
                  <w:rStyle w:val="Strong"/>
                  <w:rFonts w:ascii="Tahoma" w:hAnsi="Tahoma" w:cs="Tahoma"/>
                  <w:color w:val="0B2494"/>
                  <w:sz w:val="20"/>
                  <w:szCs w:val="20"/>
                </w:rPr>
                <w:t>Program</w:t>
              </w:r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F6E0AA" w14:textId="0E58A44A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" w:type="pct"/>
            <w:vAlign w:val="center"/>
            <w:hideMark/>
          </w:tcPr>
          <w:p w14:paraId="102D6B0B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3970370D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507C81" w14:paraId="3CE850CB" w14:textId="77777777" w:rsidTr="0014372C">
        <w:trPr>
          <w:divId w:val="232278150"/>
          <w:trHeight w:val="507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AF5CF5" w14:textId="3F4B50D2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     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Meeting Operations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8DEA1D" w14:textId="5658970E" w:rsidR="007E4A9C" w:rsidRDefault="00E263CF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Ensure </w:t>
            </w:r>
            <w:r w:rsidR="007E4A9C">
              <w:rPr>
                <w:rFonts w:ascii="Tahoma" w:hAnsi="Tahoma" w:cs="Tahoma"/>
                <w:color w:val="666666"/>
                <w:sz w:val="20"/>
                <w:szCs w:val="20"/>
              </w:rPr>
              <w:t xml:space="preserve">speakers are ready, set agenda for each week, set-up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room, </w:t>
            </w:r>
            <w:proofErr w:type="gramStart"/>
            <w:r w:rsidR="00D33F0A">
              <w:rPr>
                <w:rFonts w:ascii="Tahoma" w:hAnsi="Tahoma" w:cs="Tahoma"/>
                <w:color w:val="666666"/>
                <w:sz w:val="20"/>
                <w:szCs w:val="20"/>
              </w:rPr>
              <w:t>greeters</w:t>
            </w:r>
            <w:proofErr w:type="gramEnd"/>
            <w:r w:rsidR="00D33F0A">
              <w:rPr>
                <w:rFonts w:ascii="Tahoma" w:hAnsi="Tahoma" w:cs="Tahoma"/>
                <w:color w:val="666666"/>
                <w:sz w:val="20"/>
                <w:szCs w:val="20"/>
              </w:rPr>
              <w:t xml:space="preserve"> and attendance,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Zoom host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2F6021CE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15FD9921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E81BF4" w14:paraId="2488EFAE" w14:textId="77777777" w:rsidTr="0014372C">
        <w:trPr>
          <w:divId w:val="232278150"/>
          <w:trHeight w:val="507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70525D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Rotaract Liaison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1492B9" w14:textId="7A976DA4" w:rsidR="007E4A9C" w:rsidRDefault="00E263CF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Make sure Rotaract events are communicated to our members, set up mentoring, encourage participation both 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>directions</w:t>
            </w:r>
          </w:p>
        </w:tc>
        <w:tc>
          <w:tcPr>
            <w:tcW w:w="10" w:type="pct"/>
            <w:vAlign w:val="center"/>
            <w:hideMark/>
          </w:tcPr>
          <w:p w14:paraId="330C9EF6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063B1B0A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507C81" w14:paraId="318936DB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F9DA9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Rotary Climate Action Committee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301FC1" w14:textId="16BC11D7" w:rsidR="007E4A9C" w:rsidRDefault="00EE0B1F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Tree planting, reduce plastic use, education on 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 xml:space="preserve">climate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issues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26F956C9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46832E04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E81BF4" w14:paraId="38007CEF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0A3C82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Rotary Foundation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C035F9" w14:textId="14559EC7" w:rsidR="007E4A9C" w:rsidRDefault="00E263CF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Promote 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>donations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to TRF, Paul Harris awards, Polio Plus</w:t>
            </w:r>
          </w:p>
        </w:tc>
        <w:tc>
          <w:tcPr>
            <w:tcW w:w="10" w:type="pct"/>
            <w:vAlign w:val="center"/>
            <w:hideMark/>
          </w:tcPr>
          <w:p w14:paraId="478A3775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1C7E654A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507C81" w14:paraId="0799977A" w14:textId="77777777" w:rsidTr="0014372C">
        <w:trPr>
          <w:divId w:val="232278150"/>
          <w:trHeight w:val="518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C5A762" w14:textId="77777777" w:rsidR="007E4A9C" w:rsidRDefault="007E4A9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Social Events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B303D1" w14:textId="03A6F2FC" w:rsidR="007E4A9C" w:rsidRDefault="003F7562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Organize social</w:t>
            </w:r>
            <w:r w:rsidR="00894CA4">
              <w:rPr>
                <w:rFonts w:ascii="Tahoma" w:hAnsi="Tahoma" w:cs="Tahoma"/>
                <w:color w:val="666666"/>
                <w:sz w:val="20"/>
                <w:szCs w:val="20"/>
              </w:rPr>
              <w:t xml:space="preserve"> events,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Trips and tours, </w:t>
            </w:r>
            <w:r w:rsidR="00894CA4">
              <w:rPr>
                <w:rFonts w:ascii="Tahoma" w:hAnsi="Tahoma" w:cs="Tahoma"/>
                <w:color w:val="666666"/>
                <w:sz w:val="20"/>
                <w:szCs w:val="20"/>
              </w:rPr>
              <w:t>Holiday party, cookies for our meetings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4F0CB38E" w14:textId="77777777" w:rsidR="007E4A9C" w:rsidRDefault="007E4A9C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35513636" w14:textId="77777777" w:rsidR="007E4A9C" w:rsidRDefault="007E4A9C">
            <w:pPr>
              <w:rPr>
                <w:sz w:val="20"/>
                <w:szCs w:val="20"/>
              </w:rPr>
            </w:pPr>
          </w:p>
        </w:tc>
      </w:tr>
      <w:tr w:rsidR="00E81BF4" w14:paraId="63D66B32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54DF57" w14:textId="13B90CD8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Youth Services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08D30A" w14:textId="23842F2E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Interact liaison, 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>Youth exchange program, Camp Royal and Camp Venture</w:t>
            </w:r>
          </w:p>
        </w:tc>
        <w:tc>
          <w:tcPr>
            <w:tcW w:w="10" w:type="pct"/>
            <w:vAlign w:val="center"/>
            <w:hideMark/>
          </w:tcPr>
          <w:p w14:paraId="03C484B4" w14:textId="77777777" w:rsidR="00E81BF4" w:rsidRDefault="00E81BF4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2523A750" w14:textId="77777777" w:rsidR="00E81BF4" w:rsidRDefault="00E81BF4">
            <w:pPr>
              <w:rPr>
                <w:sz w:val="20"/>
                <w:szCs w:val="20"/>
              </w:rPr>
            </w:pPr>
          </w:p>
        </w:tc>
      </w:tr>
      <w:tr w:rsidR="00E81BF4" w14:paraId="1AECE040" w14:textId="77777777" w:rsidTr="0014372C">
        <w:trPr>
          <w:divId w:val="232278150"/>
          <w:trHeight w:val="507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DB53C7" w14:textId="444538AA" w:rsidR="00E81BF4" w:rsidRDefault="00000000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hyperlink w:history="1">
              <w:r w:rsidR="00E81BF4">
                <w:rPr>
                  <w:rStyle w:val="Strong"/>
                  <w:rFonts w:ascii="Tahoma" w:hAnsi="Tahoma" w:cs="Tahoma"/>
                  <w:color w:val="0B2494"/>
                  <w:sz w:val="20"/>
                  <w:szCs w:val="20"/>
                </w:rPr>
                <w:t>Endowment</w:t>
              </w:r>
              <w:r w:rsidR="00E81BF4"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29C161" w14:textId="2E9BA501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70B9647B" w14:textId="77777777" w:rsidR="00E81BF4" w:rsidRDefault="00E81BF4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1350B999" w14:textId="77777777" w:rsidR="00E81BF4" w:rsidRDefault="00E81BF4">
            <w:pPr>
              <w:rPr>
                <w:sz w:val="20"/>
                <w:szCs w:val="20"/>
              </w:rPr>
            </w:pPr>
          </w:p>
        </w:tc>
      </w:tr>
      <w:tr w:rsidR="00E81BF4" w14:paraId="47B134B7" w14:textId="77777777" w:rsidTr="0014372C">
        <w:trPr>
          <w:divId w:val="232278150"/>
          <w:trHeight w:val="253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63BD89" w14:textId="12D95184" w:rsidR="00E81BF4" w:rsidRDefault="00D9442A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   </w:t>
            </w:r>
            <w:r w:rsidRPr="00D9442A">
              <w:rPr>
                <w:rFonts w:ascii="Tahoma" w:hAnsi="Tahoma" w:cs="Tahoma"/>
                <w:color w:val="1F3864" w:themeColor="accent1" w:themeShade="80"/>
                <w:sz w:val="20"/>
                <w:szCs w:val="20"/>
              </w:rPr>
              <w:t xml:space="preserve"> Literacy</w:t>
            </w:r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AF2C7" w14:textId="6464581E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Literacy Project – </w:t>
            </w:r>
            <w:r w:rsidR="00A02223">
              <w:rPr>
                <w:rFonts w:ascii="Tahoma" w:hAnsi="Tahoma" w:cs="Tahoma"/>
                <w:color w:val="666666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ead to students</w:t>
            </w:r>
            <w:r w:rsidR="006C30B6">
              <w:rPr>
                <w:rFonts w:ascii="Tahoma" w:hAnsi="Tahoma" w:cs="Tahoma"/>
                <w:color w:val="66666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Collect books</w:t>
            </w:r>
            <w:r w:rsidR="006C30B6">
              <w:rPr>
                <w:rFonts w:ascii="Tahoma" w:hAnsi="Tahoma" w:cs="Tahoma"/>
                <w:color w:val="666666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 Mock-interviews</w:t>
            </w:r>
          </w:p>
        </w:tc>
        <w:tc>
          <w:tcPr>
            <w:tcW w:w="10" w:type="pct"/>
            <w:vAlign w:val="center"/>
            <w:hideMark/>
          </w:tcPr>
          <w:p w14:paraId="1CA18421" w14:textId="77777777" w:rsidR="00E81BF4" w:rsidRDefault="00E81BF4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7B56B02A" w14:textId="77777777" w:rsidR="00E81BF4" w:rsidRDefault="00E81BF4">
            <w:pPr>
              <w:rPr>
                <w:sz w:val="20"/>
                <w:szCs w:val="20"/>
              </w:rPr>
            </w:pPr>
          </w:p>
        </w:tc>
      </w:tr>
      <w:tr w:rsidR="00E81BF4" w14:paraId="1BDA82C8" w14:textId="77777777" w:rsidTr="0014372C">
        <w:trPr>
          <w:divId w:val="232278150"/>
          <w:trHeight w:val="518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403B40" w14:textId="6D552DE1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Fund Raising Coordination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2E003B" w14:textId="459EA387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Participate in </w:t>
            </w:r>
            <w:r w:rsidR="00D9442A">
              <w:rPr>
                <w:rFonts w:ascii="Tahoma" w:hAnsi="Tahoma" w:cs="Tahoma"/>
                <w:color w:val="666666"/>
                <w:sz w:val="20"/>
                <w:szCs w:val="20"/>
              </w:rPr>
              <w:t xml:space="preserve">planning for </w:t>
            </w:r>
            <w:proofErr w:type="spellStart"/>
            <w:r>
              <w:rPr>
                <w:rFonts w:ascii="Tahoma" w:hAnsi="Tahoma" w:cs="Tahoma"/>
                <w:color w:val="666666"/>
                <w:sz w:val="20"/>
                <w:szCs w:val="20"/>
              </w:rPr>
              <w:t>Zentangle</w:t>
            </w:r>
            <w:proofErr w:type="spellEnd"/>
            <w:r>
              <w:rPr>
                <w:rFonts w:ascii="Tahoma" w:hAnsi="Tahoma" w:cs="Tahoma"/>
                <w:color w:val="666666"/>
                <w:sz w:val="20"/>
                <w:szCs w:val="20"/>
              </w:rPr>
              <w:t>, manage participant lists for events, and thank you notes, mailing end-of-year letters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5F72ED06" w14:textId="77777777" w:rsidR="00E81BF4" w:rsidRDefault="00E81BF4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56FBFB0A" w14:textId="77777777" w:rsidR="00E81BF4" w:rsidRDefault="00E81BF4">
            <w:pPr>
              <w:rPr>
                <w:sz w:val="20"/>
                <w:szCs w:val="20"/>
              </w:rPr>
            </w:pPr>
          </w:p>
        </w:tc>
      </w:tr>
      <w:tr w:rsidR="00E81BF4" w14:paraId="3BC0A079" w14:textId="77777777" w:rsidTr="0014372C">
        <w:trPr>
          <w:divId w:val="232278150"/>
          <w:trHeight w:val="507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D7E576" w14:textId="1C11F650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Grants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8A992F" w14:textId="479B6A19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Review grant applications three times per year, help decide the mix of local versus international projects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>, District grants</w:t>
            </w:r>
          </w:p>
        </w:tc>
        <w:tc>
          <w:tcPr>
            <w:tcW w:w="10" w:type="pct"/>
            <w:vAlign w:val="center"/>
            <w:hideMark/>
          </w:tcPr>
          <w:p w14:paraId="76867870" w14:textId="77777777" w:rsidR="00E81BF4" w:rsidRDefault="00E81BF4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1FC74C23" w14:textId="77777777" w:rsidR="00E81BF4" w:rsidRDefault="00E81BF4">
            <w:pPr>
              <w:rPr>
                <w:sz w:val="20"/>
                <w:szCs w:val="20"/>
              </w:rPr>
            </w:pPr>
          </w:p>
        </w:tc>
      </w:tr>
      <w:tr w:rsidR="00E81BF4" w14:paraId="3064E0B8" w14:textId="77777777" w:rsidTr="0014372C">
        <w:trPr>
          <w:divId w:val="232278150"/>
          <w:trHeight w:val="507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D91FEA" w14:textId="18858584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Scholarships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AA4BAC" w14:textId="29A050CF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Interview 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mentoring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 xml:space="preserve"> of students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,</w:t>
            </w:r>
            <w:r w:rsidR="003F7562">
              <w:rPr>
                <w:rFonts w:ascii="Tahoma" w:hAnsi="Tahoma" w:cs="Tahoma"/>
                <w:color w:val="666666"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color w:val="666666"/>
                <w:sz w:val="20"/>
                <w:szCs w:val="20"/>
              </w:rPr>
              <w:t>nterface with High Hopes Berkeley Community Scholars Board</w:t>
            </w:r>
          </w:p>
        </w:tc>
        <w:tc>
          <w:tcPr>
            <w:tcW w:w="10" w:type="pct"/>
            <w:shd w:val="clear" w:color="auto" w:fill="EEEEEE"/>
            <w:vAlign w:val="center"/>
            <w:hideMark/>
          </w:tcPr>
          <w:p w14:paraId="29AB61BD" w14:textId="77777777" w:rsidR="00E81BF4" w:rsidRDefault="00E81BF4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EEEEEE"/>
            <w:vAlign w:val="center"/>
            <w:hideMark/>
          </w:tcPr>
          <w:p w14:paraId="2ED1598A" w14:textId="77777777" w:rsidR="00E81BF4" w:rsidRDefault="00E81BF4">
            <w:pPr>
              <w:rPr>
                <w:sz w:val="20"/>
                <w:szCs w:val="20"/>
              </w:rPr>
            </w:pPr>
          </w:p>
        </w:tc>
      </w:tr>
      <w:tr w:rsidR="00E81BF4" w14:paraId="1CA1744A" w14:textId="77777777" w:rsidTr="00084809">
        <w:trPr>
          <w:divId w:val="232278150"/>
          <w:trHeight w:val="621"/>
          <w:tblCellSpacing w:w="0" w:type="dxa"/>
        </w:trPr>
        <w:tc>
          <w:tcPr>
            <w:tcW w:w="1968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0DC7AA" w14:textId="6051AF71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 xml:space="preserve">     </w:t>
            </w:r>
            <w:hyperlink w:history="1">
              <w:r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  <w:u w:val="none"/>
                </w:rPr>
                <w:t xml:space="preserve">Supportive Housing </w:t>
              </w:r>
            </w:hyperlink>
          </w:p>
        </w:tc>
        <w:tc>
          <w:tcPr>
            <w:tcW w:w="3012" w:type="pct"/>
            <w:tcBorders>
              <w:bottom w:val="single" w:sz="6" w:space="0" w:color="DCDCDC"/>
              <w:right w:val="single" w:sz="6" w:space="0" w:color="DCDCDC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B18FEA" w14:textId="64AEF5D4" w:rsidR="00E81BF4" w:rsidRDefault="00E81BF4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20"/>
                <w:szCs w:val="20"/>
              </w:rPr>
              <w:t>Hygiene kit packing, fund raising, community outreach</w:t>
            </w:r>
          </w:p>
        </w:tc>
        <w:tc>
          <w:tcPr>
            <w:tcW w:w="10" w:type="pct"/>
            <w:vAlign w:val="center"/>
            <w:hideMark/>
          </w:tcPr>
          <w:p w14:paraId="769EF56E" w14:textId="77777777" w:rsidR="00E81BF4" w:rsidRDefault="00E81BF4">
            <w:pPr>
              <w:rPr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4B3A74D9" w14:textId="77777777" w:rsidR="00E81BF4" w:rsidRDefault="00E81BF4">
            <w:pPr>
              <w:rPr>
                <w:sz w:val="20"/>
                <w:szCs w:val="20"/>
              </w:rPr>
            </w:pPr>
          </w:p>
        </w:tc>
      </w:tr>
    </w:tbl>
    <w:p w14:paraId="03D0EA34" w14:textId="77777777" w:rsidR="00E03E8C" w:rsidRDefault="00E03E8C" w:rsidP="0038706E">
      <w:pPr>
        <w:ind w:right="81"/>
      </w:pPr>
    </w:p>
    <w:sectPr w:rsidR="00E03E8C" w:rsidSect="00B52DA1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D2"/>
    <w:rsid w:val="00084809"/>
    <w:rsid w:val="0014372C"/>
    <w:rsid w:val="0038706E"/>
    <w:rsid w:val="003E4A76"/>
    <w:rsid w:val="003F7562"/>
    <w:rsid w:val="0050149C"/>
    <w:rsid w:val="00507C81"/>
    <w:rsid w:val="006C30B6"/>
    <w:rsid w:val="006D3EDD"/>
    <w:rsid w:val="007346BE"/>
    <w:rsid w:val="007E4A9C"/>
    <w:rsid w:val="00821A21"/>
    <w:rsid w:val="00894CA4"/>
    <w:rsid w:val="009C178B"/>
    <w:rsid w:val="00A02223"/>
    <w:rsid w:val="00AC52D4"/>
    <w:rsid w:val="00B52DA1"/>
    <w:rsid w:val="00C94823"/>
    <w:rsid w:val="00CB6049"/>
    <w:rsid w:val="00D33F0A"/>
    <w:rsid w:val="00D9442A"/>
    <w:rsid w:val="00DD73D2"/>
    <w:rsid w:val="00E03E8C"/>
    <w:rsid w:val="00E263CF"/>
    <w:rsid w:val="00E74809"/>
    <w:rsid w:val="00E81BF4"/>
    <w:rsid w:val="00EE0B1F"/>
    <w:rsid w:val="00F3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FB709F9"/>
  <w15:chartTrackingRefBased/>
  <w15:docId w15:val="{6272B6D9-20E3-514E-912D-61AD9E8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ahoma" w:eastAsiaTheme="minorEastAsia" w:hAnsi="Tahoma" w:cs="Tahoma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ahoma" w:eastAsiaTheme="minorEastAsia" w:hAnsi="Tahoma" w:cs="Tahoma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ahoma" w:eastAsiaTheme="minorEastAsi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h1">
    <w:name w:val="h1"/>
    <w:basedOn w:val="Normal"/>
    <w:rPr>
      <w:rFonts w:ascii="Tahoma" w:eastAsiaTheme="minorEastAsia" w:hAnsi="Tahoma" w:cs="Tahoma"/>
      <w:sz w:val="33"/>
      <w:szCs w:val="33"/>
    </w:rPr>
  </w:style>
  <w:style w:type="paragraph" w:customStyle="1" w:styleId="h2">
    <w:name w:val="h2"/>
    <w:basedOn w:val="Normal"/>
    <w:rPr>
      <w:rFonts w:ascii="Tahoma" w:eastAsiaTheme="minorEastAsia" w:hAnsi="Tahoma" w:cs="Tahoma"/>
      <w:sz w:val="27"/>
      <w:szCs w:val="27"/>
    </w:rPr>
  </w:style>
  <w:style w:type="paragraph" w:customStyle="1" w:styleId="h3">
    <w:name w:val="h3"/>
    <w:basedOn w:val="Normal"/>
    <w:rPr>
      <w:rFonts w:ascii="Tahoma" w:eastAsiaTheme="minorEastAsia" w:hAnsi="Tahoma" w:cs="Tahoma"/>
    </w:rPr>
  </w:style>
  <w:style w:type="paragraph" w:customStyle="1" w:styleId="h4">
    <w:name w:val="h4"/>
    <w:basedOn w:val="Normal"/>
    <w:rPr>
      <w:rFonts w:ascii="Tahoma" w:eastAsiaTheme="minorEastAsia" w:hAnsi="Tahoma" w:cs="Tahoma"/>
      <w:sz w:val="21"/>
      <w:szCs w:val="21"/>
    </w:rPr>
  </w:style>
  <w:style w:type="paragraph" w:customStyle="1" w:styleId="responsive">
    <w:name w:val="responsive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gend-border">
    <w:name w:val="legend-border"/>
    <w:basedOn w:val="Normal"/>
    <w:pPr>
      <w:spacing w:before="100" w:beforeAutospacing="1" w:after="100" w:afterAutospacing="1"/>
    </w:pPr>
    <w:rPr>
      <w:rFonts w:ascii="Tahoma" w:eastAsiaTheme="minorEastAsia" w:hAnsi="Tahoma" w:cs="Tahoma"/>
    </w:rPr>
  </w:style>
  <w:style w:type="paragraph" w:customStyle="1" w:styleId="btn-xs">
    <w:name w:val="btn-xs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input-xs">
    <w:name w:val="input-xs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btn-word">
    <w:name w:val="btn-word"/>
    <w:basedOn w:val="Normal"/>
    <w:pPr>
      <w:shd w:val="clear" w:color="auto" w:fill="41A5EE"/>
      <w:spacing w:before="100" w:beforeAutospacing="1" w:after="100" w:afterAutospacing="1"/>
    </w:pPr>
    <w:rPr>
      <w:rFonts w:ascii="Tahoma" w:eastAsiaTheme="minorEastAsia" w:hAnsi="Tahoma" w:cs="Tahoma"/>
      <w:color w:val="FFFFFF"/>
      <w:sz w:val="20"/>
      <w:szCs w:val="20"/>
    </w:rPr>
  </w:style>
  <w:style w:type="paragraph" w:customStyle="1" w:styleId="btn-excel">
    <w:name w:val="btn-excel"/>
    <w:basedOn w:val="Normal"/>
    <w:pPr>
      <w:shd w:val="clear" w:color="auto" w:fill="33C481"/>
      <w:spacing w:before="100" w:beforeAutospacing="1" w:after="100" w:afterAutospacing="1"/>
    </w:pPr>
    <w:rPr>
      <w:rFonts w:ascii="Tahoma" w:eastAsiaTheme="minorEastAsia" w:hAnsi="Tahoma" w:cs="Tahoma"/>
      <w:color w:val="FFFFFF"/>
      <w:sz w:val="20"/>
      <w:szCs w:val="20"/>
    </w:rPr>
  </w:style>
  <w:style w:type="paragraph" w:customStyle="1" w:styleId="btn-pdf">
    <w:name w:val="btn-pdf"/>
    <w:basedOn w:val="Normal"/>
    <w:pPr>
      <w:shd w:val="clear" w:color="auto" w:fill="A10A00"/>
      <w:spacing w:before="100" w:beforeAutospacing="1" w:after="100" w:afterAutospacing="1"/>
    </w:pPr>
    <w:rPr>
      <w:rFonts w:ascii="Tahoma" w:eastAsiaTheme="minorEastAsia" w:hAnsi="Tahoma" w:cs="Tahoma"/>
      <w:color w:val="FFFFFF"/>
      <w:sz w:val="20"/>
      <w:szCs w:val="20"/>
    </w:rPr>
  </w:style>
  <w:style w:type="paragraph" w:customStyle="1" w:styleId="btn-view">
    <w:name w:val="btn-view"/>
    <w:basedOn w:val="Normal"/>
    <w:pPr>
      <w:shd w:val="clear" w:color="auto" w:fill="89CFF0"/>
      <w:spacing w:before="100" w:beforeAutospacing="1" w:after="100" w:afterAutospacing="1"/>
    </w:pPr>
    <w:rPr>
      <w:rFonts w:ascii="Tahoma" w:eastAsiaTheme="minorEastAsia" w:hAnsi="Tahoma" w:cs="Tahoma"/>
      <w:color w:val="FFFFFF"/>
      <w:sz w:val="20"/>
      <w:szCs w:val="20"/>
    </w:rPr>
  </w:style>
  <w:style w:type="paragraph" w:customStyle="1" w:styleId="btn-smx">
    <w:name w:val="btn-smx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5"/>
      <w:szCs w:val="15"/>
    </w:r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sidebarcolumn">
    <w:name w:val="sidebarcolumn"/>
    <w:basedOn w:val="Normal"/>
    <w:pPr>
      <w:pBdr>
        <w:right w:val="single" w:sz="6" w:space="0" w:color="DCDCDC"/>
      </w:pBdr>
      <w:shd w:val="clear" w:color="auto" w:fill="F8F8FF"/>
    </w:pPr>
    <w:rPr>
      <w:rFonts w:ascii="Tahoma" w:eastAsiaTheme="minorEastAsia" w:hAnsi="Tahoma" w:cs="Tahoma"/>
      <w:sz w:val="20"/>
      <w:szCs w:val="20"/>
    </w:rPr>
  </w:style>
  <w:style w:type="paragraph" w:customStyle="1" w:styleId="actionlink">
    <w:name w:val="actionlink"/>
    <w:basedOn w:val="Normal"/>
    <w:pPr>
      <w:spacing w:before="100" w:beforeAutospacing="1" w:after="100" w:afterAutospacing="1"/>
      <w:ind w:right="150"/>
    </w:pPr>
    <w:rPr>
      <w:rFonts w:ascii="Tahoma" w:eastAsiaTheme="minorEastAsia" w:hAnsi="Tahoma" w:cs="Tahoma"/>
      <w:sz w:val="20"/>
      <w:szCs w:val="20"/>
    </w:rPr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B2494"/>
      <w:sz w:val="27"/>
      <w:szCs w:val="27"/>
    </w:rPr>
  </w:style>
  <w:style w:type="paragraph" w:customStyle="1" w:styleId="storydate">
    <w:name w:val="storydat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00000"/>
      <w:sz w:val="18"/>
      <w:szCs w:val="18"/>
    </w:rPr>
  </w:style>
  <w:style w:type="paragraph" w:customStyle="1" w:styleId="byline">
    <w:name w:val="bylin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00000"/>
      <w:sz w:val="18"/>
      <w:szCs w:val="18"/>
    </w:rPr>
  </w:style>
  <w:style w:type="paragraph" w:customStyle="1" w:styleId="more">
    <w:name w:val="mor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B2494"/>
      <w:sz w:val="16"/>
      <w:szCs w:val="16"/>
    </w:rPr>
  </w:style>
  <w:style w:type="paragraph" w:customStyle="1" w:styleId="storyhdr">
    <w:name w:val="storyhdr"/>
    <w:basedOn w:val="Normal"/>
    <w:pPr>
      <w:shd w:val="clear" w:color="auto" w:fill="00FFFF"/>
      <w:spacing w:before="100" w:beforeAutospacing="1" w:after="100" w:afterAutospacing="1"/>
      <w:textAlignment w:val="top"/>
    </w:pPr>
    <w:rPr>
      <w:rFonts w:ascii="Trebuchet MS" w:eastAsiaTheme="minorEastAsia" w:hAnsi="Trebuchet MS" w:cs="Tahoma"/>
      <w:b/>
      <w:bCs/>
      <w:color w:val="990000"/>
      <w:sz w:val="21"/>
      <w:szCs w:val="21"/>
    </w:rPr>
  </w:style>
  <w:style w:type="paragraph" w:customStyle="1" w:styleId="storystate">
    <w:name w:val="storystate"/>
    <w:basedOn w:val="Normal"/>
    <w:pPr>
      <w:shd w:val="clear" w:color="auto" w:fill="00FFFF"/>
      <w:spacing w:before="100" w:beforeAutospacing="1" w:after="100" w:afterAutospacing="1"/>
      <w:textAlignment w:val="top"/>
    </w:pPr>
    <w:rPr>
      <w:rFonts w:ascii="Trebuchet MS" w:eastAsiaTheme="minorEastAsia" w:hAnsi="Trebuchet MS" w:cs="Tahoma"/>
      <w:b/>
      <w:bCs/>
      <w:color w:val="2A66A1"/>
      <w:sz w:val="21"/>
      <w:szCs w:val="21"/>
    </w:r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combobox-toggle">
    <w:name w:val="ui-combobox-toggle"/>
    <w:basedOn w:val="Normal"/>
    <w:pPr>
      <w:spacing w:before="100" w:beforeAutospacing="1" w:after="100" w:afterAutospacing="1"/>
      <w:ind w:left="-15"/>
    </w:pPr>
    <w:rPr>
      <w:rFonts w:ascii="Tahoma" w:eastAsiaTheme="minorEastAsia" w:hAnsi="Tahoma" w:cs="Tahoma"/>
      <w:sz w:val="20"/>
      <w:szCs w:val="20"/>
    </w:rPr>
  </w:style>
  <w:style w:type="paragraph" w:customStyle="1" w:styleId="ui-combobox-input">
    <w:name w:val="ui-combobox-input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ui-menu-item">
    <w:name w:val="ui-menu-item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ui-menu">
    <w:name w:val="ui-menu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content">
    <w:name w:val="content"/>
    <w:basedOn w:val="Normal"/>
    <w:pPr>
      <w:spacing w:before="45"/>
      <w:ind w:left="75" w:right="75"/>
    </w:pPr>
    <w:rPr>
      <w:rFonts w:ascii="Tahoma" w:eastAsiaTheme="minorEastAsia" w:hAnsi="Tahoma" w:cs="Tahoma"/>
      <w:sz w:val="20"/>
      <w:szCs w:val="20"/>
    </w:rPr>
  </w:style>
  <w:style w:type="paragraph" w:customStyle="1" w:styleId="contentfixed">
    <w:name w:val="contentfixed"/>
    <w:basedOn w:val="Normal"/>
    <w:pPr>
      <w:ind w:left="225" w:right="225"/>
    </w:pPr>
    <w:rPr>
      <w:rFonts w:ascii="Tahoma" w:eastAsiaTheme="minorEastAsia" w:hAnsi="Tahoma" w:cs="Tahoma"/>
      <w:sz w:val="20"/>
      <w:szCs w:val="20"/>
    </w:rPr>
  </w:style>
  <w:style w:type="paragraph" w:customStyle="1" w:styleId="contentwrap">
    <w:name w:val="contentwrap"/>
    <w:basedOn w:val="Normal"/>
    <w:pPr>
      <w:spacing w:before="100" w:beforeAutospacing="1" w:after="100" w:afterAutospacing="1"/>
      <w:ind w:left="3030"/>
    </w:pPr>
    <w:rPr>
      <w:rFonts w:ascii="Tahoma" w:eastAsiaTheme="minorEastAsia" w:hAnsi="Tahoma" w:cs="Tahoma"/>
      <w:sz w:val="20"/>
      <w:szCs w:val="20"/>
    </w:rPr>
  </w:style>
  <w:style w:type="paragraph" w:customStyle="1" w:styleId="content-wrapper">
    <w:name w:val="content-wrapper"/>
    <w:basedOn w:val="Normal"/>
    <w:pPr>
      <w:spacing w:before="100" w:beforeAutospacing="1" w:after="100" w:afterAutospacing="1"/>
      <w:ind w:left="3075" w:right="150"/>
    </w:pPr>
    <w:rPr>
      <w:rFonts w:ascii="Tahoma" w:eastAsiaTheme="minorEastAsia" w:hAnsi="Tahoma" w:cs="Tahoma"/>
      <w:sz w:val="20"/>
      <w:szCs w:val="20"/>
    </w:rPr>
  </w:style>
  <w:style w:type="paragraph" w:customStyle="1" w:styleId="contentwrapcenter">
    <w:name w:val="contentwrapcent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ntentwrapcenterfull">
    <w:name w:val="contentwrapcenterful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eperator">
    <w:name w:val="seperator"/>
    <w:basedOn w:val="Normal"/>
    <w:pPr>
      <w:shd w:val="clear" w:color="auto" w:fill="DCDCDC"/>
      <w:spacing w:before="45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opupcenterwrap">
    <w:name w:val="popupcenterwrap"/>
    <w:basedOn w:val="Normal"/>
    <w:pPr>
      <w:spacing w:before="100" w:beforeAutospacing="1" w:after="100" w:afterAutospacing="1"/>
      <w:ind w:left="150" w:right="150"/>
    </w:pPr>
    <w:rPr>
      <w:rFonts w:ascii="Tahoma" w:eastAsiaTheme="minorEastAsia" w:hAnsi="Tahoma" w:cs="Tahoma"/>
      <w:sz w:val="20"/>
      <w:szCs w:val="20"/>
    </w:rPr>
  </w:style>
  <w:style w:type="paragraph" w:customStyle="1" w:styleId="configsortavail">
    <w:name w:val="configsortavail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helpoutside">
    <w:name w:val="helpoutside"/>
    <w:basedOn w:val="Normal"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echdr">
    <w:name w:val="sechdr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990000"/>
      <w:sz w:val="21"/>
      <w:szCs w:val="21"/>
    </w:rPr>
  </w:style>
  <w:style w:type="paragraph" w:customStyle="1" w:styleId="sechdr1">
    <w:name w:val="sechdr1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18"/>
      <w:szCs w:val="18"/>
    </w:rPr>
  </w:style>
  <w:style w:type="paragraph" w:customStyle="1" w:styleId="sechdr2">
    <w:name w:val="sechdr2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18"/>
      <w:szCs w:val="18"/>
    </w:rPr>
  </w:style>
  <w:style w:type="paragraph" w:customStyle="1" w:styleId="sechdr3">
    <w:name w:val="sechdr3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21"/>
      <w:szCs w:val="21"/>
    </w:rPr>
  </w:style>
  <w:style w:type="paragraph" w:customStyle="1" w:styleId="lockdiv">
    <w:name w:val="lockdiv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F8F8FF"/>
      <w:spacing w:before="100" w:beforeAutospacing="1" w:after="180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Title1">
    <w:name w:val="Title1"/>
    <w:basedOn w:val="Normal"/>
    <w:rPr>
      <w:rFonts w:ascii="Tahoma" w:eastAsiaTheme="minorEastAsia" w:hAnsi="Tahoma" w:cs="Tahoma"/>
      <w:sz w:val="33"/>
      <w:szCs w:val="33"/>
    </w:rPr>
  </w:style>
  <w:style w:type="paragraph" w:customStyle="1" w:styleId="Subtitle1">
    <w:name w:val="Subtitle1"/>
    <w:basedOn w:val="Normal"/>
    <w:pPr>
      <w:spacing w:before="105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ubtitlecontent">
    <w:name w:val="subtitle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ubtitlebuttons">
    <w:name w:val="subtitlebuttons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innercontentwrapper">
    <w:name w:val="innercontentwrapper"/>
    <w:basedOn w:val="Normal"/>
    <w:pPr>
      <w:spacing w:before="100" w:beforeAutospacing="1" w:after="225"/>
    </w:pPr>
    <w:rPr>
      <w:rFonts w:ascii="Tahoma" w:eastAsiaTheme="minorEastAsia" w:hAnsi="Tahoma" w:cs="Tahoma"/>
      <w:sz w:val="20"/>
      <w:szCs w:val="20"/>
    </w:rPr>
  </w:style>
  <w:style w:type="paragraph" w:customStyle="1" w:styleId="subinnercontentwrapper">
    <w:name w:val="subinnercontentwrapper"/>
    <w:basedOn w:val="Normal"/>
    <w:pPr>
      <w:spacing w:before="150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ialogwrapper">
    <w:name w:val="dialogwrapper"/>
    <w:basedOn w:val="Normal"/>
    <w:pPr>
      <w:spacing w:before="105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hidewrap">
    <w:name w:val="hidewrap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labelwrapper">
    <w:name w:val="labelwrapper"/>
    <w:basedOn w:val="Normal"/>
    <w:pPr>
      <w:spacing w:before="100" w:beforeAutospacing="1" w:after="30"/>
    </w:pPr>
    <w:rPr>
      <w:rFonts w:ascii="Tahoma" w:eastAsiaTheme="minorEastAsia" w:hAnsi="Tahoma" w:cs="Tahoma"/>
      <w:sz w:val="20"/>
      <w:szCs w:val="20"/>
    </w:rPr>
  </w:style>
  <w:style w:type="paragraph" w:customStyle="1" w:styleId="pagecontrolcelll">
    <w:name w:val="pagecontrolcelll"/>
    <w:basedOn w:val="Normal"/>
    <w:pPr>
      <w:shd w:val="clear" w:color="auto" w:fill="2A66A1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pagecontrolcellc">
    <w:name w:val="pagecontrolcellc"/>
    <w:basedOn w:val="Normal"/>
    <w:pPr>
      <w:shd w:val="clear" w:color="auto" w:fill="2A66A1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pagecontrolcellr">
    <w:name w:val="pagecontrolcellr"/>
    <w:basedOn w:val="Normal"/>
    <w:pPr>
      <w:shd w:val="clear" w:color="auto" w:fill="2A66A1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chgrows">
    <w:name w:val="chgrows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Signature1">
    <w:name w:val="Signature1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Brush Script MT" w:eastAsia="Brush Script MT" w:hAnsi="Brush Script MT" w:cs="Brush Script MT"/>
      <w:b/>
      <w:bCs/>
      <w:sz w:val="27"/>
      <w:szCs w:val="27"/>
    </w:rPr>
  </w:style>
  <w:style w:type="paragraph" w:customStyle="1" w:styleId="alert">
    <w:name w:val="alert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FF0000"/>
      <w:sz w:val="20"/>
      <w:szCs w:val="20"/>
    </w:rPr>
  </w:style>
  <w:style w:type="paragraph" w:customStyle="1" w:styleId="note">
    <w:name w:val="not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18"/>
      <w:szCs w:val="18"/>
    </w:rPr>
  </w:style>
  <w:style w:type="paragraph" w:customStyle="1" w:styleId="noteswarning">
    <w:name w:val="noteswarning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FFFF"/>
      <w:sz w:val="18"/>
      <w:szCs w:val="18"/>
    </w:rPr>
  </w:style>
  <w:style w:type="paragraph" w:customStyle="1" w:styleId="notes">
    <w:name w:val="notes"/>
    <w:basedOn w:val="Normal"/>
    <w:pPr>
      <w:spacing w:before="45" w:after="100" w:afterAutospacing="1"/>
    </w:pPr>
    <w:rPr>
      <w:rFonts w:ascii="Tahoma" w:eastAsiaTheme="minorEastAsia" w:hAnsi="Tahoma" w:cs="Tahoma"/>
      <w:i/>
      <w:iCs/>
      <w:color w:val="999999"/>
      <w:sz w:val="18"/>
      <w:szCs w:val="18"/>
    </w:rPr>
  </w:style>
  <w:style w:type="paragraph" w:customStyle="1" w:styleId="noteslabel">
    <w:name w:val="noteslabel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text">
    <w:name w:val="text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0"/>
      <w:szCs w:val="20"/>
    </w:rPr>
  </w:style>
  <w:style w:type="paragraph" w:customStyle="1" w:styleId="textl">
    <w:name w:val="textl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0"/>
      <w:szCs w:val="20"/>
    </w:rPr>
  </w:style>
  <w:style w:type="paragraph" w:customStyle="1" w:styleId="textr">
    <w:name w:val="textr"/>
    <w:basedOn w:val="Normal"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sz w:val="20"/>
      <w:szCs w:val="20"/>
    </w:rPr>
  </w:style>
  <w:style w:type="paragraph" w:customStyle="1" w:styleId="textred">
    <w:name w:val="textred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textblue">
    <w:name w:val="textblu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FF"/>
      <w:sz w:val="20"/>
      <w:szCs w:val="20"/>
    </w:rPr>
  </w:style>
  <w:style w:type="paragraph" w:customStyle="1" w:styleId="noedit">
    <w:name w:val="noedit"/>
    <w:basedOn w:val="Normal"/>
    <w:pPr>
      <w:shd w:val="clear" w:color="auto" w:fill="DBDBDB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dlabel">
    <w:name w:val="tdlabel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sz w:val="21"/>
      <w:szCs w:val="21"/>
    </w:rPr>
  </w:style>
  <w:style w:type="paragraph" w:customStyle="1" w:styleId="tddata">
    <w:name w:val="tddata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dlabelc">
    <w:name w:val="tdlabelc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center"/>
    </w:pPr>
    <w:rPr>
      <w:rFonts w:ascii="Tahoma" w:eastAsiaTheme="minorEastAsia" w:hAnsi="Tahoma" w:cs="Tahoma"/>
      <w:sz w:val="21"/>
      <w:szCs w:val="21"/>
    </w:rPr>
  </w:style>
  <w:style w:type="paragraph" w:customStyle="1" w:styleId="tddatac">
    <w:name w:val="tddatac"/>
    <w:basedOn w:val="Normal"/>
    <w:pPr>
      <w:spacing w:before="100" w:beforeAutospacing="1" w:after="100" w:afterAutospacing="1"/>
      <w:jc w:val="center"/>
    </w:pPr>
    <w:rPr>
      <w:rFonts w:ascii="Tahoma" w:eastAsiaTheme="minorEastAsia" w:hAnsi="Tahoma" w:cs="Tahoma"/>
      <w:sz w:val="20"/>
      <w:szCs w:val="20"/>
    </w:rPr>
  </w:style>
  <w:style w:type="paragraph" w:customStyle="1" w:styleId="tdlabelr">
    <w:name w:val="tdlabelr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</w:pPr>
    <w:rPr>
      <w:rFonts w:ascii="Tahoma" w:eastAsiaTheme="minorEastAsia" w:hAnsi="Tahoma" w:cs="Tahoma"/>
      <w:sz w:val="21"/>
      <w:szCs w:val="21"/>
    </w:rPr>
  </w:style>
  <w:style w:type="paragraph" w:customStyle="1" w:styleId="tddatar">
    <w:name w:val="tddatar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tdcat">
    <w:name w:val="tdcat"/>
    <w:basedOn w:val="Normal"/>
    <w:pPr>
      <w:spacing w:before="100" w:beforeAutospacing="1" w:after="100" w:afterAutospacing="1"/>
      <w:textAlignment w:val="top"/>
    </w:pPr>
    <w:rPr>
      <w:rFonts w:ascii="Tahoma" w:eastAsiaTheme="minorEastAsia" w:hAnsi="Tahoma" w:cs="Tahoma"/>
      <w:sz w:val="18"/>
      <w:szCs w:val="18"/>
    </w:rPr>
  </w:style>
  <w:style w:type="paragraph" w:customStyle="1" w:styleId="subtitle10">
    <w:name w:val="subtitle10"/>
    <w:basedOn w:val="Normal"/>
    <w:pPr>
      <w:spacing w:before="150" w:after="100" w:afterAutospacing="1"/>
    </w:pPr>
    <w:rPr>
      <w:rFonts w:ascii="Tahoma" w:eastAsiaTheme="minorEastAsia" w:hAnsi="Tahoma" w:cs="Tahoma"/>
      <w:sz w:val="21"/>
      <w:szCs w:val="21"/>
    </w:rPr>
  </w:style>
  <w:style w:type="paragraph" w:customStyle="1" w:styleId="tdprofilel">
    <w:name w:val="tdprofilel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dprofilec">
    <w:name w:val="tdprofilec"/>
    <w:basedOn w:val="Normal"/>
    <w:pP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dprofiler">
    <w:name w:val="tdprofiler"/>
    <w:basedOn w:val="Normal"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private">
    <w:name w:val="private"/>
    <w:basedOn w:val="Normal"/>
    <w:pPr>
      <w:spacing w:before="100" w:beforeAutospacing="1" w:after="100" w:afterAutospacing="1"/>
    </w:pPr>
    <w:rPr>
      <w:rFonts w:ascii="Tahoma" w:eastAsiaTheme="minorEastAsia" w:hAnsi="Tahoma" w:cs="Tahoma"/>
      <w:i/>
      <w:iCs/>
      <w:color w:val="666666"/>
      <w:sz w:val="18"/>
      <w:szCs w:val="18"/>
    </w:rPr>
  </w:style>
  <w:style w:type="paragraph" w:customStyle="1" w:styleId="termwarn">
    <w:name w:val="termwarn"/>
    <w:basedOn w:val="Normal"/>
    <w:pPr>
      <w:shd w:val="clear" w:color="auto" w:fill="FF0000"/>
      <w:spacing w:before="45" w:after="100" w:afterAutospacing="1"/>
      <w:jc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hl">
    <w:name w:val="thl"/>
    <w:basedOn w:val="Normal"/>
    <w:pPr>
      <w:shd w:val="clear" w:color="auto" w:fill="0B2494"/>
      <w:spacing w:before="100" w:beforeAutospacing="1" w:after="100" w:afterAutospacing="1"/>
    </w:pPr>
    <w:rPr>
      <w:rFonts w:ascii="Verdana" w:eastAsiaTheme="minorEastAsia" w:hAnsi="Verdana" w:cs="Tahoma"/>
      <w:b/>
      <w:bCs/>
      <w:color w:val="FFFFFF"/>
      <w:sz w:val="20"/>
      <w:szCs w:val="20"/>
    </w:rPr>
  </w:style>
  <w:style w:type="paragraph" w:customStyle="1" w:styleId="thc">
    <w:name w:val="thc"/>
    <w:basedOn w:val="Normal"/>
    <w:pPr>
      <w:shd w:val="clear" w:color="auto" w:fill="0B2494"/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FFFFFF"/>
      <w:sz w:val="20"/>
      <w:szCs w:val="20"/>
    </w:rPr>
  </w:style>
  <w:style w:type="paragraph" w:customStyle="1" w:styleId="thr">
    <w:name w:val="thr"/>
    <w:basedOn w:val="Normal"/>
    <w:pPr>
      <w:shd w:val="clear" w:color="auto" w:fill="0B2494"/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FFFFFF"/>
      <w:sz w:val="20"/>
      <w:szCs w:val="20"/>
    </w:rPr>
  </w:style>
  <w:style w:type="paragraph" w:customStyle="1" w:styleId="tdl">
    <w:name w:val="tdl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dc">
    <w:name w:val="tdc"/>
    <w:basedOn w:val="Normal"/>
    <w:pPr>
      <w:spacing w:before="100" w:beforeAutospacing="1" w:after="100" w:afterAutospacing="1"/>
      <w:jc w:val="center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dr">
    <w:name w:val="tdr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dlr">
    <w:name w:val="tdlr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18"/>
      <w:szCs w:val="18"/>
    </w:rPr>
  </w:style>
  <w:style w:type="paragraph" w:customStyle="1" w:styleId="tdcr">
    <w:name w:val="tdcr"/>
    <w:basedOn w:val="Normal"/>
    <w:pPr>
      <w:spacing w:before="100" w:beforeAutospacing="1" w:after="100" w:afterAutospacing="1"/>
      <w:jc w:val="center"/>
    </w:pPr>
    <w:rPr>
      <w:rFonts w:ascii="Tahoma" w:eastAsiaTheme="minorEastAsia" w:hAnsi="Tahoma" w:cs="Tahoma"/>
      <w:color w:val="FF0000"/>
      <w:sz w:val="18"/>
      <w:szCs w:val="18"/>
    </w:rPr>
  </w:style>
  <w:style w:type="paragraph" w:customStyle="1" w:styleId="tdrr">
    <w:name w:val="tdrr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color w:val="FF0000"/>
      <w:sz w:val="18"/>
      <w:szCs w:val="18"/>
    </w:rPr>
  </w:style>
  <w:style w:type="paragraph" w:customStyle="1" w:styleId="tdlb">
    <w:name w:val="tdlb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color w:val="000000"/>
      <w:sz w:val="18"/>
      <w:szCs w:val="18"/>
    </w:rPr>
  </w:style>
  <w:style w:type="paragraph" w:customStyle="1" w:styleId="tdcb">
    <w:name w:val="tdcb"/>
    <w:basedOn w:val="Normal"/>
    <w:pPr>
      <w:spacing w:before="100" w:beforeAutospacing="1" w:after="100" w:afterAutospacing="1"/>
      <w:jc w:val="center"/>
    </w:pPr>
    <w:rPr>
      <w:rFonts w:ascii="Tahoma" w:eastAsiaTheme="minorEastAsia" w:hAnsi="Tahoma" w:cs="Tahoma"/>
      <w:b/>
      <w:bCs/>
      <w:color w:val="000000"/>
      <w:sz w:val="18"/>
      <w:szCs w:val="18"/>
    </w:rPr>
  </w:style>
  <w:style w:type="paragraph" w:customStyle="1" w:styleId="tdrb">
    <w:name w:val="tdrb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b/>
      <w:bCs/>
      <w:color w:val="000000"/>
      <w:sz w:val="18"/>
      <w:szCs w:val="18"/>
    </w:rPr>
  </w:style>
  <w:style w:type="paragraph" w:customStyle="1" w:styleId="tab">
    <w:name w:val="tab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banner">
    <w:name w:val="banner"/>
    <w:basedOn w:val="Normal"/>
    <w:pPr>
      <w:shd w:val="clear" w:color="auto" w:fill="0B2494"/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FFFFFF"/>
      <w:sz w:val="20"/>
      <w:szCs w:val="20"/>
    </w:rPr>
  </w:style>
  <w:style w:type="paragraph" w:customStyle="1" w:styleId="tabletitle">
    <w:name w:val="tabletitle"/>
    <w:basedOn w:val="Normal"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Caption1">
    <w:name w:val="Caption1"/>
    <w:basedOn w:val="Normal"/>
    <w:pPr>
      <w:pBdr>
        <w:top w:val="single" w:sz="6" w:space="1" w:color="DCDCDC"/>
        <w:left w:val="single" w:sz="6" w:space="1" w:color="DCDCDC"/>
        <w:bottom w:val="single" w:sz="6" w:space="1" w:color="DCDCDC"/>
        <w:right w:val="single" w:sz="6" w:space="1" w:color="DCDCDC"/>
      </w:pBdr>
      <w:shd w:val="clear" w:color="auto" w:fill="F8F8FF"/>
      <w:spacing w:before="15" w:after="15"/>
      <w:ind w:left="15" w:right="15"/>
    </w:pPr>
    <w:rPr>
      <w:rFonts w:ascii="Tahoma" w:eastAsiaTheme="minorEastAsia" w:hAnsi="Tahoma" w:cs="Tahoma"/>
      <w:sz w:val="20"/>
      <w:szCs w:val="20"/>
    </w:rPr>
  </w:style>
  <w:style w:type="paragraph" w:customStyle="1" w:styleId="tablecaption">
    <w:name w:val="tablecaption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971A8"/>
      <w:sz w:val="18"/>
      <w:szCs w:val="18"/>
    </w:rPr>
  </w:style>
  <w:style w:type="paragraph" w:customStyle="1" w:styleId="tablecaptiontext">
    <w:name w:val="tablecaptiontext"/>
    <w:basedOn w:val="Normal"/>
    <w:pPr>
      <w:shd w:val="clear" w:color="auto" w:fill="F8F8FF"/>
      <w:spacing w:before="75" w:after="100" w:afterAutospacing="1"/>
    </w:pPr>
    <w:rPr>
      <w:rFonts w:ascii="Tahoma" w:eastAsiaTheme="minorEastAsia" w:hAnsi="Tahoma" w:cs="Tahoma"/>
      <w:b/>
      <w:bCs/>
      <w:color w:val="3971A8"/>
      <w:sz w:val="21"/>
      <w:szCs w:val="21"/>
    </w:rPr>
  </w:style>
  <w:style w:type="paragraph" w:customStyle="1" w:styleId="tablewrapper">
    <w:name w:val="tablewrapper"/>
    <w:basedOn w:val="Normal"/>
    <w:pPr>
      <w:pBdr>
        <w:top w:val="single" w:sz="6" w:space="4" w:color="DCDCDC"/>
        <w:left w:val="single" w:sz="6" w:space="4" w:color="DCDCDC"/>
        <w:bottom w:val="single" w:sz="6" w:space="4" w:color="DCDCDC"/>
        <w:right w:val="single" w:sz="6" w:space="4" w:color="DCDCDC"/>
      </w:pBdr>
      <w:shd w:val="clear" w:color="auto" w:fill="FFFFFF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ablehead">
    <w:name w:val="tablehead"/>
    <w:basedOn w:val="Normal"/>
    <w:pPr>
      <w:shd w:val="clear" w:color="auto" w:fill="2A66A1"/>
      <w:spacing w:before="100" w:beforeAutospacing="1" w:after="100" w:afterAutospacing="1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l">
    <w:name w:val="tableheadl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c">
    <w:name w:val="tableheadc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r">
    <w:name w:val="tableheadr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cell">
    <w:name w:val="tablecell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pacing w:before="100" w:beforeAutospacing="1" w:after="100" w:afterAutospacing="1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">
    <w:name w:val="tablecelll"/>
    <w:basedOn w:val="Normal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">
    <w:name w:val="tablecellc"/>
    <w:basedOn w:val="Normal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">
    <w:name w:val="tablecellr"/>
    <w:basedOn w:val="Normal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footerl">
    <w:name w:val="tablefooterl"/>
    <w:basedOn w:val="Normal"/>
    <w:pPr>
      <w:pBdr>
        <w:top w:val="single" w:sz="12" w:space="0" w:color="000000"/>
        <w:bottom w:val="single" w:sz="6" w:space="0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c">
    <w:name w:val="tablefooterc"/>
    <w:basedOn w:val="Normal"/>
    <w:pPr>
      <w:pBdr>
        <w:top w:val="single" w:sz="12" w:space="0" w:color="000000"/>
        <w:bottom w:val="single" w:sz="6" w:space="0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r">
    <w:name w:val="tablefooterr"/>
    <w:basedOn w:val="Normal"/>
    <w:pPr>
      <w:pBdr>
        <w:top w:val="single" w:sz="12" w:space="0" w:color="000000"/>
        <w:bottom w:val="single" w:sz="6" w:space="0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celllnoborder">
    <w:name w:val="tablecelllnoborder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noborder">
    <w:name w:val="tablecellcnoborder"/>
    <w:basedOn w:val="Normal"/>
    <w:pP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noborder">
    <w:name w:val="tablecellrnoborder"/>
    <w:basedOn w:val="Normal"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reg">
    <w:name w:val="tablecelllreg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creg">
    <w:name w:val="tablecellcreg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rreg">
    <w:name w:val="tablecellrreg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headqct">
    <w:name w:val="tableheadqct"/>
    <w:basedOn w:val="Normal"/>
    <w:pPr>
      <w:pBdr>
        <w:top w:val="single" w:sz="6" w:space="0" w:color="DCDCDC"/>
        <w:bottom w:val="single" w:sz="6" w:space="0" w:color="DCDCDC"/>
        <w:right w:val="single" w:sz="6" w:space="2" w:color="DCDCDC"/>
      </w:pBdr>
      <w:shd w:val="clear" w:color="auto" w:fill="ECECEC"/>
      <w:spacing w:before="100" w:beforeAutospacing="1" w:after="100" w:afterAutospacing="1"/>
      <w:jc w:val="center"/>
      <w:textAlignment w:val="bottom"/>
    </w:pPr>
    <w:rPr>
      <w:rFonts w:ascii="Tahoma" w:eastAsiaTheme="minorEastAsia" w:hAnsi="Tahoma" w:cs="Tahoma"/>
      <w:color w:val="000000"/>
      <w:sz w:val="15"/>
      <w:szCs w:val="15"/>
    </w:rPr>
  </w:style>
  <w:style w:type="paragraph" w:customStyle="1" w:styleId="tablesubtotall">
    <w:name w:val="tablesubtotall"/>
    <w:basedOn w:val="Normal"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ablesubtotalc">
    <w:name w:val="tablesubtotalc"/>
    <w:basedOn w:val="Normal"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ablesubtotalr">
    <w:name w:val="tablesubtotalr"/>
    <w:basedOn w:val="Normal"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resultdel">
    <w:name w:val="resultdel"/>
    <w:basedOn w:val="Normal"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elrow">
    <w:name w:val="delrow"/>
    <w:basedOn w:val="Normal"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20"/>
      <w:szCs w:val="20"/>
    </w:rPr>
  </w:style>
  <w:style w:type="paragraph" w:customStyle="1" w:styleId="addrow">
    <w:name w:val="addrow"/>
    <w:basedOn w:val="Normal"/>
    <w:pPr>
      <w:shd w:val="clear" w:color="auto" w:fill="FFFFCC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grayrow">
    <w:name w:val="grayrow"/>
    <w:basedOn w:val="Normal"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inpfld">
    <w:name w:val="inpfld"/>
    <w:basedOn w:val="Normal"/>
    <w:pPr>
      <w:shd w:val="clear" w:color="auto" w:fill="CDCDCD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ancel">
    <w:name w:val="cancel"/>
    <w:basedOn w:val="Normal"/>
    <w:pPr>
      <w:shd w:val="clear" w:color="auto" w:fill="CDCDCD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grouprow">
    <w:name w:val="grouprow"/>
    <w:basedOn w:val="Normal"/>
    <w:pPr>
      <w:shd w:val="clear" w:color="auto" w:fill="CDCDCD"/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0"/>
      <w:szCs w:val="20"/>
    </w:rPr>
  </w:style>
  <w:style w:type="paragraph" w:customStyle="1" w:styleId="errorrow">
    <w:name w:val="errorrow"/>
    <w:basedOn w:val="Normal"/>
    <w:pPr>
      <w:shd w:val="clear" w:color="auto" w:fill="FFCCCB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eleterow">
    <w:name w:val="deleterow"/>
    <w:basedOn w:val="Normal"/>
    <w:pPr>
      <w:shd w:val="clear" w:color="auto" w:fill="FF0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kiprow">
    <w:name w:val="skiprow"/>
    <w:basedOn w:val="Normal"/>
    <w:pPr>
      <w:shd w:val="clear" w:color="auto" w:fill="FFA5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warnrow">
    <w:name w:val="warnrow"/>
    <w:basedOn w:val="Normal"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kedout">
    <w:name w:val="chkedout"/>
    <w:basedOn w:val="Normal"/>
    <w:pPr>
      <w:shd w:val="clear" w:color="auto" w:fill="FAFAFA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kedin">
    <w:name w:val="chkedin"/>
    <w:basedOn w:val="Normal"/>
    <w:pPr>
      <w:shd w:val="clear" w:color="auto" w:fill="008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nowrap">
    <w:name w:val="nowrap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sz w:val="14"/>
      <w:szCs w:val="14"/>
    </w:rPr>
  </w:style>
  <w:style w:type="paragraph" w:customStyle="1" w:styleId="bluesmall">
    <w:name w:val="blue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FF"/>
      <w:sz w:val="14"/>
      <w:szCs w:val="14"/>
    </w:rPr>
  </w:style>
  <w:style w:type="paragraph" w:customStyle="1" w:styleId="redsmall">
    <w:name w:val="red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4"/>
      <w:szCs w:val="14"/>
    </w:rPr>
  </w:style>
  <w:style w:type="paragraph" w:customStyle="1" w:styleId="verysmall">
    <w:name w:val="very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sz w:val="12"/>
      <w:szCs w:val="12"/>
    </w:rPr>
  </w:style>
  <w:style w:type="paragraph" w:customStyle="1" w:styleId="smallblue">
    <w:name w:val="smallblue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FF"/>
      <w:sz w:val="14"/>
      <w:szCs w:val="14"/>
    </w:rPr>
  </w:style>
  <w:style w:type="paragraph" w:customStyle="1" w:styleId="smallredish">
    <w:name w:val="smallredish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990000"/>
      <w:sz w:val="14"/>
      <w:szCs w:val="14"/>
    </w:rPr>
  </w:style>
  <w:style w:type="paragraph" w:customStyle="1" w:styleId="smallred">
    <w:name w:val="smallred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4"/>
      <w:szCs w:val="14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green">
    <w:name w:val="green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8000"/>
      <w:sz w:val="20"/>
      <w:szCs w:val="20"/>
    </w:rPr>
  </w:style>
  <w:style w:type="paragraph" w:customStyle="1" w:styleId="blue">
    <w:name w:val="blu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FF"/>
      <w:sz w:val="20"/>
      <w:szCs w:val="20"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1"/>
      <w:szCs w:val="21"/>
    </w:rPr>
  </w:style>
  <w:style w:type="paragraph" w:customStyle="1" w:styleId="txtin">
    <w:name w:val="txtin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b">
    <w:name w:val="txtinb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c">
    <w:name w:val="txtinc"/>
    <w:basedOn w:val="Normal"/>
    <w:pPr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cb">
    <w:name w:val="txtincb"/>
    <w:basedOn w:val="Normal"/>
    <w:pPr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r">
    <w:name w:val="txtinr"/>
    <w:basedOn w:val="Normal"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rb">
    <w:name w:val="txtinrb"/>
    <w:basedOn w:val="Normal"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blueb">
    <w:name w:val="txtinblueb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txtinbluebc">
    <w:name w:val="txtinbluebc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txtinbluebr">
    <w:name w:val="txtinbluebr"/>
    <w:basedOn w:val="Normal"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headersearch">
    <w:name w:val="headersearch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pacing w:before="100" w:beforeAutospacing="1" w:after="100" w:afterAutospacing="1"/>
    </w:pPr>
    <w:rPr>
      <w:rFonts w:ascii="Tahoma" w:eastAsiaTheme="minorEastAsia" w:hAnsi="Tahoma" w:cs="Tahoma"/>
      <w:color w:val="999999"/>
      <w:sz w:val="20"/>
      <w:szCs w:val="20"/>
    </w:rPr>
  </w:style>
  <w:style w:type="paragraph" w:customStyle="1" w:styleId="hdrsearch">
    <w:name w:val="hdrsearch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pacing w:before="100" w:beforeAutospacing="1" w:after="100" w:afterAutospacing="1"/>
    </w:pPr>
    <w:rPr>
      <w:rFonts w:ascii="Tahoma" w:eastAsiaTheme="minorEastAsia" w:hAnsi="Tahoma" w:cs="Tahoma"/>
      <w:color w:val="999999"/>
      <w:sz w:val="20"/>
      <w:szCs w:val="20"/>
    </w:rPr>
  </w:style>
  <w:style w:type="paragraph" w:customStyle="1" w:styleId="textarea">
    <w:name w:val="textarea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showstate">
    <w:name w:val="showstate"/>
    <w:basedOn w:val="Normal"/>
    <w:pPr>
      <w:spacing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abelwrap">
    <w:name w:val="labelwrap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agecontrols">
    <w:name w:val="pagecontrols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3971A8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witchcontent">
    <w:name w:val="switch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eckboxwrap">
    <w:name w:val="checkboxwrap"/>
    <w:basedOn w:val="Normal"/>
    <w:pPr>
      <w:spacing w:before="100" w:beforeAutospacing="1" w:after="100" w:afterAutospacing="1"/>
      <w:ind w:right="150"/>
    </w:pPr>
    <w:rPr>
      <w:rFonts w:ascii="Tahoma" w:eastAsiaTheme="minorEastAsia" w:hAnsi="Tahoma" w:cs="Tahoma"/>
      <w:sz w:val="20"/>
      <w:szCs w:val="20"/>
    </w:rPr>
  </w:style>
  <w:style w:type="paragraph" w:customStyle="1" w:styleId="checkboxwrapper">
    <w:name w:val="checkboxwrapper"/>
    <w:basedOn w:val="Normal"/>
    <w:pPr>
      <w:spacing w:before="100" w:beforeAutospacing="1" w:after="100" w:afterAutospacing="1" w:line="180" w:lineRule="atLeast"/>
      <w:ind w:right="150"/>
    </w:pPr>
    <w:rPr>
      <w:rFonts w:ascii="Tahoma" w:eastAsiaTheme="minorEastAsia" w:hAnsi="Tahoma" w:cs="Tahoma"/>
      <w:sz w:val="18"/>
      <w:szCs w:val="18"/>
    </w:rPr>
  </w:style>
  <w:style w:type="paragraph" w:customStyle="1" w:styleId="checkboxwrappernomin">
    <w:name w:val="checkboxwrappernomin"/>
    <w:basedOn w:val="Normal"/>
    <w:pPr>
      <w:spacing w:before="100" w:beforeAutospacing="1" w:after="100" w:afterAutospacing="1" w:line="180" w:lineRule="atLeast"/>
      <w:ind w:right="150"/>
    </w:pPr>
    <w:rPr>
      <w:rFonts w:ascii="Tahoma" w:eastAsiaTheme="minorEastAsia" w:hAnsi="Tahoma" w:cs="Tahoma"/>
      <w:sz w:val="18"/>
      <w:szCs w:val="18"/>
    </w:rPr>
  </w:style>
  <w:style w:type="paragraph" w:customStyle="1" w:styleId="checkboxlabel">
    <w:name w:val="checkboxlab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eckboximage">
    <w:name w:val="checkboximage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advancedsearchheader">
    <w:name w:val="advancedsearchheader"/>
    <w:basedOn w:val="Normal"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33333"/>
      <w:sz w:val="18"/>
      <w:szCs w:val="18"/>
    </w:rPr>
  </w:style>
  <w:style w:type="paragraph" w:customStyle="1" w:styleId="advancedsearch">
    <w:name w:val="advancedsearch"/>
    <w:basedOn w:val="Normal"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advancedsearchwrap">
    <w:name w:val="advancedsearchwrap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80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advancedsearchwrapx">
    <w:name w:val="advancedsearchwrapx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arameters">
    <w:name w:val="parameters"/>
    <w:basedOn w:val="Normal"/>
    <w:pPr>
      <w:pBdr>
        <w:top w:val="single" w:sz="6" w:space="4" w:color="DCDCDC"/>
        <w:left w:val="single" w:sz="6" w:space="4" w:color="DCDCDC"/>
        <w:bottom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maximize">
    <w:name w:val="maximize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minimize">
    <w:name w:val="minimize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removeicon">
    <w:name w:val="remove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ettingsicon">
    <w:name w:val="settingsicon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moveicon">
    <w:name w:val="move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mailicon">
    <w:name w:val="pmail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ighticon">
    <w:name w:val="right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fticon">
    <w:name w:val="left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witch">
    <w:name w:val="switch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ui-icon-pmail">
    <w:name w:val="ui-icon-pmai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mailsel">
    <w:name w:val="ui-icon-pmails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vfc">
    <w:name w:val="ui-icon-vfc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rinter">
    <w:name w:val="ui-icon-print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fullscreen">
    <w:name w:val="ui-icon-fullscree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normscreen">
    <w:name w:val="ui-icon-normscree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blackgear">
    <w:name w:val="ui-icon-blackgea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creen">
    <w:name w:val="ui-icon-scree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witch">
    <w:name w:val="ui-icon-switch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word">
    <w:name w:val="ui-icon-wor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excel">
    <w:name w:val="ui-icon-exc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df">
    <w:name w:val="ui-icon-pdf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xml">
    <w:name w:val="ui-icon-xm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expand">
    <w:name w:val="ui-icon-expan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mallgear">
    <w:name w:val="ui-icon-smallgear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minimize">
    <w:name w:val="ui-icon-minimize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maximize">
    <w:name w:val="ui-icon-maximize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pmailpng">
    <w:name w:val="ui-icon-pmailpng"/>
    <w:basedOn w:val="Normal"/>
    <w:pPr>
      <w:ind w:left="-195" w:right="-195"/>
    </w:pPr>
    <w:rPr>
      <w:rFonts w:ascii="Tahoma" w:eastAsiaTheme="minorEastAsia" w:hAnsi="Tahoma" w:cs="Tahoma"/>
      <w:sz w:val="20"/>
      <w:szCs w:val="20"/>
    </w:rPr>
  </w:style>
  <w:style w:type="paragraph" w:customStyle="1" w:styleId="ui-icon-smallmin">
    <w:name w:val="ui-icon-smallmin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smallmax">
    <w:name w:val="ui-icon-smallmax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smallpmail">
    <w:name w:val="ui-icon-smallpmail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word20">
    <w:name w:val="ui-icon-word20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excel20">
    <w:name w:val="ui-icon-excel20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programsettings">
    <w:name w:val="programsettings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min">
    <w:name w:val="smallmi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max">
    <w:name w:val="smallmax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pmail">
    <w:name w:val="smallpmai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word">
    <w:name w:val="smallwor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excel">
    <w:name w:val="smallexc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button">
    <w:name w:val="button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l">
    <w:name w:val="buttonl"/>
    <w:basedOn w:val="Normal"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c">
    <w:name w:val="buttonc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">
    <w:name w:val="goldbutton"/>
    <w:basedOn w:val="Normal"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l">
    <w:name w:val="goldbuttonl"/>
    <w:basedOn w:val="Normal"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c">
    <w:name w:val="goldbuttonc"/>
    <w:basedOn w:val="Normal"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editbutton">
    <w:name w:val="editbutton"/>
    <w:basedOn w:val="Normal"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editbuttonl">
    <w:name w:val="editbuttonl"/>
    <w:basedOn w:val="Normal"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reg">
    <w:name w:val="buttonreg"/>
    <w:basedOn w:val="Normal"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AFBFF"/>
      <w:ind w:left="75" w:right="75"/>
    </w:pPr>
    <w:rPr>
      <w:rFonts w:ascii="Tahoma" w:eastAsiaTheme="minorEastAsia" w:hAnsi="Tahoma" w:cs="Tahoma"/>
      <w:b/>
      <w:bCs/>
      <w:color w:val="3474B4"/>
      <w:sz w:val="18"/>
      <w:szCs w:val="18"/>
    </w:rPr>
  </w:style>
  <w:style w:type="paragraph" w:customStyle="1" w:styleId="goldbuttonreg">
    <w:name w:val="goldbuttonreg"/>
    <w:basedOn w:val="Normal"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BCD2E"/>
      <w:ind w:left="75" w:right="75"/>
    </w:pPr>
    <w:rPr>
      <w:rFonts w:ascii="Tahoma" w:eastAsiaTheme="minorEastAsia" w:hAnsi="Tahoma" w:cs="Tahoma"/>
      <w:b/>
      <w:bCs/>
      <w:color w:val="3474B4"/>
      <w:sz w:val="18"/>
      <w:szCs w:val="18"/>
    </w:rPr>
  </w:style>
  <w:style w:type="paragraph" w:customStyle="1" w:styleId="tablecaptionbutton">
    <w:name w:val="tablecaptionbutton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ui-menu1">
    <w:name w:val="ui-menu1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ui-menu-item1">
    <w:name w:val="ui-menu-item1"/>
    <w:basedOn w:val="Normal"/>
    <w:rPr>
      <w:rFonts w:ascii="Tahoma" w:eastAsiaTheme="minorEastAsia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150">
      <w:marLeft w:val="0"/>
      <w:marRight w:val="0"/>
      <w:marTop w:val="0"/>
      <w:marBottom w:val="0"/>
      <w:divBdr>
        <w:top w:val="single" w:sz="6" w:space="4" w:color="DCDCDC"/>
        <w:left w:val="single" w:sz="6" w:space="4" w:color="DCDCDC"/>
        <w:bottom w:val="single" w:sz="6" w:space="4" w:color="DCDCDC"/>
        <w:right w:val="single" w:sz="6" w:space="4" w:color="DCDCDC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Listing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Listing</dc:title>
  <dc:subject/>
  <dc:creator>Tina Etcheverry</dc:creator>
  <cp:keywords/>
  <dc:description/>
  <cp:lastModifiedBy>Tina Etcheverry</cp:lastModifiedBy>
  <cp:revision>3</cp:revision>
  <cp:lastPrinted>2023-05-18T19:48:00Z</cp:lastPrinted>
  <dcterms:created xsi:type="dcterms:W3CDTF">2024-02-07T02:36:00Z</dcterms:created>
  <dcterms:modified xsi:type="dcterms:W3CDTF">2024-02-07T02:37:00Z</dcterms:modified>
</cp:coreProperties>
</file>