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9D0" w:rsidRDefault="00D54E2F">
      <w:r>
        <w:t>Notes from our September 6 Board Meeting</w:t>
      </w:r>
    </w:p>
    <w:p w:rsidR="00D54E2F" w:rsidRDefault="00D54E2F"/>
    <w:p w:rsidR="00D54E2F" w:rsidRPr="00D54E2F" w:rsidRDefault="00D54E2F">
      <w:pPr>
        <w:rPr>
          <w:b/>
        </w:rPr>
      </w:pPr>
      <w:r w:rsidRPr="00D54E2F">
        <w:rPr>
          <w:b/>
        </w:rPr>
        <w:t>Agenda items</w:t>
      </w:r>
    </w:p>
    <w:p w:rsidR="00D54E2F" w:rsidRPr="00D54E2F" w:rsidRDefault="00D54E2F">
      <w:pPr>
        <w:rPr>
          <w:b/>
        </w:rPr>
      </w:pPr>
      <w:r>
        <w:tab/>
      </w:r>
      <w:r w:rsidRPr="00D54E2F">
        <w:rPr>
          <w:b/>
        </w:rPr>
        <w:t>Corporate and Family Memberships</w:t>
      </w:r>
    </w:p>
    <w:p w:rsidR="00D54E2F" w:rsidRDefault="00D54E2F">
      <w:r>
        <w:tab/>
        <w:t xml:space="preserve">We discussed at length how to structure these membership opportunities.  Steve, as our treasurer </w:t>
      </w:r>
      <w:r>
        <w:tab/>
        <w:t xml:space="preserve">indicated that we need to consider an increase in dues.  We are bringing in scarcely enough to </w:t>
      </w:r>
      <w:r>
        <w:tab/>
        <w:t>cover RI/District dues.  The outcome is the following:</w:t>
      </w:r>
    </w:p>
    <w:p w:rsidR="00D54E2F" w:rsidRDefault="00D54E2F" w:rsidP="00D54E2F">
      <w:pPr>
        <w:pStyle w:val="ListParagraph"/>
        <w:numPr>
          <w:ilvl w:val="0"/>
          <w:numId w:val="1"/>
        </w:numPr>
      </w:pPr>
      <w:r>
        <w:t>Charter members will remain at $150, for the Rotary year 2022-23</w:t>
      </w:r>
    </w:p>
    <w:p w:rsidR="00D54E2F" w:rsidRDefault="00D54E2F" w:rsidP="00D54E2F">
      <w:pPr>
        <w:pStyle w:val="ListParagraph"/>
        <w:numPr>
          <w:ilvl w:val="0"/>
          <w:numId w:val="1"/>
        </w:numPr>
      </w:pPr>
      <w:r>
        <w:t xml:space="preserve">New members beginning October </w:t>
      </w:r>
      <w:proofErr w:type="gramStart"/>
      <w:r>
        <w:t>1,  will</w:t>
      </w:r>
      <w:proofErr w:type="gramEnd"/>
      <w:r>
        <w:t xml:space="preserve"> pay $200. Per year</w:t>
      </w:r>
    </w:p>
    <w:p w:rsidR="00D54E2F" w:rsidRDefault="00D54E2F" w:rsidP="00D54E2F">
      <w:pPr>
        <w:pStyle w:val="ListParagraph"/>
        <w:numPr>
          <w:ilvl w:val="0"/>
          <w:numId w:val="1"/>
        </w:numPr>
      </w:pPr>
      <w:r>
        <w:t>Family memberships</w:t>
      </w:r>
    </w:p>
    <w:p w:rsidR="00D54E2F" w:rsidRDefault="00D54E2F" w:rsidP="00D54E2F">
      <w:pPr>
        <w:pStyle w:val="ListParagraph"/>
        <w:ind w:left="1080"/>
      </w:pPr>
      <w:r>
        <w:tab/>
      </w:r>
      <w:proofErr w:type="gramStart"/>
      <w:r>
        <w:t>a .</w:t>
      </w:r>
      <w:proofErr w:type="gramEnd"/>
      <w:r>
        <w:t xml:space="preserve">   </w:t>
      </w:r>
      <w:proofErr w:type="gramStart"/>
      <w:r>
        <w:t>Husband</w:t>
      </w:r>
      <w:proofErr w:type="gramEnd"/>
      <w:r>
        <w:t xml:space="preserve"> and wife members who are both active will pay $300. Per year beginning </w:t>
      </w:r>
    </w:p>
    <w:p w:rsidR="00D54E2F" w:rsidRDefault="00D54E2F" w:rsidP="00D54E2F">
      <w:pPr>
        <w:pStyle w:val="ListParagraph"/>
        <w:ind w:left="1080"/>
      </w:pPr>
      <w:r>
        <w:tab/>
        <w:t xml:space="preserve">        July </w:t>
      </w:r>
      <w:proofErr w:type="gramStart"/>
      <w:r>
        <w:t>1,  2023</w:t>
      </w:r>
      <w:proofErr w:type="gramEnd"/>
      <w:r>
        <w:t>; and only be required to sell one set of tickets, or bring 3 guests instead of</w:t>
      </w:r>
    </w:p>
    <w:p w:rsidR="00D54E2F" w:rsidRDefault="00D54E2F" w:rsidP="00D54E2F">
      <w:pPr>
        <w:pStyle w:val="ListParagraph"/>
        <w:ind w:left="1080"/>
      </w:pPr>
      <w:r>
        <w:tab/>
        <w:t xml:space="preserve">        6, for example       </w:t>
      </w:r>
    </w:p>
    <w:p w:rsidR="00D54E2F" w:rsidRDefault="00D54E2F" w:rsidP="00D54E2F">
      <w:pPr>
        <w:pStyle w:val="ListParagraph"/>
        <w:ind w:left="1080"/>
      </w:pPr>
      <w:r>
        <w:tab/>
        <w:t xml:space="preserve">b.    A family where only one member is active will pay the same as a single member, but </w:t>
      </w:r>
      <w:r>
        <w:tab/>
        <w:t xml:space="preserve">        family members will be welcome to participate in all activities of the club.</w:t>
      </w:r>
    </w:p>
    <w:p w:rsidR="00D54E2F" w:rsidRDefault="00D54E2F" w:rsidP="00D54E2F">
      <w:pPr>
        <w:pStyle w:val="ListParagraph"/>
        <w:numPr>
          <w:ilvl w:val="0"/>
          <w:numId w:val="1"/>
        </w:numPr>
      </w:pPr>
      <w:r>
        <w:t>Corporate memberships</w:t>
      </w:r>
    </w:p>
    <w:p w:rsidR="00D54E2F" w:rsidRDefault="00D54E2F" w:rsidP="00D54E2F">
      <w:pPr>
        <w:pStyle w:val="ListParagraph"/>
        <w:numPr>
          <w:ilvl w:val="0"/>
          <w:numId w:val="2"/>
        </w:numPr>
      </w:pPr>
      <w:r>
        <w:t>At this time the only corporate memberships we are considering are Oregon Trail School District and The City of Sandy. It was agreed that corporate members will by $300. Per year and be allowed to send up to 3 members of their organization to Rotary meetings and events.  All 3 are not required to attend.; They may rotate.</w:t>
      </w:r>
    </w:p>
    <w:p w:rsidR="00D54E2F" w:rsidRDefault="00D54E2F" w:rsidP="00D54E2F">
      <w:pPr>
        <w:pStyle w:val="ListParagraph"/>
        <w:numPr>
          <w:ilvl w:val="0"/>
          <w:numId w:val="1"/>
        </w:numPr>
      </w:pPr>
      <w:r>
        <w:t>Honorary Members</w:t>
      </w:r>
    </w:p>
    <w:p w:rsidR="00D54E2F" w:rsidRPr="00BC376E" w:rsidRDefault="00D54E2F" w:rsidP="00D54E2F">
      <w:pPr>
        <w:pStyle w:val="BodyText"/>
        <w:spacing w:before="3"/>
        <w:ind w:left="1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C376E">
        <w:rPr>
          <w:rFonts w:asciiTheme="minorHAnsi" w:hAnsiTheme="minorHAnsi"/>
          <w:sz w:val="24"/>
          <w:szCs w:val="24"/>
        </w:rPr>
        <w:t>Clubs may elect honorary members for terms set by the club board, who shall:</w:t>
      </w:r>
    </w:p>
    <w:p w:rsidR="00D54E2F" w:rsidRPr="00BC376E" w:rsidRDefault="00D54E2F" w:rsidP="00D54E2F">
      <w:pPr>
        <w:pStyle w:val="ListParagraph"/>
        <w:widowControl w:val="0"/>
        <w:numPr>
          <w:ilvl w:val="2"/>
          <w:numId w:val="3"/>
        </w:numPr>
        <w:tabs>
          <w:tab w:val="left" w:pos="660"/>
        </w:tabs>
        <w:autoSpaceDE w:val="0"/>
        <w:autoSpaceDN w:val="0"/>
        <w:spacing w:before="23"/>
        <w:contextualSpacing w:val="0"/>
      </w:pPr>
      <w:r w:rsidRPr="00BC376E">
        <w:t>be</w:t>
      </w:r>
      <w:r w:rsidRPr="00BC376E">
        <w:rPr>
          <w:spacing w:val="-18"/>
        </w:rPr>
        <w:t xml:space="preserve"> </w:t>
      </w:r>
      <w:r w:rsidRPr="00BC376E">
        <w:t>exempt</w:t>
      </w:r>
      <w:r w:rsidRPr="00BC376E">
        <w:rPr>
          <w:spacing w:val="-20"/>
        </w:rPr>
        <w:t xml:space="preserve"> </w:t>
      </w:r>
      <w:r w:rsidRPr="00BC376E">
        <w:t>from</w:t>
      </w:r>
      <w:r w:rsidRPr="00BC376E">
        <w:rPr>
          <w:spacing w:val="-20"/>
        </w:rPr>
        <w:t xml:space="preserve"> </w:t>
      </w:r>
      <w:r w:rsidRPr="00BC376E">
        <w:rPr>
          <w:spacing w:val="-4"/>
        </w:rPr>
        <w:t>paying</w:t>
      </w:r>
      <w:r w:rsidRPr="00BC376E">
        <w:rPr>
          <w:spacing w:val="-21"/>
        </w:rPr>
        <w:t xml:space="preserve"> </w:t>
      </w:r>
      <w:r w:rsidRPr="00BC376E">
        <w:t>dues;</w:t>
      </w:r>
    </w:p>
    <w:p w:rsidR="00D54E2F" w:rsidRPr="00BC376E" w:rsidRDefault="00D54E2F" w:rsidP="00D54E2F">
      <w:pPr>
        <w:pStyle w:val="ListParagraph"/>
        <w:widowControl w:val="0"/>
        <w:numPr>
          <w:ilvl w:val="2"/>
          <w:numId w:val="3"/>
        </w:numPr>
        <w:tabs>
          <w:tab w:val="left" w:pos="660"/>
        </w:tabs>
        <w:autoSpaceDE w:val="0"/>
        <w:autoSpaceDN w:val="0"/>
        <w:spacing w:before="30"/>
        <w:contextualSpacing w:val="0"/>
      </w:pPr>
      <w:r w:rsidRPr="00BC376E">
        <w:rPr>
          <w:spacing w:val="-2"/>
        </w:rPr>
        <w:t>not</w:t>
      </w:r>
      <w:r w:rsidRPr="00BC376E">
        <w:rPr>
          <w:spacing w:val="-8"/>
        </w:rPr>
        <w:t xml:space="preserve"> </w:t>
      </w:r>
      <w:r w:rsidRPr="00BC376E">
        <w:t>vote;</w:t>
      </w:r>
    </w:p>
    <w:p w:rsidR="00D54E2F" w:rsidRPr="00BC376E" w:rsidRDefault="00D54E2F" w:rsidP="00D54E2F">
      <w:pPr>
        <w:pStyle w:val="ListParagraph"/>
        <w:widowControl w:val="0"/>
        <w:numPr>
          <w:ilvl w:val="2"/>
          <w:numId w:val="3"/>
        </w:numPr>
        <w:tabs>
          <w:tab w:val="left" w:pos="660"/>
        </w:tabs>
        <w:autoSpaceDE w:val="0"/>
        <w:autoSpaceDN w:val="0"/>
        <w:spacing w:before="31"/>
        <w:contextualSpacing w:val="0"/>
      </w:pPr>
      <w:r w:rsidRPr="00BC376E">
        <w:rPr>
          <w:spacing w:val="-2"/>
        </w:rPr>
        <w:t>not</w:t>
      </w:r>
      <w:r w:rsidRPr="00BC376E">
        <w:rPr>
          <w:spacing w:val="-15"/>
        </w:rPr>
        <w:t xml:space="preserve"> </w:t>
      </w:r>
      <w:r w:rsidRPr="00BC376E">
        <w:t>hold</w:t>
      </w:r>
      <w:r w:rsidRPr="00BC376E">
        <w:rPr>
          <w:spacing w:val="-19"/>
        </w:rPr>
        <w:t xml:space="preserve"> </w:t>
      </w:r>
      <w:r w:rsidRPr="00BC376E">
        <w:t>any</w:t>
      </w:r>
      <w:r w:rsidRPr="00BC376E">
        <w:rPr>
          <w:spacing w:val="-20"/>
        </w:rPr>
        <w:t xml:space="preserve"> </w:t>
      </w:r>
      <w:r w:rsidRPr="00BC376E">
        <w:t>club</w:t>
      </w:r>
      <w:r w:rsidRPr="00BC376E">
        <w:rPr>
          <w:spacing w:val="-17"/>
        </w:rPr>
        <w:t xml:space="preserve"> </w:t>
      </w:r>
      <w:r w:rsidRPr="00BC376E">
        <w:t>office;</w:t>
      </w:r>
    </w:p>
    <w:p w:rsidR="00D54E2F" w:rsidRPr="00BC376E" w:rsidRDefault="00D54E2F" w:rsidP="00D54E2F">
      <w:pPr>
        <w:pStyle w:val="ListParagraph"/>
        <w:widowControl w:val="0"/>
        <w:numPr>
          <w:ilvl w:val="2"/>
          <w:numId w:val="3"/>
        </w:numPr>
        <w:tabs>
          <w:tab w:val="left" w:pos="660"/>
        </w:tabs>
        <w:autoSpaceDE w:val="0"/>
        <w:autoSpaceDN w:val="0"/>
        <w:spacing w:before="30"/>
        <w:contextualSpacing w:val="0"/>
      </w:pPr>
      <w:r w:rsidRPr="00BC376E">
        <w:rPr>
          <w:spacing w:val="-2"/>
        </w:rPr>
        <w:t xml:space="preserve">not </w:t>
      </w:r>
      <w:r w:rsidRPr="00BC376E">
        <w:t>hold classifications;</w:t>
      </w:r>
      <w:r w:rsidRPr="00BC376E">
        <w:rPr>
          <w:spacing w:val="-10"/>
        </w:rPr>
        <w:t xml:space="preserve"> </w:t>
      </w:r>
      <w:r w:rsidRPr="00BC376E">
        <w:rPr>
          <w:spacing w:val="-3"/>
        </w:rPr>
        <w:t>and</w:t>
      </w:r>
    </w:p>
    <w:p w:rsidR="00D54E2F" w:rsidRDefault="00D54E2F" w:rsidP="00D54E2F">
      <w:pPr>
        <w:tabs>
          <w:tab w:val="left" w:pos="660"/>
        </w:tabs>
        <w:spacing w:before="60" w:line="213" w:lineRule="auto"/>
        <w:ind w:right="852"/>
      </w:pPr>
      <w:r w:rsidRPr="00BC376E">
        <w:tab/>
      </w:r>
      <w:r w:rsidRPr="00BC376E">
        <w:tab/>
      </w:r>
      <w:r w:rsidRPr="00BC376E">
        <w:tab/>
      </w:r>
      <w:r w:rsidRPr="00BC376E">
        <w:tab/>
        <w:t>be</w:t>
      </w:r>
      <w:r w:rsidRPr="00BC376E">
        <w:rPr>
          <w:spacing w:val="-36"/>
        </w:rPr>
        <w:t xml:space="preserve">   </w:t>
      </w:r>
      <w:r w:rsidRPr="00BC376E">
        <w:t xml:space="preserve">entitled </w:t>
      </w:r>
      <w:r w:rsidRPr="00BC376E">
        <w:rPr>
          <w:spacing w:val="-32"/>
        </w:rPr>
        <w:t xml:space="preserve">  </w:t>
      </w:r>
      <w:r w:rsidRPr="00BC376E">
        <w:t xml:space="preserve">to </w:t>
      </w:r>
      <w:proofErr w:type="gramStart"/>
      <w:r w:rsidRPr="00BC376E">
        <w:t xml:space="preserve">attend </w:t>
      </w:r>
      <w:r w:rsidRPr="00BC376E">
        <w:rPr>
          <w:spacing w:val="-35"/>
        </w:rPr>
        <w:t xml:space="preserve"> </w:t>
      </w:r>
      <w:r w:rsidRPr="00BC376E">
        <w:t>all</w:t>
      </w:r>
      <w:proofErr w:type="gramEnd"/>
      <w:r w:rsidRPr="00BC376E">
        <w:rPr>
          <w:spacing w:val="-34"/>
        </w:rPr>
        <w:t xml:space="preserve">    </w:t>
      </w:r>
      <w:r w:rsidRPr="00BC376E">
        <w:rPr>
          <w:spacing w:val="-3"/>
        </w:rPr>
        <w:t>meetings</w:t>
      </w:r>
      <w:r w:rsidRPr="00BC376E">
        <w:rPr>
          <w:spacing w:val="-33"/>
        </w:rPr>
        <w:t xml:space="preserve">  </w:t>
      </w:r>
      <w:r w:rsidRPr="00BC376E">
        <w:t xml:space="preserve">and </w:t>
      </w:r>
      <w:r w:rsidRPr="00BC376E">
        <w:rPr>
          <w:spacing w:val="-33"/>
        </w:rPr>
        <w:t xml:space="preserve"> </w:t>
      </w:r>
      <w:r w:rsidRPr="00BC376E">
        <w:t>enjoy</w:t>
      </w:r>
      <w:r w:rsidRPr="00BC376E">
        <w:rPr>
          <w:spacing w:val="-35"/>
        </w:rPr>
        <w:t xml:space="preserve">  </w:t>
      </w:r>
      <w:r w:rsidRPr="00BC376E">
        <w:t xml:space="preserve">all </w:t>
      </w:r>
      <w:r w:rsidRPr="00BC376E">
        <w:rPr>
          <w:spacing w:val="-34"/>
        </w:rPr>
        <w:t xml:space="preserve"> </w:t>
      </w:r>
      <w:r w:rsidRPr="00BC376E">
        <w:t xml:space="preserve">other </w:t>
      </w:r>
      <w:r w:rsidRPr="00BC376E">
        <w:rPr>
          <w:spacing w:val="-33"/>
        </w:rPr>
        <w:t xml:space="preserve"> </w:t>
      </w:r>
      <w:r w:rsidRPr="00BC376E">
        <w:t xml:space="preserve">privileges </w:t>
      </w:r>
      <w:r w:rsidRPr="00BC376E">
        <w:rPr>
          <w:spacing w:val="-33"/>
        </w:rPr>
        <w:t xml:space="preserve"> </w:t>
      </w:r>
      <w:r w:rsidRPr="00BC376E">
        <w:t xml:space="preserve">in </w:t>
      </w:r>
      <w:proofErr w:type="spellStart"/>
      <w:r w:rsidRPr="00BC376E">
        <w:t>t</w:t>
      </w:r>
      <w:r w:rsidRPr="00BC376E">
        <w:rPr>
          <w:spacing w:val="-34"/>
        </w:rPr>
        <w:t xml:space="preserve"> </w:t>
      </w:r>
      <w:r w:rsidRPr="00BC376E">
        <w:t>he</w:t>
      </w:r>
      <w:proofErr w:type="spellEnd"/>
      <w:r w:rsidRPr="00BC376E">
        <w:t xml:space="preserve"> </w:t>
      </w:r>
      <w:r w:rsidRPr="00BC376E">
        <w:rPr>
          <w:spacing w:val="-33"/>
        </w:rPr>
        <w:t xml:space="preserve">  </w:t>
      </w:r>
      <w:r>
        <w:rPr>
          <w:spacing w:val="-33"/>
        </w:rPr>
        <w:tab/>
      </w:r>
      <w:r>
        <w:rPr>
          <w:spacing w:val="-33"/>
        </w:rPr>
        <w:tab/>
      </w:r>
      <w:r>
        <w:rPr>
          <w:spacing w:val="-33"/>
        </w:rPr>
        <w:tab/>
      </w:r>
      <w:r>
        <w:rPr>
          <w:spacing w:val="-33"/>
        </w:rPr>
        <w:tab/>
      </w:r>
      <w:r>
        <w:rPr>
          <w:spacing w:val="-33"/>
        </w:rPr>
        <w:tab/>
      </w:r>
      <w:r w:rsidRPr="00BC376E">
        <w:t>club,</w:t>
      </w:r>
      <w:r w:rsidRPr="00BC376E">
        <w:rPr>
          <w:spacing w:val="-35"/>
        </w:rPr>
        <w:t xml:space="preserve">  </w:t>
      </w:r>
      <w:r w:rsidRPr="00BC376E">
        <w:t xml:space="preserve">but </w:t>
      </w:r>
      <w:r w:rsidRPr="00BC376E">
        <w:rPr>
          <w:spacing w:val="-33"/>
        </w:rPr>
        <w:t xml:space="preserve"> </w:t>
      </w:r>
      <w:r w:rsidRPr="00BC376E">
        <w:rPr>
          <w:spacing w:val="-3"/>
        </w:rPr>
        <w:t xml:space="preserve">have </w:t>
      </w:r>
      <w:r w:rsidRPr="00BC376E">
        <w:rPr>
          <w:spacing w:val="-35"/>
        </w:rPr>
        <w:t xml:space="preserve"> </w:t>
      </w:r>
      <w:r w:rsidRPr="00BC376E">
        <w:t>no</w:t>
      </w:r>
      <w:r w:rsidRPr="00BC376E">
        <w:rPr>
          <w:spacing w:val="-35"/>
        </w:rPr>
        <w:t xml:space="preserve">  </w:t>
      </w:r>
      <w:r w:rsidRPr="00BC376E">
        <w:t xml:space="preserve">rights </w:t>
      </w:r>
      <w:r w:rsidRPr="00BC376E">
        <w:rPr>
          <w:spacing w:val="-33"/>
        </w:rPr>
        <w:t xml:space="preserve"> </w:t>
      </w:r>
      <w:r w:rsidRPr="00BC376E">
        <w:t>or</w:t>
      </w:r>
      <w:r w:rsidRPr="00BC376E">
        <w:rPr>
          <w:spacing w:val="-33"/>
        </w:rPr>
        <w:t xml:space="preserve">   </w:t>
      </w:r>
      <w:r w:rsidRPr="00BC376E">
        <w:t>privileges in</w:t>
      </w:r>
      <w:r w:rsidRPr="00BC376E">
        <w:rPr>
          <w:spacing w:val="-33"/>
        </w:rPr>
        <w:t xml:space="preserve">  </w:t>
      </w:r>
      <w:r w:rsidRPr="00BC376E">
        <w:t xml:space="preserve">any </w:t>
      </w:r>
      <w:r w:rsidRPr="00BC376E">
        <w:rPr>
          <w:spacing w:val="-32"/>
        </w:rPr>
        <w:t xml:space="preserve"> </w:t>
      </w:r>
      <w:r w:rsidRPr="00BC376E">
        <w:t>other</w:t>
      </w:r>
      <w:r w:rsidRPr="00BC376E">
        <w:rPr>
          <w:spacing w:val="-31"/>
        </w:rPr>
        <w:t xml:space="preserve"> </w:t>
      </w:r>
      <w:r w:rsidRPr="00BC376E">
        <w:t>club,</w:t>
      </w:r>
      <w:r w:rsidRPr="00BC376E">
        <w:rPr>
          <w:spacing w:val="-31"/>
        </w:rPr>
        <w:t xml:space="preserve"> </w:t>
      </w:r>
      <w:r w:rsidRPr="00BC376E">
        <w:rPr>
          <w:spacing w:val="2"/>
        </w:rPr>
        <w:t>except to visit</w:t>
      </w:r>
      <w:r w:rsidRPr="00BC376E">
        <w:rPr>
          <w:spacing w:val="-32"/>
        </w:rPr>
        <w:t xml:space="preserve">  </w:t>
      </w:r>
      <w:r>
        <w:rPr>
          <w:spacing w:val="-32"/>
        </w:rPr>
        <w:tab/>
      </w:r>
      <w:r>
        <w:rPr>
          <w:spacing w:val="-32"/>
        </w:rPr>
        <w:tab/>
      </w:r>
      <w:r>
        <w:rPr>
          <w:spacing w:val="-32"/>
        </w:rPr>
        <w:tab/>
      </w:r>
      <w:r>
        <w:rPr>
          <w:spacing w:val="-32"/>
        </w:rPr>
        <w:tab/>
      </w:r>
      <w:r>
        <w:rPr>
          <w:spacing w:val="-32"/>
        </w:rPr>
        <w:tab/>
      </w:r>
      <w:r w:rsidRPr="00BC376E">
        <w:t xml:space="preserve">without </w:t>
      </w:r>
      <w:r w:rsidRPr="00BC376E">
        <w:rPr>
          <w:spacing w:val="-32"/>
        </w:rPr>
        <w:t xml:space="preserve"> </w:t>
      </w:r>
      <w:r w:rsidRPr="00BC376E">
        <w:t xml:space="preserve">being </w:t>
      </w:r>
      <w:r w:rsidRPr="00BC376E">
        <w:rPr>
          <w:spacing w:val="-32"/>
        </w:rPr>
        <w:t xml:space="preserve"> </w:t>
      </w:r>
      <w:r w:rsidRPr="00BC376E">
        <w:t>a</w:t>
      </w:r>
      <w:r w:rsidRPr="00BC376E">
        <w:rPr>
          <w:spacing w:val="-30"/>
        </w:rPr>
        <w:t xml:space="preserve">  </w:t>
      </w:r>
      <w:r w:rsidRPr="00BC376E">
        <w:rPr>
          <w:spacing w:val="-3"/>
        </w:rPr>
        <w:t xml:space="preserve">Rotarian’s </w:t>
      </w:r>
      <w:r w:rsidRPr="00BC376E">
        <w:rPr>
          <w:spacing w:val="-34"/>
        </w:rPr>
        <w:t xml:space="preserve"> </w:t>
      </w:r>
      <w:r w:rsidRPr="00BC376E">
        <w:t>guest.</w:t>
      </w:r>
    </w:p>
    <w:p w:rsidR="00D54E2F" w:rsidRPr="00D54E2F" w:rsidRDefault="00D54E2F" w:rsidP="00D54E2F">
      <w:pPr>
        <w:tabs>
          <w:tab w:val="left" w:pos="660"/>
        </w:tabs>
        <w:spacing w:before="60" w:line="213" w:lineRule="auto"/>
        <w:ind w:right="852"/>
        <w:rPr>
          <w:b/>
        </w:rPr>
      </w:pPr>
      <w:r>
        <w:rPr>
          <w:b/>
        </w:rPr>
        <w:tab/>
      </w:r>
      <w:r w:rsidRPr="00D54E2F">
        <w:rPr>
          <w:b/>
        </w:rPr>
        <w:t>The October 12 event</w:t>
      </w:r>
    </w:p>
    <w:p w:rsidR="00D54E2F" w:rsidRDefault="00D54E2F" w:rsidP="00D54E2F">
      <w:pPr>
        <w:tabs>
          <w:tab w:val="left" w:pos="660"/>
        </w:tabs>
        <w:spacing w:before="60" w:line="213" w:lineRule="auto"/>
        <w:ind w:right="852"/>
      </w:pPr>
      <w:r>
        <w:tab/>
      </w:r>
      <w:r>
        <w:tab/>
        <w:t xml:space="preserve">Each member will invite 2-3 guests – Diane has prepared an invitation flyer that can be </w:t>
      </w:r>
      <w:r>
        <w:tab/>
      </w:r>
      <w:bookmarkStart w:id="0" w:name="_GoBack"/>
      <w:bookmarkEnd w:id="0"/>
      <w:r>
        <w:t>forwarded to invitees.</w:t>
      </w:r>
    </w:p>
    <w:p w:rsidR="00D54E2F" w:rsidRDefault="00D54E2F" w:rsidP="00D54E2F">
      <w:pPr>
        <w:tabs>
          <w:tab w:val="left" w:pos="660"/>
        </w:tabs>
        <w:spacing w:before="60" w:line="213" w:lineRule="auto"/>
        <w:ind w:right="852"/>
      </w:pPr>
      <w:r>
        <w:tab/>
        <w:t>•. Sarah is keeping track of RSVPs</w:t>
      </w:r>
    </w:p>
    <w:p w:rsidR="00D54E2F" w:rsidRDefault="00D54E2F" w:rsidP="00D54E2F">
      <w:pPr>
        <w:tabs>
          <w:tab w:val="left" w:pos="660"/>
        </w:tabs>
        <w:spacing w:before="60" w:line="213" w:lineRule="auto"/>
        <w:ind w:right="852"/>
      </w:pPr>
      <w:r>
        <w:tab/>
        <w:t xml:space="preserve">•. There will be a raffle with prizes: Sarah is keeping track of donated gifts. Diane has sent a </w:t>
      </w:r>
      <w:r>
        <w:tab/>
        <w:t xml:space="preserve">signed “ask letter” for your use as well as a stationary template is the donor wants that for </w:t>
      </w:r>
      <w:r>
        <w:tab/>
        <w:t>the donation.  Diane has purchased plastic containers for the raffle tickets “bucket”.</w:t>
      </w:r>
    </w:p>
    <w:p w:rsidR="00D54E2F" w:rsidRDefault="00D54E2F" w:rsidP="00D54E2F">
      <w:pPr>
        <w:tabs>
          <w:tab w:val="left" w:pos="660"/>
        </w:tabs>
        <w:spacing w:before="60" w:line="213" w:lineRule="auto"/>
        <w:ind w:right="852"/>
      </w:pPr>
      <w:r>
        <w:tab/>
        <w:t xml:space="preserve">•. Lisa will ask The Ant Farm to cater the event… Simple appetizers.  Jared has donated 10 </w:t>
      </w:r>
      <w:r>
        <w:tab/>
        <w:t>bottles of wine. We will use some for serving and some for the raffle.</w:t>
      </w:r>
    </w:p>
    <w:p w:rsidR="00D54E2F" w:rsidRDefault="00D54E2F" w:rsidP="00D54E2F">
      <w:pPr>
        <w:tabs>
          <w:tab w:val="left" w:pos="660"/>
        </w:tabs>
        <w:spacing w:before="60" w:line="213" w:lineRule="auto"/>
        <w:ind w:right="852"/>
      </w:pPr>
      <w:r>
        <w:tab/>
        <w:t xml:space="preserve">•. We will have a speaker.  The District Governor Steve Williams has planned his official </w:t>
      </w:r>
      <w:r>
        <w:tab/>
        <w:t xml:space="preserve">visit to Sandy Rotary on October 12.  Diane is letting him know that this is a special event </w:t>
      </w:r>
      <w:r>
        <w:tab/>
        <w:t xml:space="preserve">with a different location and a special program.  The Assistant Governor traditionally </w:t>
      </w:r>
      <w:r>
        <w:tab/>
        <w:t>introduces the District Governor, so Rob is also invited.</w:t>
      </w:r>
    </w:p>
    <w:p w:rsidR="00D54E2F" w:rsidRPr="00BC376E" w:rsidRDefault="00D54E2F" w:rsidP="00D54E2F">
      <w:pPr>
        <w:tabs>
          <w:tab w:val="left" w:pos="660"/>
        </w:tabs>
        <w:spacing w:before="60" w:line="213" w:lineRule="auto"/>
        <w:ind w:right="852"/>
      </w:pPr>
      <w:r>
        <w:tab/>
        <w:t xml:space="preserve">• DJ has agreed to sell raffle tickets at the door and MC the event.  Jan is donating the </w:t>
      </w:r>
      <w:r>
        <w:tab/>
        <w:t>raffle tickets.  Raffle items are coming in already.</w:t>
      </w:r>
    </w:p>
    <w:p w:rsidR="00D54E2F" w:rsidRDefault="00D54E2F" w:rsidP="00D54E2F">
      <w:pPr>
        <w:pStyle w:val="ListParagraph"/>
        <w:ind w:left="1080"/>
      </w:pPr>
    </w:p>
    <w:p w:rsidR="00D54E2F" w:rsidRDefault="00D54E2F" w:rsidP="00D54E2F">
      <w:pPr>
        <w:pStyle w:val="ListParagraph"/>
        <w:ind w:left="1080"/>
      </w:pPr>
      <w:r>
        <w:tab/>
        <w:t xml:space="preserve">     </w:t>
      </w:r>
    </w:p>
    <w:p w:rsidR="00D54E2F" w:rsidRDefault="00D54E2F" w:rsidP="00D54E2F">
      <w:pPr>
        <w:pStyle w:val="ListParagraph"/>
        <w:ind w:left="1080"/>
      </w:pPr>
      <w:r>
        <w:lastRenderedPageBreak/>
        <w:tab/>
      </w:r>
      <w:r>
        <w:tab/>
      </w:r>
    </w:p>
    <w:p w:rsidR="00D54E2F" w:rsidRPr="00D54E2F" w:rsidRDefault="00D54E2F" w:rsidP="00D54E2F">
      <w:pPr>
        <w:pStyle w:val="ListParagraph"/>
        <w:ind w:left="1080"/>
      </w:pPr>
    </w:p>
    <w:sectPr w:rsidR="00D54E2F" w:rsidRPr="00D54E2F" w:rsidSect="00E13BE7">
      <w:pgSz w:w="12240" w:h="15840"/>
      <w:pgMar w:top="1080" w:right="720" w:bottom="108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0911"/>
    <w:multiLevelType w:val="hybridMultilevel"/>
    <w:tmpl w:val="CA4C73FA"/>
    <w:lvl w:ilvl="0" w:tplc="6D12C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9E7DE8"/>
    <w:multiLevelType w:val="hybridMultilevel"/>
    <w:tmpl w:val="FF6ED7F6"/>
    <w:lvl w:ilvl="0" w:tplc="AD062F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2D64A08"/>
    <w:multiLevelType w:val="hybridMultilevel"/>
    <w:tmpl w:val="93885A50"/>
    <w:lvl w:ilvl="0" w:tplc="03960B4C">
      <w:start w:val="1"/>
      <w:numFmt w:val="lowerLetter"/>
      <w:lvlText w:val="(%1)"/>
      <w:lvlJc w:val="left"/>
      <w:pPr>
        <w:ind w:left="659" w:hanging="320"/>
        <w:jc w:val="left"/>
      </w:pPr>
      <w:rPr>
        <w:rFonts w:ascii="Palatino Linotype" w:eastAsia="Palatino Linotype" w:hAnsi="Palatino Linotype" w:cs="Palatino Linotype" w:hint="default"/>
        <w:spacing w:val="0"/>
        <w:w w:val="102"/>
        <w:sz w:val="20"/>
        <w:szCs w:val="20"/>
        <w:lang w:val="en-US" w:eastAsia="en-US" w:bidi="en-US"/>
      </w:rPr>
    </w:lvl>
    <w:lvl w:ilvl="1" w:tplc="B0CC2906">
      <w:numFmt w:val="bullet"/>
      <w:lvlText w:val="•"/>
      <w:lvlJc w:val="left"/>
      <w:pPr>
        <w:ind w:left="1558" w:hanging="320"/>
      </w:pPr>
      <w:rPr>
        <w:rFonts w:hint="default"/>
        <w:lang w:val="en-US" w:eastAsia="en-US" w:bidi="en-US"/>
      </w:rPr>
    </w:lvl>
    <w:lvl w:ilvl="2" w:tplc="47F607F8">
      <w:numFmt w:val="bullet"/>
      <w:lvlText w:val="•"/>
      <w:lvlJc w:val="left"/>
      <w:pPr>
        <w:ind w:left="2456" w:hanging="320"/>
      </w:pPr>
      <w:rPr>
        <w:rFonts w:hint="default"/>
        <w:lang w:val="en-US" w:eastAsia="en-US" w:bidi="en-US"/>
      </w:rPr>
    </w:lvl>
    <w:lvl w:ilvl="3" w:tplc="35F69CDE">
      <w:numFmt w:val="bullet"/>
      <w:lvlText w:val="•"/>
      <w:lvlJc w:val="left"/>
      <w:pPr>
        <w:ind w:left="3354" w:hanging="320"/>
      </w:pPr>
      <w:rPr>
        <w:rFonts w:hint="default"/>
        <w:lang w:val="en-US" w:eastAsia="en-US" w:bidi="en-US"/>
      </w:rPr>
    </w:lvl>
    <w:lvl w:ilvl="4" w:tplc="8D16F58E">
      <w:numFmt w:val="bullet"/>
      <w:lvlText w:val="•"/>
      <w:lvlJc w:val="left"/>
      <w:pPr>
        <w:ind w:left="4252" w:hanging="320"/>
      </w:pPr>
      <w:rPr>
        <w:rFonts w:hint="default"/>
        <w:lang w:val="en-US" w:eastAsia="en-US" w:bidi="en-US"/>
      </w:rPr>
    </w:lvl>
    <w:lvl w:ilvl="5" w:tplc="E7043898">
      <w:numFmt w:val="bullet"/>
      <w:lvlText w:val="•"/>
      <w:lvlJc w:val="left"/>
      <w:pPr>
        <w:ind w:left="5150" w:hanging="320"/>
      </w:pPr>
      <w:rPr>
        <w:rFonts w:hint="default"/>
        <w:lang w:val="en-US" w:eastAsia="en-US" w:bidi="en-US"/>
      </w:rPr>
    </w:lvl>
    <w:lvl w:ilvl="6" w:tplc="78BC3A62">
      <w:numFmt w:val="bullet"/>
      <w:lvlText w:val="•"/>
      <w:lvlJc w:val="left"/>
      <w:pPr>
        <w:ind w:left="6048" w:hanging="320"/>
      </w:pPr>
      <w:rPr>
        <w:rFonts w:hint="default"/>
        <w:lang w:val="en-US" w:eastAsia="en-US" w:bidi="en-US"/>
      </w:rPr>
    </w:lvl>
    <w:lvl w:ilvl="7" w:tplc="09DCBA30">
      <w:numFmt w:val="bullet"/>
      <w:lvlText w:val="•"/>
      <w:lvlJc w:val="left"/>
      <w:pPr>
        <w:ind w:left="6946" w:hanging="320"/>
      </w:pPr>
      <w:rPr>
        <w:rFonts w:hint="default"/>
        <w:lang w:val="en-US" w:eastAsia="en-US" w:bidi="en-US"/>
      </w:rPr>
    </w:lvl>
    <w:lvl w:ilvl="8" w:tplc="705AC0AC">
      <w:numFmt w:val="bullet"/>
      <w:lvlText w:val="•"/>
      <w:lvlJc w:val="left"/>
      <w:pPr>
        <w:ind w:left="7844" w:hanging="32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2F"/>
    <w:rsid w:val="00511232"/>
    <w:rsid w:val="009C69D0"/>
    <w:rsid w:val="00D54E2F"/>
    <w:rsid w:val="00E1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884956"/>
  <w14:defaultImageDpi w14:val="32767"/>
  <w15:chartTrackingRefBased/>
  <w15:docId w15:val="{B309CF8E-CFA3-A948-8FFD-357F0265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54E2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54E2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54E2F"/>
    <w:rPr>
      <w:rFonts w:ascii="Palatino Linotype" w:eastAsia="Palatino Linotype" w:hAnsi="Palatino Linotype" w:cs="Palatino Linotype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Noriega</dc:creator>
  <cp:keywords/>
  <dc:description/>
  <cp:lastModifiedBy>Diane Noriega</cp:lastModifiedBy>
  <cp:revision>1</cp:revision>
  <dcterms:created xsi:type="dcterms:W3CDTF">2022-09-09T18:39:00Z</dcterms:created>
  <dcterms:modified xsi:type="dcterms:W3CDTF">2022-09-09T19:09:00Z</dcterms:modified>
</cp:coreProperties>
</file>