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E2DE" w14:textId="77777777" w:rsidR="000C198E" w:rsidRPr="000C198E" w:rsidRDefault="000C198E" w:rsidP="000C198E">
      <w:pPr>
        <w:rPr>
          <w:b/>
          <w:bCs/>
        </w:rPr>
      </w:pPr>
      <w:r w:rsidRPr="000C198E">
        <w:rPr>
          <w:b/>
          <w:bCs/>
        </w:rPr>
        <w:t>ROTARY INTERNATIONAL BOARD OF DIRETORS</w:t>
      </w:r>
    </w:p>
    <w:p w14:paraId="75105FF3" w14:textId="77777777" w:rsidR="000C198E" w:rsidRPr="000C198E" w:rsidRDefault="000C198E" w:rsidP="000C198E">
      <w:pPr>
        <w:rPr>
          <w:b/>
          <w:bCs/>
        </w:rPr>
      </w:pPr>
      <w:r w:rsidRPr="000C198E">
        <w:rPr>
          <w:b/>
          <w:bCs/>
        </w:rPr>
        <w:t>DECISIONS</w:t>
      </w:r>
    </w:p>
    <w:p w14:paraId="746D891E" w14:textId="0E693484" w:rsidR="000C198E" w:rsidRPr="000C198E" w:rsidRDefault="000C198E" w:rsidP="000C198E">
      <w:pPr>
        <w:rPr>
          <w:b/>
          <w:bCs/>
        </w:rPr>
      </w:pPr>
      <w:r w:rsidRPr="000C198E">
        <w:rPr>
          <w:b/>
          <w:bCs/>
        </w:rPr>
        <w:t>December 2022 and January 2023</w:t>
      </w:r>
    </w:p>
    <w:p w14:paraId="29323CC2" w14:textId="77777777" w:rsidR="000C198E" w:rsidRDefault="000C198E" w:rsidP="000C198E">
      <w:r>
        <w:t>The 2022–23 RI Board of Directors met on 19 December 2022 virtually and 14 January 2023 in Orlando, FL, USA and reviewed 6 committee reports and recorded 42 decisions.</w:t>
      </w:r>
    </w:p>
    <w:p w14:paraId="0751B7DF" w14:textId="77777777" w:rsidR="000C198E" w:rsidRDefault="000C198E" w:rsidP="000C198E"/>
    <w:p w14:paraId="65078DDF" w14:textId="77777777" w:rsidR="000C198E" w:rsidRDefault="000C198E" w:rsidP="000C198E">
      <w:r>
        <w:t>Administration and Finance</w:t>
      </w:r>
    </w:p>
    <w:p w14:paraId="6DDA9620" w14:textId="77777777" w:rsidR="000C198E" w:rsidRDefault="000C198E" w:rsidP="000C198E">
      <w:r>
        <w:t>The Board</w:t>
      </w:r>
    </w:p>
    <w:p w14:paraId="75BE3BF6" w14:textId="77777777" w:rsidR="000C198E" w:rsidRDefault="000C198E" w:rsidP="000C198E"/>
    <w:p w14:paraId="1E0F53C4" w14:textId="77777777" w:rsidR="000C198E" w:rsidRDefault="000C198E" w:rsidP="000C198E">
      <w:r>
        <w:t>approved the 2023–24 Rotary International Committee appointments, including for the following:</w:t>
      </w:r>
    </w:p>
    <w:p w14:paraId="4D0D425F" w14:textId="77777777" w:rsidR="000C198E" w:rsidRDefault="000C198E" w:rsidP="000C198E">
      <w:r>
        <w:t>Standing Board Committees</w:t>
      </w:r>
    </w:p>
    <w:p w14:paraId="10B80AE2" w14:textId="77777777" w:rsidR="000C198E" w:rsidRDefault="000C198E" w:rsidP="000C198E"/>
    <w:p w14:paraId="7F8647CE" w14:textId="77777777" w:rsidR="000C198E" w:rsidRDefault="000C198E" w:rsidP="000C198E">
      <w:r>
        <w:t>Executive (Chair: Jeremy Hurst)</w:t>
      </w:r>
    </w:p>
    <w:p w14:paraId="5D7DA385" w14:textId="77777777" w:rsidR="000C198E" w:rsidRDefault="000C198E" w:rsidP="000C198E">
      <w:r>
        <w:t xml:space="preserve">Participant Experience (Chair: Lena </w:t>
      </w:r>
      <w:proofErr w:type="spellStart"/>
      <w:r>
        <w:t>Mjerskaug</w:t>
      </w:r>
      <w:proofErr w:type="spellEnd"/>
      <w:r>
        <w:t>)</w:t>
      </w:r>
    </w:p>
    <w:p w14:paraId="37F6FE8F" w14:textId="77777777" w:rsidR="000C198E" w:rsidRDefault="000C198E" w:rsidP="000C198E">
      <w:r>
        <w:t>Administration (Chair: Patrick Chisanga)</w:t>
      </w:r>
    </w:p>
    <w:p w14:paraId="1990743E" w14:textId="77777777" w:rsidR="000C198E" w:rsidRDefault="000C198E" w:rsidP="000C198E">
      <w:r>
        <w:t>Board Council on Legislation Advisory (Chair: Raju Subramanian)</w:t>
      </w:r>
    </w:p>
    <w:p w14:paraId="55C81C27" w14:textId="77777777" w:rsidR="000C198E" w:rsidRDefault="000C198E" w:rsidP="000C198E"/>
    <w:p w14:paraId="78ECF5C2" w14:textId="77777777" w:rsidR="000C198E" w:rsidRDefault="000C198E" w:rsidP="000C198E">
      <w:r>
        <w:t>RI Committees</w:t>
      </w:r>
    </w:p>
    <w:p w14:paraId="359CFB67" w14:textId="77777777" w:rsidR="000C198E" w:rsidRDefault="000C198E" w:rsidP="000C198E"/>
    <w:p w14:paraId="626575DC" w14:textId="77777777" w:rsidR="000C198E" w:rsidRDefault="000C198E" w:rsidP="000C198E">
      <w:r>
        <w:t>2024 Singapore Convention</w:t>
      </w:r>
    </w:p>
    <w:p w14:paraId="696751C9" w14:textId="77777777" w:rsidR="000C198E" w:rsidRDefault="000C198E" w:rsidP="000C198E">
      <w:r>
        <w:t>2025 Calgary Convention</w:t>
      </w:r>
    </w:p>
    <w:p w14:paraId="3BB97632" w14:textId="77777777" w:rsidR="000C198E" w:rsidRDefault="000C198E" w:rsidP="000C198E">
      <w:r>
        <w:t>Constitution &amp; Bylaws</w:t>
      </w:r>
    </w:p>
    <w:p w14:paraId="54F81E66" w14:textId="77777777" w:rsidR="000C198E" w:rsidRDefault="000C198E" w:rsidP="000C198E">
      <w:r>
        <w:t>Districting</w:t>
      </w:r>
    </w:p>
    <w:p w14:paraId="4DB31EC6" w14:textId="77777777" w:rsidR="000C198E" w:rsidRDefault="000C198E" w:rsidP="000C198E">
      <w:r>
        <w:t>Election Review</w:t>
      </w:r>
    </w:p>
    <w:p w14:paraId="6BB06519" w14:textId="77777777" w:rsidR="000C198E" w:rsidRDefault="000C198E" w:rsidP="000C198E">
      <w:r>
        <w:t>Interact Advisory Council</w:t>
      </w:r>
    </w:p>
    <w:p w14:paraId="692361BF" w14:textId="77777777" w:rsidR="000C198E" w:rsidRDefault="000C198E" w:rsidP="000C198E">
      <w:r>
        <w:t>Membership Growth</w:t>
      </w:r>
    </w:p>
    <w:p w14:paraId="0D69CB5C" w14:textId="77777777" w:rsidR="000C198E" w:rsidRDefault="000C198E" w:rsidP="000C198E">
      <w:r>
        <w:t>RI Finance</w:t>
      </w:r>
    </w:p>
    <w:p w14:paraId="2EAB3C46" w14:textId="77777777" w:rsidR="000C198E" w:rsidRDefault="000C198E" w:rsidP="000C198E">
      <w:r>
        <w:t>RI Programs</w:t>
      </w:r>
    </w:p>
    <w:p w14:paraId="7A341794" w14:textId="77777777" w:rsidR="000C198E" w:rsidRDefault="000C198E" w:rsidP="000C198E">
      <w:r>
        <w:t>Youth Advisory Council</w:t>
      </w:r>
    </w:p>
    <w:p w14:paraId="3B7973EA" w14:textId="77777777" w:rsidR="000C198E" w:rsidRDefault="000C198E" w:rsidP="000C198E"/>
    <w:p w14:paraId="3D60A842" w14:textId="77777777" w:rsidR="000C198E" w:rsidRDefault="000C198E" w:rsidP="000C198E">
      <w:r>
        <w:t>Joint Committees with The Rotary Foundation</w:t>
      </w:r>
    </w:p>
    <w:p w14:paraId="4023B40F" w14:textId="77777777" w:rsidR="000C198E" w:rsidRDefault="000C198E" w:rsidP="000C198E"/>
    <w:p w14:paraId="34BF7340" w14:textId="77777777" w:rsidR="000C198E" w:rsidRDefault="000C198E" w:rsidP="000C198E">
      <w:r>
        <w:t>Audit</w:t>
      </w:r>
    </w:p>
    <w:p w14:paraId="2FB522E3" w14:textId="77777777" w:rsidR="000C198E" w:rsidRDefault="000C198E" w:rsidP="000C198E">
      <w:r>
        <w:t>Communications</w:t>
      </w:r>
    </w:p>
    <w:p w14:paraId="530820A0" w14:textId="77777777" w:rsidR="000C198E" w:rsidRDefault="000C198E" w:rsidP="000C198E">
      <w:r>
        <w:t>Learning</w:t>
      </w:r>
    </w:p>
    <w:p w14:paraId="79D882DF" w14:textId="77777777" w:rsidR="000C198E" w:rsidRDefault="000C198E" w:rsidP="000C198E">
      <w:r>
        <w:t>Operations Review</w:t>
      </w:r>
    </w:p>
    <w:p w14:paraId="0221A2AC" w14:textId="77777777" w:rsidR="000C198E" w:rsidRDefault="000C198E" w:rsidP="000C198E">
      <w:r>
        <w:t>Strategic Planning</w:t>
      </w:r>
    </w:p>
    <w:p w14:paraId="5F6A451F" w14:textId="77777777" w:rsidR="000C198E" w:rsidRDefault="000C198E" w:rsidP="000C198E">
      <w:r>
        <w:t>Technology</w:t>
      </w:r>
    </w:p>
    <w:p w14:paraId="0AEAAFA7" w14:textId="77777777" w:rsidR="000C198E" w:rsidRDefault="000C198E" w:rsidP="000C198E"/>
    <w:p w14:paraId="686147AC" w14:textId="77777777" w:rsidR="000C198E" w:rsidRDefault="000C198E" w:rsidP="000C198E">
      <w:r>
        <w:t xml:space="preserve">approved creation of a joint DEI Advisory Council that will advise the Board and Trustees on the implementation of a diversity, equity, and inclusion action </w:t>
      </w:r>
      <w:proofErr w:type="gramStart"/>
      <w:r>
        <w:t>plan;</w:t>
      </w:r>
      <w:proofErr w:type="gramEnd"/>
    </w:p>
    <w:p w14:paraId="77077F8D" w14:textId="77777777" w:rsidR="000C198E" w:rsidRDefault="000C198E" w:rsidP="000C198E">
      <w:r>
        <w:t xml:space="preserve">elected President Jennifer Jones to a four-year term as a Trustee 0f The Rotary Foundation beginning 1 July </w:t>
      </w:r>
      <w:proofErr w:type="gramStart"/>
      <w:r>
        <w:t>2023;</w:t>
      </w:r>
      <w:proofErr w:type="gramEnd"/>
    </w:p>
    <w:p w14:paraId="75B53DE7" w14:textId="77777777" w:rsidR="000C198E" w:rsidRDefault="000C198E" w:rsidP="000C198E">
      <w:r>
        <w:t xml:space="preserve">reaffirmed that incoming regional leaders should be provided the opportunity to attend a learning event for their specific role to orient them on that role and build capacity based on the skills the role </w:t>
      </w:r>
      <w:proofErr w:type="gramStart"/>
      <w:r>
        <w:t>requires;</w:t>
      </w:r>
      <w:proofErr w:type="gramEnd"/>
    </w:p>
    <w:p w14:paraId="4514C685" w14:textId="77777777" w:rsidR="000C198E" w:rsidRDefault="000C198E" w:rsidP="000C198E">
      <w:r>
        <w:t xml:space="preserve">agreed to move District 3450 (Hong Kong) from Zone 9 to Zone 10C, effective 1 July </w:t>
      </w:r>
      <w:proofErr w:type="gramStart"/>
      <w:r>
        <w:t>2023;</w:t>
      </w:r>
      <w:proofErr w:type="gramEnd"/>
    </w:p>
    <w:p w14:paraId="4910C30B" w14:textId="77777777" w:rsidR="000C198E" w:rsidRDefault="000C198E" w:rsidP="000C198E">
      <w:r>
        <w:t>approved 2023–24 district governors funding budget of US$9.4 million.</w:t>
      </w:r>
    </w:p>
    <w:p w14:paraId="231757F6" w14:textId="77777777" w:rsidR="000C198E" w:rsidRDefault="000C198E" w:rsidP="000C198E">
      <w:r>
        <w:t>Programs and Awards</w:t>
      </w:r>
    </w:p>
    <w:p w14:paraId="51963F79" w14:textId="77777777" w:rsidR="000C198E" w:rsidRDefault="000C198E" w:rsidP="000C198E">
      <w:r>
        <w:lastRenderedPageBreak/>
        <w:t>The Board</w:t>
      </w:r>
    </w:p>
    <w:p w14:paraId="0C0DED43" w14:textId="77777777" w:rsidR="000C198E" w:rsidRDefault="000C198E" w:rsidP="000C198E"/>
    <w:p w14:paraId="0D53D0D3" w14:textId="77777777" w:rsidR="000C198E" w:rsidRDefault="000C198E" w:rsidP="000C198E">
      <w:r>
        <w:t xml:space="preserve">approved 101 recipients of the 2022–23 RI Service Above Self </w:t>
      </w:r>
      <w:proofErr w:type="gramStart"/>
      <w:r>
        <w:t>Award;</w:t>
      </w:r>
      <w:proofErr w:type="gramEnd"/>
    </w:p>
    <w:p w14:paraId="637EEBF1" w14:textId="77777777" w:rsidR="000C198E" w:rsidRDefault="000C198E" w:rsidP="000C198E">
      <w:r>
        <w:t xml:space="preserve">selected recipients for the 2022–23 Alumni Association of the Year Award and the Rotary Alumni Global Service Award, to be announced at the 2023 RI (Melbourne) </w:t>
      </w:r>
      <w:proofErr w:type="gramStart"/>
      <w:r>
        <w:t>Convention;</w:t>
      </w:r>
      <w:proofErr w:type="gramEnd"/>
    </w:p>
    <w:p w14:paraId="172E6CB9" w14:textId="77777777" w:rsidR="000C198E" w:rsidRDefault="000C198E" w:rsidP="000C198E">
      <w:r>
        <w:t>in evaluating whether specific RI efforts and resources are in alignment with Rotary's Action Plan, agreed that RYLA and Member Leads are in alignment, while Virtual Reality is not.</w:t>
      </w:r>
    </w:p>
    <w:p w14:paraId="6B0DA575" w14:textId="77777777" w:rsidR="000C198E" w:rsidRDefault="000C198E" w:rsidP="000C198E">
      <w:r>
        <w:t>Meetings</w:t>
      </w:r>
    </w:p>
    <w:p w14:paraId="059178D0" w14:textId="77777777" w:rsidR="000C198E" w:rsidRDefault="000C198E" w:rsidP="000C198E">
      <w:r>
        <w:t>The Board</w:t>
      </w:r>
    </w:p>
    <w:p w14:paraId="38D4680E" w14:textId="77777777" w:rsidR="000C198E" w:rsidRDefault="000C198E" w:rsidP="000C198E"/>
    <w:p w14:paraId="47A8A62B" w14:textId="77777777" w:rsidR="000C198E" w:rsidRDefault="000C198E" w:rsidP="000C198E">
      <w:r>
        <w:t xml:space="preserve">tentatively selected Manila, Philippines, to host the 2028 Rotary International Convention on 3–8 June </w:t>
      </w:r>
      <w:proofErr w:type="gramStart"/>
      <w:r>
        <w:t>2028;</w:t>
      </w:r>
      <w:proofErr w:type="gramEnd"/>
    </w:p>
    <w:p w14:paraId="2BFBAB98" w14:textId="77777777" w:rsidR="000C198E" w:rsidRDefault="000C198E" w:rsidP="000C198E">
      <w:r>
        <w:t xml:space="preserve">tentatively selected Chicago, IL, USA, to host the 2030 Rotary International Convention on 25–29 May </w:t>
      </w:r>
      <w:proofErr w:type="gramStart"/>
      <w:r>
        <w:t>2030;</w:t>
      </w:r>
      <w:proofErr w:type="gramEnd"/>
    </w:p>
    <w:p w14:paraId="70F2B63D" w14:textId="77777777" w:rsidR="000C198E" w:rsidRDefault="000C198E" w:rsidP="000C198E">
      <w:r>
        <w:t>rescinded its COVID-19 protocols for the 2023 RI (Melbourne) Convention.</w:t>
      </w:r>
    </w:p>
    <w:p w14:paraId="2A464210" w14:textId="77777777" w:rsidR="000C198E" w:rsidRDefault="000C198E" w:rsidP="000C198E">
      <w:r>
        <w:t>October 2022</w:t>
      </w:r>
    </w:p>
    <w:p w14:paraId="64613C0C" w14:textId="77777777" w:rsidR="000C198E" w:rsidRDefault="000C198E" w:rsidP="000C198E">
      <w:r>
        <w:t>Board minutes - October 2022</w:t>
      </w:r>
    </w:p>
    <w:p w14:paraId="01498935" w14:textId="77777777" w:rsidR="000C198E" w:rsidRDefault="000C198E" w:rsidP="000C198E"/>
    <w:p w14:paraId="7D21587E" w14:textId="77777777" w:rsidR="000C198E" w:rsidRDefault="000C198E" w:rsidP="000C198E">
      <w:r>
        <w:t>The 2022–23 RI Board of Directors met on 17–19 October 2022 at Rotary International World Headquarters in Evanston, IL, USA and reviewed nine committee reports and recorded 34 decisions.</w:t>
      </w:r>
    </w:p>
    <w:p w14:paraId="034CDA5B" w14:textId="77777777" w:rsidR="000C198E" w:rsidRDefault="000C198E" w:rsidP="000C198E"/>
    <w:p w14:paraId="36618863" w14:textId="77777777" w:rsidR="000C198E" w:rsidRDefault="000C198E" w:rsidP="000C198E">
      <w:r>
        <w:t>Club and District</w:t>
      </w:r>
    </w:p>
    <w:p w14:paraId="56BA01B4" w14:textId="77777777" w:rsidR="000C198E" w:rsidRDefault="000C198E" w:rsidP="000C198E">
      <w:r>
        <w:t>The Board</w:t>
      </w:r>
    </w:p>
    <w:p w14:paraId="38E028AA" w14:textId="77777777" w:rsidR="000C198E" w:rsidRDefault="000C198E" w:rsidP="000C198E"/>
    <w:p w14:paraId="0A84C62C" w14:textId="77777777" w:rsidR="000C198E" w:rsidRDefault="000C198E" w:rsidP="000C198E">
      <w:r>
        <w:t>authorized clubs in Zone 8 to proceed with further development of a regional governance model.</w:t>
      </w:r>
    </w:p>
    <w:p w14:paraId="22B3333E" w14:textId="77777777" w:rsidR="000C198E" w:rsidRDefault="000C198E" w:rsidP="000C198E">
      <w:r>
        <w:t>Programs and Awards</w:t>
      </w:r>
    </w:p>
    <w:p w14:paraId="4FC1A046" w14:textId="77777777" w:rsidR="000C198E" w:rsidRDefault="000C198E" w:rsidP="000C198E">
      <w:r>
        <w:t>The Board</w:t>
      </w:r>
    </w:p>
    <w:p w14:paraId="522E7399" w14:textId="77777777" w:rsidR="000C198E" w:rsidRDefault="000C198E" w:rsidP="000C198E"/>
    <w:p w14:paraId="5B158A13" w14:textId="77777777" w:rsidR="000C198E" w:rsidRDefault="000C198E" w:rsidP="000C198E">
      <w:r>
        <w:t>renewed Rotary’s partnership with the Global Partnership for Education.</w:t>
      </w:r>
    </w:p>
    <w:p w14:paraId="645EDE68" w14:textId="77777777" w:rsidR="000C198E" w:rsidRDefault="000C198E" w:rsidP="000C198E">
      <w:r>
        <w:t>Meetings</w:t>
      </w:r>
    </w:p>
    <w:p w14:paraId="26871E04" w14:textId="77777777" w:rsidR="000C198E" w:rsidRDefault="000C198E" w:rsidP="000C198E">
      <w:r>
        <w:t>The Board</w:t>
      </w:r>
    </w:p>
    <w:p w14:paraId="289737F3" w14:textId="77777777" w:rsidR="000C198E" w:rsidRDefault="000C198E" w:rsidP="000C198E"/>
    <w:p w14:paraId="4C4A3D78" w14:textId="77777777" w:rsidR="000C198E" w:rsidRDefault="000C198E" w:rsidP="000C198E">
      <w:r>
        <w:t xml:space="preserve">accepted District 3110’s proposal to host the 2024 RI (Singapore) Convention on 25–29 May 2024 and accepted the preliminary program of events and activities at the </w:t>
      </w:r>
      <w:proofErr w:type="gramStart"/>
      <w:r>
        <w:t>convention;</w:t>
      </w:r>
      <w:proofErr w:type="gramEnd"/>
    </w:p>
    <w:p w14:paraId="5724F66A" w14:textId="77777777" w:rsidR="000C198E" w:rsidRDefault="000C198E" w:rsidP="000C198E">
      <w:r>
        <w:t>discontinued the International Institute held in conjunction with a Rotary convention.</w:t>
      </w:r>
    </w:p>
    <w:p w14:paraId="400E27D6" w14:textId="77777777" w:rsidR="000C198E" w:rsidRDefault="000C198E" w:rsidP="000C198E">
      <w:r>
        <w:t>Administration and Finances</w:t>
      </w:r>
    </w:p>
    <w:p w14:paraId="7A1B02B9" w14:textId="77777777" w:rsidR="000C198E" w:rsidRDefault="000C198E" w:rsidP="000C198E">
      <w:r>
        <w:t>The Board</w:t>
      </w:r>
    </w:p>
    <w:p w14:paraId="79446612" w14:textId="77777777" w:rsidR="000C198E" w:rsidRDefault="000C198E" w:rsidP="000C198E"/>
    <w:p w14:paraId="500CABE9" w14:textId="77777777" w:rsidR="000C198E" w:rsidRDefault="000C198E" w:rsidP="000C198E">
      <w:r>
        <w:t>elected Rotarians Carlos Sandoval Delgado, Chun-</w:t>
      </w:r>
      <w:proofErr w:type="spellStart"/>
      <w:r>
        <w:t>Wook</w:t>
      </w:r>
      <w:proofErr w:type="spellEnd"/>
      <w:r>
        <w:t xml:space="preserve"> Hyun, and Dennis Shore as Trustees of The Rotary Foundation, beginning 1 July </w:t>
      </w:r>
      <w:proofErr w:type="gramStart"/>
      <w:r>
        <w:t>2023;</w:t>
      </w:r>
      <w:proofErr w:type="gramEnd"/>
    </w:p>
    <w:p w14:paraId="112BEEBA" w14:textId="77777777" w:rsidR="000C198E" w:rsidRDefault="000C198E" w:rsidP="000C198E">
      <w:r>
        <w:t xml:space="preserve">approved the name, purpose, composition, responsibilities, and reporting structure for the following joint committees with TRF: Audit, Communications, Learning, Operations Review, Strategic Planning, Technology, and DEI Task Force—to be effective immediately, except for the committees’ composition, which shall be effective 1 July </w:t>
      </w:r>
      <w:proofErr w:type="gramStart"/>
      <w:r>
        <w:t>2023;</w:t>
      </w:r>
      <w:proofErr w:type="gramEnd"/>
    </w:p>
    <w:p w14:paraId="5D720A52" w14:textId="77777777" w:rsidR="000C198E" w:rsidRDefault="000C198E" w:rsidP="000C198E">
      <w:r>
        <w:t xml:space="preserve">at the Trustees request, and in recognition of The Rotary Foundation’s newest area of focus, agreed to designate April a special observance month for the </w:t>
      </w:r>
      <w:proofErr w:type="gramStart"/>
      <w:r>
        <w:t>Environment;</w:t>
      </w:r>
      <w:proofErr w:type="gramEnd"/>
    </w:p>
    <w:p w14:paraId="7B02C0D4" w14:textId="77777777" w:rsidR="000C198E" w:rsidRDefault="000C198E" w:rsidP="000C198E">
      <w:r>
        <w:t xml:space="preserve">discontinued the RI Award of Honor, effective </w:t>
      </w:r>
      <w:proofErr w:type="gramStart"/>
      <w:r>
        <w:t>immediately;</w:t>
      </w:r>
      <w:proofErr w:type="gramEnd"/>
    </w:p>
    <w:p w14:paraId="33AC8B70" w14:textId="77777777" w:rsidR="000C198E" w:rsidRDefault="000C198E" w:rsidP="000C198E">
      <w:r>
        <w:t>along with the RI Board, adopted the following joint 2023–24 joint goals:</w:t>
      </w:r>
    </w:p>
    <w:p w14:paraId="7D6E1C6E" w14:textId="77777777" w:rsidR="000C198E" w:rsidRDefault="000C198E" w:rsidP="000C198E">
      <w:r>
        <w:lastRenderedPageBreak/>
        <w:t>GOALS FOR PRIORITY 1 – INCREASE OUR IMPACT</w:t>
      </w:r>
    </w:p>
    <w:p w14:paraId="04459283" w14:textId="77777777" w:rsidR="000C198E" w:rsidRDefault="000C198E" w:rsidP="000C198E">
      <w:r>
        <w:t>1. Eradicate polio and highlight Rotary’s role.</w:t>
      </w:r>
    </w:p>
    <w:p w14:paraId="7C126A74" w14:textId="77777777" w:rsidR="000C198E" w:rsidRDefault="000C198E" w:rsidP="000C198E">
      <w:r>
        <w:t>2. Increase the overall number of clubs and individual Rotary members giving to The Rotary Foundation whilst increasing contributions to the Annual Fund and PolioPlus and building the Endowment Fund to $2.025 billion by 2025.</w:t>
      </w:r>
    </w:p>
    <w:p w14:paraId="698ACD30" w14:textId="77777777" w:rsidR="000C198E" w:rsidRDefault="000C198E" w:rsidP="000C198E">
      <w:r>
        <w:t>3. Enable and measure effective club, district, and international programs and projects particularly in Rotary's Areas of Focus.</w:t>
      </w:r>
    </w:p>
    <w:p w14:paraId="0CEE9DC1" w14:textId="77777777" w:rsidR="000C198E" w:rsidRDefault="000C198E" w:rsidP="000C198E"/>
    <w:p w14:paraId="3926BD7F" w14:textId="77777777" w:rsidR="000C198E" w:rsidRDefault="000C198E" w:rsidP="000C198E">
      <w:r>
        <w:t>GOALS FOR PRIORITY 2 – EXPAND OUR REACH</w:t>
      </w:r>
    </w:p>
    <w:p w14:paraId="1E407673" w14:textId="77777777" w:rsidR="000C198E" w:rsidRDefault="000C198E" w:rsidP="000C198E">
      <w:r>
        <w:t>4. Strengthen existing and develop new partnerships to elevate Rotary's global profile.</w:t>
      </w:r>
    </w:p>
    <w:p w14:paraId="2A0CCDEE" w14:textId="77777777" w:rsidR="000C198E" w:rsidRDefault="000C198E" w:rsidP="000C198E">
      <w:r>
        <w:t>5. Establish and nurture new, innovative clubs and participant engagement channels.</w:t>
      </w:r>
    </w:p>
    <w:p w14:paraId="4844E71F" w14:textId="77777777" w:rsidR="000C198E" w:rsidRDefault="000C198E" w:rsidP="000C198E">
      <w:r>
        <w:t>6. Raise awareness and understanding of Rotary and Rotary members as People of Action.</w:t>
      </w:r>
    </w:p>
    <w:p w14:paraId="16636AEE" w14:textId="77777777" w:rsidR="000C198E" w:rsidRDefault="000C198E" w:rsidP="000C198E"/>
    <w:p w14:paraId="7F09D7B1" w14:textId="77777777" w:rsidR="000C198E" w:rsidRDefault="000C198E" w:rsidP="000C198E">
      <w:r>
        <w:t>GOALS FOR PRIORITY 3 – ENHANCE PARTICIPANT ENGAGEMENT</w:t>
      </w:r>
    </w:p>
    <w:p w14:paraId="37A49A16" w14:textId="77777777" w:rsidR="000C198E" w:rsidRDefault="000C198E" w:rsidP="000C198E">
      <w:r>
        <w:t>7. Enhance member engagement tools that support Rotary's core values through personal growth, leadership development, service, and networking opportunities.</w:t>
      </w:r>
    </w:p>
    <w:p w14:paraId="40B81057" w14:textId="77777777" w:rsidR="000C198E" w:rsidRDefault="000C198E" w:rsidP="000C198E">
      <w:r>
        <w:t>8. Reduce the number of new members leaving within their first year of membership.</w:t>
      </w:r>
    </w:p>
    <w:p w14:paraId="7057A4FB" w14:textId="77777777" w:rsidR="000C198E" w:rsidRDefault="000C198E" w:rsidP="000C198E">
      <w:r>
        <w:t>9. Increase collaboration among participants particularly Rotary and Rotaract clubs.</w:t>
      </w:r>
    </w:p>
    <w:p w14:paraId="6D61270B" w14:textId="77777777" w:rsidR="000C198E" w:rsidRDefault="000C198E" w:rsidP="000C198E">
      <w:r>
        <w:t>10. Further Rotary's commitment to Diversity, Equity and Inclusion within our clubs, our leadership and throughout the family of Rotary.</w:t>
      </w:r>
    </w:p>
    <w:p w14:paraId="4323C68F" w14:textId="77777777" w:rsidR="000C198E" w:rsidRDefault="000C198E" w:rsidP="000C198E"/>
    <w:p w14:paraId="4E8535A3" w14:textId="77777777" w:rsidR="000C198E" w:rsidRDefault="000C198E" w:rsidP="000C198E">
      <w:r>
        <w:t>GOALS FOR PRIORITY 4 – INCREASE OUR ABILITY TO ADAPT</w:t>
      </w:r>
    </w:p>
    <w:p w14:paraId="67679850" w14:textId="77777777" w:rsidR="000C198E" w:rsidRDefault="000C198E" w:rsidP="000C198E">
      <w:r>
        <w:t>11. Review Rotary's programs and offerings to ensure their relevance and effectiveness.</w:t>
      </w:r>
    </w:p>
    <w:p w14:paraId="0C4B16B3" w14:textId="77777777" w:rsidR="000C198E" w:rsidRDefault="000C198E" w:rsidP="000C198E">
      <w:r>
        <w:t>12. Support and encourage the use of virtual connectivity to optimize in-person meetings, training, fund-raising, and service projects.</w:t>
      </w:r>
    </w:p>
    <w:p w14:paraId="37B27824" w14:textId="77777777" w:rsidR="000C198E" w:rsidRDefault="000C198E" w:rsidP="000C198E">
      <w:r>
        <w:t>13. Continue to review Rotary's service delivery and volunteer leadership structure to improve effectiveness, responsibility, and accountability.</w:t>
      </w:r>
    </w:p>
    <w:p w14:paraId="54B7CFDF" w14:textId="77777777" w:rsidR="000C198E" w:rsidRDefault="000C198E" w:rsidP="000C198E"/>
    <w:p w14:paraId="2AAE9334" w14:textId="77777777" w:rsidR="000C198E" w:rsidRDefault="000C198E" w:rsidP="000C198E">
      <w:r>
        <w:t>The Board also engaged in thorough discussions on:</w:t>
      </w:r>
    </w:p>
    <w:p w14:paraId="0651E8AB" w14:textId="77777777" w:rsidR="000C198E" w:rsidRDefault="000C198E" w:rsidP="000C198E"/>
    <w:p w14:paraId="0F579322" w14:textId="77777777" w:rsidR="000C198E" w:rsidRDefault="000C198E" w:rsidP="000C198E">
      <w:r>
        <w:t>current RI membership data and trends</w:t>
      </w:r>
    </w:p>
    <w:p w14:paraId="2DB43CDE" w14:textId="77777777" w:rsidR="000C198E" w:rsidRDefault="000C198E" w:rsidP="000C198E">
      <w:r>
        <w:t>regionalization</w:t>
      </w:r>
    </w:p>
    <w:p w14:paraId="768FEF5B" w14:textId="77777777" w:rsidR="000C198E" w:rsidRDefault="000C198E" w:rsidP="000C198E">
      <w:r>
        <w:t>Rotary’s external relevance</w:t>
      </w:r>
    </w:p>
    <w:p w14:paraId="0ADE66AE" w14:textId="77777777" w:rsidR="000C198E" w:rsidRDefault="000C198E" w:rsidP="000C198E">
      <w:r>
        <w:t>Diversity, equity, and inclusion</w:t>
      </w:r>
    </w:p>
    <w:p w14:paraId="21B2ED6D" w14:textId="1115D4FD" w:rsidR="00994502" w:rsidRDefault="000C198E" w:rsidP="000C198E">
      <w:r>
        <w:t>Possible legislation for the 2025 Council on Legislation</w:t>
      </w:r>
    </w:p>
    <w:sectPr w:rsidR="0099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E"/>
    <w:rsid w:val="000C198E"/>
    <w:rsid w:val="009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2E13"/>
  <w15:chartTrackingRefBased/>
  <w15:docId w15:val="{A7ED255D-DE13-43BB-96C1-F5B3E6DA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McCarvell</dc:creator>
  <cp:keywords/>
  <dc:description/>
  <cp:lastModifiedBy>Norm McCarvell</cp:lastModifiedBy>
  <cp:revision>1</cp:revision>
  <dcterms:created xsi:type="dcterms:W3CDTF">2023-02-13T16:13:00Z</dcterms:created>
  <dcterms:modified xsi:type="dcterms:W3CDTF">2023-02-13T16:14:00Z</dcterms:modified>
</cp:coreProperties>
</file>