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09FD8BEA" w14:textId="38E62AD6" w:rsidR="00FD4099" w:rsidRDefault="00FD4099">
      <w:r>
        <w:t xml:space="preserve">The </w:t>
      </w:r>
      <w:r w:rsidR="001636D9">
        <w:t>F</w:t>
      </w:r>
      <w:r>
        <w:t xml:space="preserve">undraising </w:t>
      </w:r>
      <w:r w:rsidR="001636D9">
        <w:t>S</w:t>
      </w:r>
      <w:r>
        <w:t xml:space="preserve">ubcommittee </w:t>
      </w:r>
      <w:r w:rsidR="001636D9">
        <w:t xml:space="preserve">Chair </w:t>
      </w:r>
      <w:r>
        <w:t xml:space="preserve">is responsible for overseeing the district’s fundraising strategy and helping clubs set and achieve their contribution goals for the Annual Fund and </w:t>
      </w:r>
      <w:r w:rsidR="001636D9">
        <w:t xml:space="preserve">in the absence of an Endowment Fund Subcommittee Chair and/or Paul Harris Subcommittee Chair, manage the efforts of encouraging, supporting, and otherwise managing </w:t>
      </w:r>
      <w:r>
        <w:t>the Endowment Fund</w:t>
      </w:r>
      <w:r w:rsidR="001636D9">
        <w:t xml:space="preserve"> and Paul Harris Fellows/Paul Harris Society activities</w:t>
      </w:r>
      <w:r>
        <w:t>.</w:t>
      </w:r>
    </w:p>
    <w:p w14:paraId="676183F4" w14:textId="3E7C1752" w:rsidR="00B263FE" w:rsidRPr="0022062B" w:rsidRDefault="00B263FE">
      <w:pPr>
        <w:rPr>
          <w:b/>
          <w:bCs/>
          <w:u w:val="single"/>
        </w:rPr>
      </w:pPr>
      <w:r w:rsidRPr="0022062B">
        <w:rPr>
          <w:b/>
          <w:bCs/>
          <w:u w:val="single"/>
        </w:rPr>
        <w:t>Qualifications</w:t>
      </w:r>
    </w:p>
    <w:p w14:paraId="20D3ABE6" w14:textId="149BF2AD"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3DB98B73" w14:textId="06434511" w:rsidR="00B263FE" w:rsidRDefault="00B263FE">
      <w:r>
        <w:t>In appointing members of the district fundraising subcommittee, preference should be given to Rotarians with professional expertise in fundraising, sales, marketing, public relations, or a financial field.</w:t>
      </w:r>
    </w:p>
    <w:p w14:paraId="63A28544" w14:textId="77777777" w:rsidR="00F0615F" w:rsidRPr="0022062B" w:rsidRDefault="00F0615F">
      <w:pPr>
        <w:rPr>
          <w:b/>
          <w:bCs/>
          <w:u w:val="single"/>
        </w:rPr>
      </w:pPr>
      <w:r w:rsidRPr="0022062B">
        <w:rPr>
          <w:b/>
          <w:bCs/>
          <w:u w:val="single"/>
        </w:rPr>
        <w:t xml:space="preserve">Duties and Responsibilities </w:t>
      </w:r>
    </w:p>
    <w:p w14:paraId="0CAD5928" w14:textId="77777777" w:rsidR="001636D9" w:rsidRDefault="00F0615F">
      <w:r>
        <w:t xml:space="preserve">The Fundraising Subcommittee </w:t>
      </w:r>
      <w:r w:rsidR="001636D9">
        <w:t xml:space="preserve">Chair </w:t>
      </w:r>
      <w:r>
        <w:t xml:space="preserve">shall: </w:t>
      </w:r>
    </w:p>
    <w:p w14:paraId="32BAB04A" w14:textId="77777777" w:rsidR="000E4C12" w:rsidRDefault="00F0615F" w:rsidP="000E4C12">
      <w:pPr>
        <w:pStyle w:val="ListParagraph"/>
        <w:numPr>
          <w:ilvl w:val="0"/>
          <w:numId w:val="2"/>
        </w:numPr>
      </w:pPr>
      <w:r>
        <w:t xml:space="preserve">Assist and advise clubs on setting fundraising goals and strategies for achieving them. </w:t>
      </w:r>
    </w:p>
    <w:p w14:paraId="26BF4883" w14:textId="77777777" w:rsidR="000E4C12" w:rsidRDefault="00F0615F" w:rsidP="000E4C12">
      <w:pPr>
        <w:pStyle w:val="ListParagraph"/>
        <w:numPr>
          <w:ilvl w:val="0"/>
          <w:numId w:val="2"/>
        </w:numPr>
      </w:pPr>
      <w:r>
        <w:t>Organize club and district fundraising activities. Rotary Foundation Code of Policies 57 April 2022</w:t>
      </w:r>
    </w:p>
    <w:p w14:paraId="126969CD" w14:textId="77777777" w:rsidR="000E4C12" w:rsidRDefault="00F0615F" w:rsidP="000E4C12">
      <w:pPr>
        <w:pStyle w:val="ListParagraph"/>
        <w:numPr>
          <w:ilvl w:val="0"/>
          <w:numId w:val="2"/>
        </w:numPr>
      </w:pPr>
      <w:r>
        <w:t xml:space="preserve">Motivate, promote, and advise clubs on all Rotary Foundation fundraising initiatives. </w:t>
      </w:r>
    </w:p>
    <w:p w14:paraId="13289D69" w14:textId="29EA0909" w:rsidR="001636D9" w:rsidRDefault="00F0615F" w:rsidP="000E4C12">
      <w:pPr>
        <w:pStyle w:val="ListParagraph"/>
        <w:numPr>
          <w:ilvl w:val="0"/>
          <w:numId w:val="2"/>
        </w:numPr>
      </w:pPr>
      <w:r>
        <w:t xml:space="preserve">Coordinate donor appreciation events within the district to ensure that donors are given appropriate recognition. </w:t>
      </w:r>
    </w:p>
    <w:p w14:paraId="02CDC494" w14:textId="39F38F06" w:rsidR="00B263FE" w:rsidRPr="0022062B" w:rsidRDefault="00B263FE">
      <w:pPr>
        <w:rPr>
          <w:b/>
          <w:bCs/>
          <w:u w:val="single"/>
        </w:rPr>
      </w:pPr>
      <w:r w:rsidRPr="0022062B">
        <w:rPr>
          <w:b/>
          <w:bCs/>
          <w:u w:val="single"/>
        </w:rPr>
        <w:t>Training Requirements</w:t>
      </w:r>
    </w:p>
    <w:p w14:paraId="13C0700D" w14:textId="462C9342"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47C86772" w14:textId="19B7E483" w:rsidR="007118B2" w:rsidRDefault="007118B2" w:rsidP="007118B2">
      <w:r>
        <w:t>At a minimum, the Grants Subcommittee Chair must:</w:t>
      </w:r>
    </w:p>
    <w:p w14:paraId="0F4A477F" w14:textId="77777777" w:rsidR="007118B2" w:rsidRDefault="007118B2" w:rsidP="007118B2">
      <w:pPr>
        <w:pStyle w:val="ListParagraph"/>
        <w:numPr>
          <w:ilvl w:val="0"/>
          <w:numId w:val="1"/>
        </w:numPr>
      </w:pPr>
      <w:r>
        <w:t>Maintain up-to-date certification in Protecting Personal Data.</w:t>
      </w:r>
    </w:p>
    <w:p w14:paraId="2FA58C4F" w14:textId="77777777" w:rsidR="007118B2" w:rsidRDefault="007118B2" w:rsidP="007118B2">
      <w:pPr>
        <w:pStyle w:val="ListParagraph"/>
        <w:numPr>
          <w:ilvl w:val="0"/>
          <w:numId w:val="1"/>
        </w:numPr>
      </w:pPr>
      <w:r>
        <w:t>Complete a District 5080 Board Compliance Disclosure for each fiscal year of service.</w:t>
      </w:r>
    </w:p>
    <w:p w14:paraId="1CE32073" w14:textId="6CFF52CE" w:rsidR="00B263FE" w:rsidRPr="0022062B" w:rsidRDefault="00B263FE">
      <w:pPr>
        <w:rPr>
          <w:b/>
          <w:bCs/>
        </w:rPr>
      </w:pPr>
      <w:r w:rsidRPr="0022062B">
        <w:rPr>
          <w:b/>
          <w:bCs/>
        </w:rPr>
        <w:t>Appointments</w:t>
      </w:r>
    </w:p>
    <w:p w14:paraId="1A18A78B" w14:textId="48E8589A"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1DAC" w14:textId="77777777" w:rsidR="00C362B2" w:rsidRDefault="00C362B2" w:rsidP="00B263FE">
      <w:pPr>
        <w:spacing w:after="0" w:line="240" w:lineRule="auto"/>
      </w:pPr>
      <w:r>
        <w:separator/>
      </w:r>
    </w:p>
  </w:endnote>
  <w:endnote w:type="continuationSeparator" w:id="0">
    <w:p w14:paraId="7325E25E" w14:textId="77777777" w:rsidR="00C362B2" w:rsidRDefault="00C362B2"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3839" w14:textId="77777777" w:rsidR="00C362B2" w:rsidRDefault="00C362B2" w:rsidP="00B263FE">
      <w:pPr>
        <w:spacing w:after="0" w:line="240" w:lineRule="auto"/>
      </w:pPr>
      <w:r>
        <w:separator/>
      </w:r>
    </w:p>
  </w:footnote>
  <w:footnote w:type="continuationSeparator" w:id="0">
    <w:p w14:paraId="141673A3" w14:textId="77777777" w:rsidR="00C362B2" w:rsidRDefault="00C362B2"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485413A7" w:rsidR="00B263FE" w:rsidRDefault="00B263FE" w:rsidP="00F0615F">
    <w:pPr>
      <w:pStyle w:val="Header"/>
      <w:jc w:val="center"/>
    </w:pPr>
    <w:r>
      <w:t>Rotary Fundraising</w:t>
    </w:r>
    <w:r w:rsidR="00F0615F">
      <w:t xml:space="preserve"> (Annual Fund/Share) Subcommittee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0F6"/>
    <w:multiLevelType w:val="hybridMultilevel"/>
    <w:tmpl w:val="0D12B30C"/>
    <w:lvl w:ilvl="0" w:tplc="F688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829C9"/>
    <w:multiLevelType w:val="hybridMultilevel"/>
    <w:tmpl w:val="66C4E594"/>
    <w:lvl w:ilvl="0" w:tplc="9644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457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6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rAUAtrqhiiwAAAA="/>
  </w:docVars>
  <w:rsids>
    <w:rsidRoot w:val="00B263FE"/>
    <w:rsid w:val="000E4C12"/>
    <w:rsid w:val="001636D9"/>
    <w:rsid w:val="0022062B"/>
    <w:rsid w:val="007118B2"/>
    <w:rsid w:val="0083265B"/>
    <w:rsid w:val="008C60BA"/>
    <w:rsid w:val="00B263FE"/>
    <w:rsid w:val="00C362B2"/>
    <w:rsid w:val="00F0615F"/>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7118B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6</cp:revision>
  <dcterms:created xsi:type="dcterms:W3CDTF">2022-05-01T22:43:00Z</dcterms:created>
  <dcterms:modified xsi:type="dcterms:W3CDTF">2022-05-02T00:46:00Z</dcterms:modified>
</cp:coreProperties>
</file>