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rPr>
          <w:rFonts w:ascii="Times New Roman" w:hAnsi="Times New Roman" w:eastAsia="Times New Roman" w:cs="Times New Roman"/>
          <w:color w:val="000000"/>
          <w:sz w:val="20"/>
          <w:szCs w:val="20"/>
        </w:rPr>
      </w:pPr>
      <w:r>
        <w:rPr/>
        <w:drawing>
          <wp:inline distT="0" distB="0" distL="0" distR="0">
            <wp:extent cx="2770505" cy="123126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2770505" cy="1231265"/>
                    </a:xfrm>
                    <a:prstGeom prst="rect">
                      <a:avLst/>
                    </a:prstGeom>
                  </pic:spPr>
                </pic:pic>
              </a:graphicData>
            </a:graphic>
          </wp:inline>
        </w:drawing>
      </w:r>
      <w:r>
        <w:rPr/>
        <w:drawing>
          <wp:inline distT="0" distB="0" distL="0" distR="0">
            <wp:extent cx="2913380" cy="126238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2913380" cy="1262380"/>
                    </a:xfrm>
                    <a:prstGeom prst="rect">
                      <a:avLst/>
                    </a:prstGeom>
                  </pic:spPr>
                </pic:pic>
              </a:graphicData>
            </a:graphic>
          </wp:inline>
        </w:drawing>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mc:AlternateContent>
          <mc:Choice Requires="wps">
            <w:drawing>
              <wp:anchor behindDoc="0" distT="0" distB="0" distL="0" distR="0" simplePos="0" locked="0" layoutInCell="1" allowOverlap="1" relativeHeight="4">
                <wp:simplePos x="0" y="0"/>
                <wp:positionH relativeFrom="column">
                  <wp:posOffset>1511300</wp:posOffset>
                </wp:positionH>
                <wp:positionV relativeFrom="paragraph">
                  <wp:posOffset>12700</wp:posOffset>
                </wp:positionV>
                <wp:extent cx="2983230" cy="380365"/>
                <wp:effectExtent l="0" t="0" r="0" b="0"/>
                <wp:wrapNone/>
                <wp:docPr id="3" name="Image1"/>
                <a:graphic xmlns:a="http://schemas.openxmlformats.org/drawingml/2006/main">
                  <a:graphicData uri="http://schemas.microsoft.com/office/word/2010/wordprocessingShape">
                    <wps:wsp>
                      <wps:cNvSpPr/>
                      <wps:spPr>
                        <a:xfrm>
                          <a:off x="0" y="0"/>
                          <a:ext cx="2982600" cy="379800"/>
                        </a:xfrm>
                        <a:prstGeom prst="rect">
                          <a:avLst/>
                        </a:prstGeom>
                        <a:noFill/>
                        <a:ln w="10800">
                          <a:solidFill>
                            <a:srgbClr val="000000"/>
                          </a:solidFill>
                          <a:round/>
                        </a:ln>
                      </wps:spPr>
                      <wps:style>
                        <a:lnRef idx="0"/>
                        <a:fillRef idx="0"/>
                        <a:effectRef idx="0"/>
                        <a:fontRef idx="minor"/>
                      </wps:style>
                      <wps:txbx>
                        <w:txbxContent>
                          <w:p>
                            <w:pPr>
                              <w:pStyle w:val="FrameContents"/>
                              <w:spacing w:lineRule="exact" w:line="240" w:before="123" w:after="0"/>
                              <w:ind w:left="121" w:right="0" w:firstLine="242"/>
                              <w:jc w:val="left"/>
                              <w:rPr/>
                            </w:pPr>
                            <w:r>
                              <w:rPr>
                                <w:rFonts w:eastAsia="Times New Roman" w:cs="Times New Roman" w:ascii="Times New Roman" w:hAnsi="Times New Roman"/>
                                <w:b/>
                                <w:i/>
                                <w:caps w:val="false"/>
                                <w:smallCaps w:val="false"/>
                                <w:strike w:val="false"/>
                                <w:dstrike w:val="false"/>
                                <w:color w:val="000000"/>
                                <w:position w:val="0"/>
                                <w:sz w:val="24"/>
                                <w:sz w:val="24"/>
                                <w:u w:val="single"/>
                                <w:vertAlign w:val="baseline"/>
                              </w:rPr>
                              <w:t>Deadline for Nominations is April 29,  2023</w:t>
                            </w:r>
                          </w:p>
                        </w:txbxContent>
                      </wps:txbx>
                      <wps:bodyPr lIns="0" rIns="0" tIns="0" bIns="0">
                        <a:noAutofit/>
                      </wps:bodyPr>
                    </wps:wsp>
                  </a:graphicData>
                </a:graphic>
              </wp:anchor>
            </w:drawing>
          </mc:Choice>
          <mc:Fallback>
            <w:pict>
              <v:rect id="shape_0" ID="Image1" stroked="t" style="position:absolute;margin-left:119pt;margin-top:1pt;width:234.8pt;height:29.85pt">
                <w10:wrap type="square"/>
                <v:fill o:detectmouseclick="t" on="false"/>
                <v:stroke color="black" weight="10800" joinstyle="round" endcap="flat"/>
                <v:textbox>
                  <w:txbxContent>
                    <w:p>
                      <w:pPr>
                        <w:pStyle w:val="FrameContents"/>
                        <w:spacing w:lineRule="exact" w:line="240" w:before="123" w:after="0"/>
                        <w:ind w:left="121" w:right="0" w:firstLine="242"/>
                        <w:jc w:val="left"/>
                        <w:rPr/>
                      </w:pPr>
                      <w:r>
                        <w:rPr>
                          <w:rFonts w:eastAsia="Times New Roman" w:cs="Times New Roman" w:ascii="Times New Roman" w:hAnsi="Times New Roman"/>
                          <w:b/>
                          <w:i/>
                          <w:caps w:val="false"/>
                          <w:smallCaps w:val="false"/>
                          <w:strike w:val="false"/>
                          <w:dstrike w:val="false"/>
                          <w:color w:val="000000"/>
                          <w:position w:val="0"/>
                          <w:sz w:val="24"/>
                          <w:sz w:val="24"/>
                          <w:u w:val="single"/>
                          <w:vertAlign w:val="baseline"/>
                        </w:rPr>
                        <w:t>Deadline for Nominations is April 29,  2023</w:t>
                      </w:r>
                    </w:p>
                  </w:txbxContent>
                </v:textbox>
              </v:rect>
            </w:pict>
          </mc:Fallback>
        </mc:AlternateContent>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1"/>
        <w:spacing w:lineRule="auto" w:line="187" w:before="58" w:after="0"/>
        <w:ind w:left="100" w:hanging="0"/>
        <w:rPr>
          <w:sz w:val="56"/>
          <w:szCs w:val="56"/>
        </w:rPr>
      </w:pPr>
      <w:r>
        <w:rPr>
          <w:sz w:val="56"/>
          <w:szCs w:val="56"/>
        </w:rPr>
        <w:t>District 5080 Outstanding Rotary Club of the Year Award</w:t>
      </w:r>
    </w:p>
    <w:p>
      <w:pPr>
        <w:pStyle w:val="Heading2"/>
        <w:spacing w:lineRule="auto" w:line="192" w:before="347" w:after="0"/>
        <w:ind w:left="100" w:right="299" w:firstLine="100"/>
        <w:jc w:val="both"/>
        <w:rPr>
          <w:sz w:val="26"/>
          <w:szCs w:val="26"/>
        </w:rPr>
      </w:pPr>
      <w:r>
        <w:rPr>
          <w:sz w:val="26"/>
          <w:szCs w:val="26"/>
        </w:rPr>
        <w:t>Recognizes the club that has performed in the highest traditions of Rotary during the Rotary year. The outstanding Rotary Club of the Year will demonstrate high achievement as an effective Rotary Club.</w:t>
      </w:r>
    </w:p>
    <w:p>
      <w:pPr>
        <w:pStyle w:val="Normal1"/>
        <w:pBdr/>
        <w:spacing w:lineRule="auto" w:line="240" w:before="15" w:after="0"/>
        <w:rPr>
          <w:rFonts w:ascii="Lucida Sans" w:hAnsi="Lucida Sans" w:eastAsia="Lucida Sans" w:cs="Lucida Sans"/>
          <w:color w:val="000000"/>
          <w:sz w:val="20"/>
          <w:szCs w:val="20"/>
        </w:rPr>
      </w:pPr>
      <w:r>
        <w:rPr>
          <w:rFonts w:eastAsia="Lucida Sans" w:cs="Lucida Sans"/>
          <w:color w:val="000000"/>
          <w:sz w:val="20"/>
          <w:szCs w:val="20"/>
        </w:rPr>
      </w:r>
    </w:p>
    <w:p>
      <w:pPr>
        <w:pStyle w:val="Normal1"/>
        <w:pBdr/>
        <w:spacing w:lineRule="auto" w:line="328"/>
        <w:ind w:left="100" w:hanging="0"/>
        <w:rPr>
          <w:rFonts w:ascii="Lucida Sans" w:hAnsi="Lucida Sans" w:eastAsia="Lucida Sans" w:cs="Lucida Sans"/>
          <w:color w:val="000000"/>
          <w:sz w:val="24"/>
          <w:szCs w:val="24"/>
        </w:rPr>
      </w:pPr>
      <w:r>
        <w:rPr>
          <w:rFonts w:eastAsia="Lucida Sans" w:cs="Lucida Sans"/>
          <w:color w:val="000000"/>
          <w:sz w:val="24"/>
          <w:szCs w:val="24"/>
        </w:rPr>
        <w:t>There will be two categories:</w:t>
      </w:r>
    </w:p>
    <w:p>
      <w:pPr>
        <w:pStyle w:val="Normal1"/>
        <w:numPr>
          <w:ilvl w:val="0"/>
          <w:numId w:val="1"/>
        </w:numPr>
        <w:pBdr/>
        <w:tabs>
          <w:tab w:val="clear" w:pos="720"/>
          <w:tab w:val="left" w:pos="1539" w:leader="none"/>
          <w:tab w:val="left" w:pos="1540" w:leader="none"/>
        </w:tabs>
        <w:spacing w:lineRule="auto" w:line="290"/>
        <w:ind w:left="1540" w:hanging="720"/>
        <w:rPr>
          <w:rFonts w:ascii="Lucida Sans" w:hAnsi="Lucida Sans" w:eastAsia="Lucida Sans" w:cs="Lucida Sans"/>
          <w:color w:val="000000"/>
          <w:sz w:val="24"/>
          <w:szCs w:val="24"/>
        </w:rPr>
      </w:pPr>
      <w:r>
        <w:rPr>
          <w:rFonts w:eastAsia="Lucida Sans" w:cs="Lucida Sans"/>
          <w:color w:val="000000"/>
          <w:sz w:val="24"/>
          <w:szCs w:val="24"/>
        </w:rPr>
        <w:t>Club with more than 35 members</w:t>
      </w:r>
    </w:p>
    <w:p>
      <w:pPr>
        <w:pStyle w:val="Normal1"/>
        <w:numPr>
          <w:ilvl w:val="0"/>
          <w:numId w:val="1"/>
        </w:numPr>
        <w:pBdr/>
        <w:tabs>
          <w:tab w:val="clear" w:pos="720"/>
          <w:tab w:val="left" w:pos="1539" w:leader="none"/>
          <w:tab w:val="left" w:pos="1540" w:leader="none"/>
        </w:tabs>
        <w:spacing w:lineRule="auto" w:line="328"/>
        <w:ind w:left="1540" w:hanging="720"/>
        <w:rPr>
          <w:rFonts w:ascii="Lucida Sans" w:hAnsi="Lucida Sans" w:eastAsia="Lucida Sans" w:cs="Lucida Sans"/>
          <w:color w:val="000000"/>
          <w:sz w:val="24"/>
          <w:szCs w:val="24"/>
        </w:rPr>
      </w:pPr>
      <w:r>
        <w:rPr>
          <w:rFonts w:eastAsia="Lucida Sans" w:cs="Lucida Sans"/>
          <w:color w:val="000000"/>
          <w:sz w:val="24"/>
          <w:szCs w:val="24"/>
        </w:rPr>
        <w:t>Club with up to 35 members</w:t>
      </w:r>
    </w:p>
    <w:p>
      <w:pPr>
        <w:pStyle w:val="Heading1"/>
        <w:spacing w:lineRule="auto" w:line="240" w:before="200" w:after="0"/>
        <w:ind w:left="100" w:firstLine="100"/>
        <w:rPr/>
      </w:pPr>
      <w:r>
        <w:rPr/>
        <w:t>Award</w:t>
      </w:r>
    </w:p>
    <w:p>
      <w:pPr>
        <w:pStyle w:val="Normal1"/>
        <w:pBdr/>
        <w:spacing w:lineRule="auto" w:line="187" w:before="241" w:after="0"/>
        <w:ind w:left="100" w:right="78" w:hanging="0"/>
        <w:rPr>
          <w:rFonts w:ascii="Lucida Sans" w:hAnsi="Lucida Sans" w:eastAsia="Lucida Sans" w:cs="Lucida Sans"/>
          <w:color w:val="000000"/>
          <w:sz w:val="24"/>
          <w:szCs w:val="24"/>
        </w:rPr>
      </w:pPr>
      <w:r>
        <w:rPr>
          <w:rFonts w:eastAsia="Lucida Sans" w:cs="Lucida Sans"/>
          <w:color w:val="000000"/>
          <w:sz w:val="24"/>
          <w:szCs w:val="24"/>
        </w:rPr>
        <w:t>The District 5080 Outstanding Rotary Club of the Year award will be a glass etched trophy, engraved with the Rotary Club’s name and the date of presentation with the words “District 5080 Rotary Club of the Year”. A list of all Rotary Club of the Year recipients will be posted on the district website in perpetuity. The award will be presented at the District Conference. A representative of the club will be expected to attend.</w:t>
      </w:r>
    </w:p>
    <w:p>
      <w:pPr>
        <w:pStyle w:val="Normal1"/>
        <w:pBdr/>
        <w:spacing w:lineRule="auto" w:line="240" w:before="2" w:after="0"/>
        <w:rPr>
          <w:rFonts w:ascii="Lucida Sans" w:hAnsi="Lucida Sans" w:eastAsia="Lucida Sans" w:cs="Lucida Sans"/>
          <w:color w:val="000000"/>
        </w:rPr>
      </w:pPr>
      <w:r>
        <w:rPr>
          <w:rFonts w:eastAsia="Lucida Sans" w:cs="Lucida Sans"/>
          <w:color w:val="000000"/>
        </w:rPr>
      </w:r>
    </w:p>
    <w:p>
      <w:pPr>
        <w:pStyle w:val="Heading1"/>
        <w:ind w:left="100" w:firstLine="100"/>
        <w:rPr/>
      </w:pPr>
      <w:r>
        <w:rPr/>
        <w:t>Nominations</w:t>
      </w:r>
    </w:p>
    <w:p>
      <w:pPr>
        <w:pStyle w:val="Normal1"/>
        <w:pBdr/>
        <w:spacing w:lineRule="auto" w:line="187" w:before="241" w:after="0"/>
        <w:ind w:left="100" w:right="863" w:hanging="0"/>
        <w:jc w:val="both"/>
        <w:rPr>
          <w:rFonts w:ascii="Lucida Sans" w:hAnsi="Lucida Sans" w:eastAsia="Lucida Sans" w:cs="Lucida Sans"/>
          <w:color w:val="000000"/>
          <w:sz w:val="24"/>
          <w:szCs w:val="24"/>
        </w:rPr>
      </w:pPr>
      <w:r>
        <w:rPr>
          <w:rFonts w:eastAsia="Lucida Sans" w:cs="Lucida Sans"/>
          <w:color w:val="000000"/>
          <w:sz w:val="24"/>
          <w:szCs w:val="24"/>
        </w:rPr>
        <w:t>Nominations may be made by any District 5080 Rotary Club and should be endorsed by the Club Secretary of the Board of Directors of a District 5080 Rotary Club. Nominations can also come from District Leaders.</w:t>
      </w:r>
    </w:p>
    <w:p>
      <w:pPr>
        <w:pStyle w:val="Normal1"/>
        <w:pBdr/>
        <w:spacing w:lineRule="auto" w:line="240" w:before="5" w:after="0"/>
        <w:rPr>
          <w:rFonts w:ascii="Lucida Sans" w:hAnsi="Lucida Sans" w:eastAsia="Lucida Sans" w:cs="Lucida Sans"/>
          <w:color w:val="000000"/>
          <w:sz w:val="14"/>
          <w:szCs w:val="14"/>
        </w:rPr>
      </w:pPr>
      <w:r>
        <w:rPr>
          <w:rFonts w:eastAsia="Lucida Sans" w:cs="Lucida Sans"/>
          <w:color w:val="000000"/>
          <w:sz w:val="14"/>
          <w:szCs w:val="14"/>
        </w:rPr>
      </w:r>
    </w:p>
    <w:p>
      <w:pPr>
        <w:pStyle w:val="Heading1"/>
        <w:spacing w:lineRule="auto" w:line="240" w:before="1" w:after="0"/>
        <w:ind w:left="100" w:firstLine="100"/>
        <w:rPr/>
      </w:pPr>
      <w:r>
        <w:rPr/>
        <w:t>Selection</w:t>
      </w:r>
    </w:p>
    <w:p>
      <w:pPr>
        <w:sectPr>
          <w:type w:val="nextPage"/>
          <w:pgSz w:w="12240" w:h="15840"/>
          <w:pgMar w:left="1340" w:right="1220" w:header="0" w:top="860" w:footer="0" w:bottom="280" w:gutter="0"/>
          <w:pgNumType w:start="1" w:fmt="decimal"/>
          <w:formProt w:val="false"/>
          <w:textDirection w:val="lrTb"/>
          <w:docGrid w:type="default" w:linePitch="100" w:charSpace="0"/>
        </w:sectPr>
        <w:pStyle w:val="Normal1"/>
        <w:pBdr/>
        <w:spacing w:lineRule="auto" w:line="187" w:before="240" w:after="0"/>
        <w:ind w:left="100" w:right="658" w:hanging="0"/>
        <w:rPr>
          <w:rFonts w:ascii="Lucida Sans" w:hAnsi="Lucida Sans" w:eastAsia="Lucida Sans" w:cs="Lucida Sans"/>
          <w:color w:val="000000"/>
          <w:sz w:val="24"/>
          <w:szCs w:val="24"/>
        </w:rPr>
      </w:pPr>
      <w:bookmarkStart w:id="0" w:name="_heading=h.gjdgxs"/>
      <w:bookmarkEnd w:id="0"/>
      <w:r>
        <w:rPr>
          <w:rFonts w:eastAsia="Lucida Sans" w:cs="Lucida Sans"/>
          <w:color w:val="000000"/>
          <w:sz w:val="24"/>
          <w:szCs w:val="24"/>
        </w:rPr>
        <w:t>The Governor Line, District Foundation Chair, District Membership Chair, PI Chair and Assistant Governors of District 5080 will be the selection team for this award. This team will work in conjunction with the Chair of the District Awards Committe</w:t>
      </w:r>
      <w:r>
        <w:rPr>
          <w:sz w:val="24"/>
          <w:szCs w:val="24"/>
        </w:rPr>
        <w:t>e</w:t>
      </w:r>
    </w:p>
    <w:p>
      <w:pPr>
        <w:pStyle w:val="Normal1"/>
        <w:spacing w:lineRule="auto" w:line="523" w:before="120" w:after="0"/>
        <w:ind w:left="0" w:hanging="0"/>
        <w:rPr>
          <w:sz w:val="28"/>
          <w:szCs w:val="28"/>
        </w:rPr>
      </w:pPr>
      <w:r>
        <w:rPr>
          <w:sz w:val="36"/>
          <w:szCs w:val="36"/>
        </w:rPr>
        <w:t xml:space="preserve">Selection Criteria - </w:t>
      </w:r>
      <w:r>
        <w:rPr>
          <w:sz w:val="28"/>
          <w:szCs w:val="28"/>
        </w:rPr>
        <w:t>Main Criteria</w:t>
      </w:r>
    </w:p>
    <w:p>
      <w:pPr>
        <w:pStyle w:val="Normal1"/>
        <w:numPr>
          <w:ilvl w:val="0"/>
          <w:numId w:val="1"/>
        </w:numPr>
        <w:pBdr/>
        <w:tabs>
          <w:tab w:val="clear" w:pos="720"/>
          <w:tab w:val="left" w:pos="1539" w:leader="none"/>
          <w:tab w:val="left" w:pos="1540" w:leader="none"/>
        </w:tabs>
        <w:spacing w:lineRule="auto" w:line="187"/>
        <w:ind w:left="1540" w:right="416" w:hanging="720"/>
        <w:rPr>
          <w:rFonts w:ascii="Lucida Sans" w:hAnsi="Lucida Sans" w:eastAsia="Lucida Sans" w:cs="Lucida Sans"/>
          <w:color w:val="000000"/>
          <w:sz w:val="24"/>
          <w:szCs w:val="24"/>
        </w:rPr>
      </w:pPr>
      <w:r>
        <w:rPr>
          <w:rFonts w:eastAsia="Lucida Sans" w:cs="Lucida Sans"/>
          <w:color w:val="000000"/>
          <w:sz w:val="24"/>
          <w:szCs w:val="24"/>
        </w:rPr>
        <w:t>It is mandatory that the club show a net increase in club member- ship between July 1</w:t>
      </w:r>
      <w:r>
        <w:rPr>
          <w:rFonts w:eastAsia="Lucida Sans" w:cs="Lucida Sans"/>
          <w:color w:val="000000"/>
          <w:sz w:val="23"/>
          <w:szCs w:val="23"/>
          <w:vertAlign w:val="superscript"/>
        </w:rPr>
        <w:t xml:space="preserve">st </w:t>
      </w:r>
      <w:r>
        <w:rPr>
          <w:rFonts w:eastAsia="Lucida Sans" w:cs="Lucida Sans"/>
          <w:color w:val="000000"/>
          <w:sz w:val="24"/>
          <w:szCs w:val="24"/>
        </w:rPr>
        <w:t>and April 30</w:t>
      </w:r>
      <w:r>
        <w:rPr>
          <w:rFonts w:eastAsia="Lucida Sans" w:cs="Lucida Sans"/>
          <w:color w:val="000000"/>
          <w:sz w:val="23"/>
          <w:szCs w:val="23"/>
          <w:vertAlign w:val="superscript"/>
        </w:rPr>
        <w:t xml:space="preserve">th </w:t>
      </w:r>
      <w:r>
        <w:rPr>
          <w:rFonts w:eastAsia="Lucida Sans" w:cs="Lucida Sans"/>
          <w:color w:val="000000"/>
          <w:sz w:val="24"/>
          <w:szCs w:val="24"/>
        </w:rPr>
        <w:t>of the current Rotary year.</w:t>
      </w:r>
    </w:p>
    <w:p>
      <w:pPr>
        <w:pStyle w:val="Normal1"/>
        <w:pBdr/>
        <w:rPr>
          <w:rFonts w:ascii="Lucida Sans" w:hAnsi="Lucida Sans" w:eastAsia="Lucida Sans" w:cs="Lucida Sans"/>
          <w:color w:val="000000"/>
          <w:sz w:val="17"/>
          <w:szCs w:val="17"/>
        </w:rPr>
      </w:pPr>
      <w:r>
        <w:rPr>
          <w:rFonts w:eastAsia="Lucida Sans" w:cs="Lucida Sans"/>
          <w:color w:val="000000"/>
          <w:sz w:val="17"/>
          <w:szCs w:val="17"/>
        </w:rPr>
      </w:r>
    </w:p>
    <w:p>
      <w:pPr>
        <w:pStyle w:val="Heading2"/>
        <w:ind w:left="100" w:firstLine="100"/>
        <w:rPr/>
      </w:pPr>
      <w:r>
        <w:rPr/>
        <w:t>Optional Criteria</w:t>
      </w:r>
    </w:p>
    <w:p>
      <w:pPr>
        <w:pStyle w:val="Normal1"/>
        <w:pBdr/>
        <w:ind w:left="100" w:hanging="0"/>
        <w:rPr>
          <w:rFonts w:ascii="Lucida Sans" w:hAnsi="Lucida Sans" w:eastAsia="Lucida Sans" w:cs="Lucida Sans"/>
          <w:color w:val="000000"/>
          <w:sz w:val="24"/>
          <w:szCs w:val="24"/>
        </w:rPr>
      </w:pPr>
      <w:r>
        <w:rPr>
          <w:rFonts w:eastAsia="Lucida Sans" w:cs="Lucida Sans"/>
          <w:color w:val="000000"/>
          <w:sz w:val="24"/>
          <w:szCs w:val="24"/>
        </w:rPr>
        <w:t>The following may be considered:</w:t>
      </w:r>
    </w:p>
    <w:p>
      <w:pPr>
        <w:pStyle w:val="Normal1"/>
        <w:pBdr/>
        <w:ind w:left="102" w:hanging="0"/>
        <w:rPr>
          <w:rFonts w:ascii="Lucida Sans" w:hAnsi="Lucida Sans" w:eastAsia="Lucida Sans" w:cs="Lucida Sans"/>
          <w:color w:val="000000"/>
          <w:sz w:val="24"/>
          <w:szCs w:val="24"/>
        </w:rPr>
      </w:pPr>
      <w:r>
        <w:rPr>
          <w:rFonts w:eastAsia="Lucida Sans" w:cs="Lucida Sans"/>
          <w:color w:val="000000"/>
          <w:sz w:val="24"/>
          <w:szCs w:val="24"/>
        </w:rPr>
        <w:t>Membership Development:</w:t>
      </w:r>
    </w:p>
    <w:p>
      <w:pPr>
        <w:pStyle w:val="Normal1"/>
        <w:pBdr/>
        <w:rPr>
          <w:rFonts w:ascii="Lucida Sans" w:hAnsi="Lucida Sans" w:eastAsia="Lucida Sans" w:cs="Lucida Sans"/>
          <w:color w:val="000000"/>
          <w:sz w:val="17"/>
          <w:szCs w:val="17"/>
        </w:rPr>
      </w:pPr>
      <w:r>
        <w:rPr>
          <w:rFonts w:eastAsia="Lucida Sans" w:cs="Lucida Sans"/>
          <w:color w:val="000000"/>
          <w:sz w:val="17"/>
          <w:szCs w:val="17"/>
        </w:rPr>
      </w:r>
    </w:p>
    <w:p>
      <w:pPr>
        <w:pStyle w:val="Normal1"/>
        <w:numPr>
          <w:ilvl w:val="0"/>
          <w:numId w:val="1"/>
        </w:numPr>
        <w:pBdr/>
        <w:tabs>
          <w:tab w:val="clear" w:pos="720"/>
          <w:tab w:val="left" w:pos="1539" w:leader="none"/>
          <w:tab w:val="left" w:pos="1540" w:leader="none"/>
        </w:tabs>
        <w:spacing w:lineRule="auto" w:line="187"/>
        <w:ind w:left="1540" w:right="732" w:hanging="720"/>
        <w:rPr>
          <w:rFonts w:ascii="Lucida Sans" w:hAnsi="Lucida Sans" w:eastAsia="Lucida Sans" w:cs="Lucida Sans"/>
          <w:color w:val="000000"/>
          <w:sz w:val="24"/>
          <w:szCs w:val="24"/>
        </w:rPr>
      </w:pPr>
      <w:r>
        <w:rPr>
          <w:rFonts w:eastAsia="Lucida Sans" w:cs="Lucida Sans"/>
          <w:color w:val="000000"/>
          <w:sz w:val="24"/>
          <w:szCs w:val="24"/>
        </w:rPr>
        <w:t>Specific membership development programs undertaken by the club in the current Rotary year</w:t>
      </w:r>
    </w:p>
    <w:p>
      <w:pPr>
        <w:pStyle w:val="Normal1"/>
        <w:numPr>
          <w:ilvl w:val="0"/>
          <w:numId w:val="1"/>
        </w:numPr>
        <w:pBdr/>
        <w:tabs>
          <w:tab w:val="clear" w:pos="720"/>
          <w:tab w:val="left" w:pos="1539" w:leader="none"/>
          <w:tab w:val="left" w:pos="1540" w:leader="none"/>
        </w:tabs>
        <w:spacing w:lineRule="auto" w:line="187" w:before="120" w:after="0"/>
        <w:ind w:left="1540" w:right="1118" w:hanging="720"/>
        <w:rPr>
          <w:rFonts w:ascii="Lucida Sans" w:hAnsi="Lucida Sans" w:eastAsia="Lucida Sans" w:cs="Lucida Sans"/>
          <w:color w:val="000000"/>
          <w:sz w:val="24"/>
          <w:szCs w:val="24"/>
        </w:rPr>
      </w:pPr>
      <w:r>
        <w:rPr>
          <w:rFonts w:eastAsia="Lucida Sans" w:cs="Lucida Sans"/>
          <w:color w:val="000000"/>
          <w:sz w:val="24"/>
          <w:szCs w:val="24"/>
        </w:rPr>
        <w:t>New member orientation, mentoring and member education initiatives developed and utilized by the club</w:t>
      </w:r>
    </w:p>
    <w:p>
      <w:pPr>
        <w:pStyle w:val="Normal1"/>
        <w:numPr>
          <w:ilvl w:val="0"/>
          <w:numId w:val="1"/>
        </w:numPr>
        <w:pBdr/>
        <w:tabs>
          <w:tab w:val="clear" w:pos="720"/>
          <w:tab w:val="left" w:pos="1539" w:leader="none"/>
          <w:tab w:val="left" w:pos="1540" w:leader="none"/>
        </w:tabs>
        <w:spacing w:lineRule="auto" w:line="271" w:before="120" w:after="0"/>
        <w:ind w:left="1540" w:hanging="720"/>
        <w:rPr>
          <w:rFonts w:ascii="Lucida Sans" w:hAnsi="Lucida Sans" w:eastAsia="Lucida Sans" w:cs="Lucida Sans"/>
          <w:color w:val="000000"/>
          <w:sz w:val="24"/>
          <w:szCs w:val="24"/>
        </w:rPr>
      </w:pPr>
      <w:r>
        <w:rPr>
          <w:rFonts w:eastAsia="Lucida Sans" w:cs="Lucida Sans"/>
          <w:color w:val="000000"/>
          <w:sz w:val="24"/>
          <w:szCs w:val="24"/>
        </w:rPr>
        <w:t>Sponsorship of a new Rotary, Interact or Rotaract Club</w:t>
      </w:r>
    </w:p>
    <w:p>
      <w:pPr>
        <w:pStyle w:val="Normal1"/>
        <w:numPr>
          <w:ilvl w:val="0"/>
          <w:numId w:val="1"/>
        </w:numPr>
        <w:pBdr/>
        <w:tabs>
          <w:tab w:val="clear" w:pos="720"/>
          <w:tab w:val="left" w:pos="1539" w:leader="none"/>
          <w:tab w:val="left" w:pos="1540" w:leader="none"/>
        </w:tabs>
        <w:spacing w:lineRule="auto" w:line="187"/>
        <w:ind w:left="1540" w:right="673" w:hanging="720"/>
        <w:rPr>
          <w:rFonts w:ascii="Lucida Sans" w:hAnsi="Lucida Sans" w:eastAsia="Lucida Sans" w:cs="Lucida Sans"/>
          <w:color w:val="000000"/>
          <w:sz w:val="24"/>
          <w:szCs w:val="24"/>
        </w:rPr>
      </w:pPr>
      <w:r>
        <w:rPr>
          <w:rFonts w:eastAsia="Lucida Sans" w:cs="Lucida Sans"/>
          <w:color w:val="000000"/>
          <w:sz w:val="24"/>
          <w:szCs w:val="24"/>
        </w:rPr>
        <w:t>Public Relations programs undertaken by the club in the current Rotary year</w:t>
      </w:r>
    </w:p>
    <w:p>
      <w:pPr>
        <w:pStyle w:val="Normal1"/>
        <w:pBdr/>
        <w:rPr>
          <w:rFonts w:ascii="Lucida Sans" w:hAnsi="Lucida Sans" w:eastAsia="Lucida Sans" w:cs="Lucida Sans"/>
          <w:color w:val="000000"/>
          <w:sz w:val="15"/>
          <w:szCs w:val="15"/>
        </w:rPr>
      </w:pPr>
      <w:r>
        <w:rPr>
          <w:rFonts w:eastAsia="Lucida Sans" w:cs="Lucida Sans"/>
          <w:color w:val="000000"/>
          <w:sz w:val="15"/>
          <w:szCs w:val="15"/>
        </w:rPr>
      </w:r>
    </w:p>
    <w:p>
      <w:pPr>
        <w:pStyle w:val="Normal1"/>
        <w:pBdr/>
        <w:ind w:left="100" w:hanging="0"/>
        <w:rPr>
          <w:rFonts w:ascii="Lucida Sans" w:hAnsi="Lucida Sans" w:eastAsia="Lucida Sans" w:cs="Lucida Sans"/>
          <w:color w:val="000000"/>
          <w:sz w:val="24"/>
          <w:szCs w:val="24"/>
        </w:rPr>
      </w:pPr>
      <w:r>
        <w:rPr>
          <w:rFonts w:eastAsia="Lucida Sans" w:cs="Lucida Sans"/>
          <w:color w:val="000000"/>
          <w:sz w:val="24"/>
          <w:szCs w:val="24"/>
        </w:rPr>
        <w:t>Service Projects</w:t>
      </w:r>
    </w:p>
    <w:p>
      <w:pPr>
        <w:pStyle w:val="Normal1"/>
        <w:numPr>
          <w:ilvl w:val="0"/>
          <w:numId w:val="1"/>
        </w:numPr>
        <w:pBdr/>
        <w:tabs>
          <w:tab w:val="clear" w:pos="720"/>
          <w:tab w:val="left" w:pos="1539" w:leader="none"/>
          <w:tab w:val="left" w:pos="1540" w:leader="none"/>
        </w:tabs>
        <w:spacing w:lineRule="auto" w:line="328"/>
        <w:ind w:left="1540" w:hanging="720"/>
        <w:rPr>
          <w:rFonts w:ascii="Lucida Sans" w:hAnsi="Lucida Sans" w:eastAsia="Lucida Sans" w:cs="Lucida Sans"/>
          <w:color w:val="000000"/>
          <w:sz w:val="24"/>
          <w:szCs w:val="24"/>
        </w:rPr>
      </w:pPr>
      <w:r>
        <w:rPr>
          <w:rFonts w:eastAsia="Lucida Sans" w:cs="Lucida Sans"/>
          <w:color w:val="000000"/>
          <w:sz w:val="24"/>
          <w:szCs w:val="24"/>
        </w:rPr>
        <w:t>Current local service project(s)</w:t>
      </w:r>
    </w:p>
    <w:p>
      <w:pPr>
        <w:pStyle w:val="Normal1"/>
        <w:numPr>
          <w:ilvl w:val="0"/>
          <w:numId w:val="1"/>
        </w:numPr>
        <w:pBdr/>
        <w:tabs>
          <w:tab w:val="clear" w:pos="720"/>
          <w:tab w:val="left" w:pos="1539" w:leader="none"/>
          <w:tab w:val="left" w:pos="1540" w:leader="none"/>
        </w:tabs>
        <w:spacing w:lineRule="auto" w:line="290" w:before="120" w:after="0"/>
        <w:ind w:left="1540" w:hanging="720"/>
        <w:rPr>
          <w:rFonts w:ascii="Lucida Sans" w:hAnsi="Lucida Sans" w:eastAsia="Lucida Sans" w:cs="Lucida Sans"/>
          <w:color w:val="000000"/>
          <w:sz w:val="24"/>
          <w:szCs w:val="24"/>
        </w:rPr>
      </w:pPr>
      <w:r>
        <w:rPr>
          <w:rFonts w:eastAsia="Lucida Sans" w:cs="Lucida Sans"/>
          <w:color w:val="000000"/>
          <w:sz w:val="24"/>
          <w:szCs w:val="24"/>
        </w:rPr>
        <w:t>Current International Service project(s)</w:t>
      </w:r>
    </w:p>
    <w:p>
      <w:pPr>
        <w:pStyle w:val="Normal1"/>
        <w:numPr>
          <w:ilvl w:val="0"/>
          <w:numId w:val="1"/>
        </w:numPr>
        <w:pBdr/>
        <w:tabs>
          <w:tab w:val="clear" w:pos="720"/>
          <w:tab w:val="left" w:pos="1539" w:leader="none"/>
          <w:tab w:val="left" w:pos="1540" w:leader="none"/>
        </w:tabs>
        <w:spacing w:lineRule="auto" w:line="187" w:before="120" w:after="0"/>
        <w:ind w:left="1540" w:right="397" w:hanging="720"/>
        <w:rPr>
          <w:rFonts w:ascii="Lucida Sans" w:hAnsi="Lucida Sans" w:eastAsia="Lucida Sans" w:cs="Lucida Sans"/>
          <w:color w:val="000000"/>
          <w:sz w:val="24"/>
          <w:szCs w:val="24"/>
        </w:rPr>
      </w:pPr>
      <w:r>
        <w:rPr>
          <w:rFonts w:eastAsia="Lucida Sans" w:cs="Lucida Sans"/>
          <w:color w:val="000000"/>
          <w:sz w:val="24"/>
          <w:szCs w:val="24"/>
        </w:rPr>
        <w:t>Level of hands-on club involvement in service projects rather than the dollar value should be considered a key factor</w:t>
      </w:r>
    </w:p>
    <w:p>
      <w:pPr>
        <w:pStyle w:val="Normal1"/>
        <w:numPr>
          <w:ilvl w:val="0"/>
          <w:numId w:val="1"/>
        </w:numPr>
        <w:pBdr/>
        <w:tabs>
          <w:tab w:val="clear" w:pos="720"/>
          <w:tab w:val="left" w:pos="1539" w:leader="none"/>
          <w:tab w:val="left" w:pos="1540" w:leader="none"/>
        </w:tabs>
        <w:spacing w:lineRule="auto" w:line="271" w:before="120" w:after="0"/>
        <w:ind w:left="1540" w:hanging="720"/>
        <w:rPr>
          <w:rFonts w:ascii="Lucida Sans" w:hAnsi="Lucida Sans" w:eastAsia="Lucida Sans" w:cs="Lucida Sans"/>
          <w:color w:val="000000"/>
          <w:sz w:val="24"/>
          <w:szCs w:val="24"/>
        </w:rPr>
      </w:pPr>
      <w:r>
        <w:rPr>
          <w:rFonts w:eastAsia="Lucida Sans" w:cs="Lucida Sans"/>
          <w:color w:val="000000"/>
          <w:sz w:val="24"/>
          <w:szCs w:val="24"/>
        </w:rPr>
        <w:t>Active involvement with an Interact and/or Rotaract club(s)</w:t>
      </w:r>
    </w:p>
    <w:p>
      <w:pPr>
        <w:pStyle w:val="Normal1"/>
        <w:numPr>
          <w:ilvl w:val="0"/>
          <w:numId w:val="1"/>
        </w:numPr>
        <w:pBdr/>
        <w:tabs>
          <w:tab w:val="clear" w:pos="720"/>
          <w:tab w:val="left" w:pos="1539" w:leader="none"/>
          <w:tab w:val="left" w:pos="1540" w:leader="none"/>
        </w:tabs>
        <w:spacing w:lineRule="auto" w:line="187" w:before="120" w:after="0"/>
        <w:ind w:left="1540" w:right="760" w:hanging="720"/>
        <w:rPr>
          <w:rFonts w:ascii="Lucida Sans" w:hAnsi="Lucida Sans" w:eastAsia="Lucida Sans" w:cs="Lucida Sans"/>
          <w:color w:val="000000"/>
          <w:sz w:val="24"/>
          <w:szCs w:val="24"/>
        </w:rPr>
      </w:pPr>
      <w:r>
        <w:rPr>
          <w:rFonts w:eastAsia="Lucida Sans" w:cs="Lucida Sans"/>
          <w:color w:val="000000"/>
          <w:sz w:val="24"/>
          <w:szCs w:val="24"/>
        </w:rPr>
        <w:t>Sponsorship of candidates to RYLA and other Rotary sponsored youth programs</w:t>
      </w:r>
    </w:p>
    <w:p>
      <w:pPr>
        <w:pStyle w:val="Normal1"/>
        <w:pBdr/>
        <w:spacing w:lineRule="auto" w:line="240" w:before="120" w:after="0"/>
        <w:rPr>
          <w:rFonts w:ascii="Lucida Sans" w:hAnsi="Lucida Sans" w:eastAsia="Lucida Sans" w:cs="Lucida Sans"/>
          <w:color w:val="000000"/>
          <w:sz w:val="15"/>
          <w:szCs w:val="15"/>
        </w:rPr>
      </w:pPr>
      <w:r>
        <w:rPr>
          <w:rFonts w:eastAsia="Lucida Sans" w:cs="Lucida Sans"/>
          <w:color w:val="000000"/>
          <w:sz w:val="15"/>
          <w:szCs w:val="15"/>
        </w:rPr>
      </w:r>
    </w:p>
    <w:p>
      <w:pPr>
        <w:pStyle w:val="Normal1"/>
        <w:pBdr/>
        <w:ind w:left="100" w:hanging="0"/>
        <w:rPr>
          <w:rFonts w:ascii="Lucida Sans" w:hAnsi="Lucida Sans" w:eastAsia="Lucida Sans" w:cs="Lucida Sans"/>
          <w:color w:val="000000"/>
          <w:sz w:val="24"/>
          <w:szCs w:val="24"/>
        </w:rPr>
      </w:pPr>
      <w:r>
        <w:rPr>
          <w:rFonts w:eastAsia="Lucida Sans" w:cs="Lucida Sans"/>
          <w:color w:val="000000"/>
          <w:sz w:val="24"/>
          <w:szCs w:val="24"/>
        </w:rPr>
        <w:t>The Rotary Foundation</w:t>
      </w:r>
    </w:p>
    <w:p>
      <w:pPr>
        <w:pStyle w:val="Normal1"/>
        <w:pBdr/>
        <w:rPr>
          <w:rFonts w:ascii="Lucida Sans" w:hAnsi="Lucida Sans" w:eastAsia="Lucida Sans" w:cs="Lucida Sans"/>
          <w:color w:val="000000"/>
          <w:sz w:val="17"/>
          <w:szCs w:val="17"/>
        </w:rPr>
      </w:pPr>
      <w:r>
        <w:rPr>
          <w:rFonts w:eastAsia="Lucida Sans" w:cs="Lucida Sans"/>
          <w:color w:val="000000"/>
          <w:sz w:val="17"/>
          <w:szCs w:val="17"/>
        </w:rPr>
      </w:r>
    </w:p>
    <w:p>
      <w:pPr>
        <w:pStyle w:val="Normal1"/>
        <w:numPr>
          <w:ilvl w:val="0"/>
          <w:numId w:val="1"/>
        </w:numPr>
        <w:pBdr/>
        <w:tabs>
          <w:tab w:val="clear" w:pos="720"/>
          <w:tab w:val="left" w:pos="1539" w:leader="none"/>
          <w:tab w:val="left" w:pos="1540" w:leader="none"/>
        </w:tabs>
        <w:spacing w:lineRule="auto" w:line="187"/>
        <w:ind w:left="1540" w:right="957" w:hanging="720"/>
        <w:rPr>
          <w:rFonts w:ascii="Lucida Sans" w:hAnsi="Lucida Sans" w:eastAsia="Lucida Sans" w:cs="Lucida Sans"/>
          <w:color w:val="000000"/>
          <w:sz w:val="24"/>
          <w:szCs w:val="24"/>
        </w:rPr>
      </w:pPr>
      <w:r>
        <w:rPr>
          <w:rFonts w:eastAsia="Lucida Sans" w:cs="Lucida Sans"/>
          <w:color w:val="000000"/>
          <w:sz w:val="24"/>
          <w:szCs w:val="24"/>
        </w:rPr>
        <w:t>The club’s per capita contribution to The Rotary Foundation - Annual Program Fund</w:t>
      </w:r>
    </w:p>
    <w:p>
      <w:pPr>
        <w:pStyle w:val="Normal1"/>
        <w:numPr>
          <w:ilvl w:val="0"/>
          <w:numId w:val="1"/>
        </w:numPr>
        <w:pBdr/>
        <w:tabs>
          <w:tab w:val="clear" w:pos="720"/>
          <w:tab w:val="left" w:pos="1539" w:leader="none"/>
          <w:tab w:val="left" w:pos="1540" w:leader="none"/>
        </w:tabs>
        <w:spacing w:lineRule="auto" w:line="187" w:before="120" w:after="0"/>
        <w:ind w:left="1540" w:right="651" w:hanging="720"/>
        <w:rPr>
          <w:rFonts w:ascii="Lucida Sans" w:hAnsi="Lucida Sans" w:eastAsia="Lucida Sans" w:cs="Lucida Sans"/>
          <w:color w:val="000000"/>
          <w:sz w:val="24"/>
          <w:szCs w:val="24"/>
        </w:rPr>
      </w:pPr>
      <w:r>
        <w:rPr>
          <w:rFonts w:eastAsia="Lucida Sans" w:cs="Lucida Sans"/>
          <w:color w:val="000000"/>
          <w:sz w:val="24"/>
          <w:szCs w:val="24"/>
        </w:rPr>
        <w:t>The percentage of membership of new Benefactors, Bequest Society, Paul Harris Society and Major Donors during the current Rotary year</w:t>
      </w:r>
    </w:p>
    <w:p>
      <w:pPr>
        <w:pStyle w:val="Normal1"/>
        <w:numPr>
          <w:ilvl w:val="0"/>
          <w:numId w:val="1"/>
        </w:numPr>
        <w:pBdr/>
        <w:tabs>
          <w:tab w:val="clear" w:pos="720"/>
          <w:tab w:val="left" w:pos="1539" w:leader="none"/>
          <w:tab w:val="left" w:pos="1540" w:leader="none"/>
        </w:tabs>
        <w:spacing w:lineRule="auto" w:line="271" w:before="120" w:after="0"/>
        <w:ind w:left="1540" w:hanging="720"/>
        <w:rPr>
          <w:rFonts w:ascii="Lucida Sans" w:hAnsi="Lucida Sans" w:eastAsia="Lucida Sans" w:cs="Lucida Sans"/>
          <w:color w:val="000000"/>
          <w:sz w:val="24"/>
          <w:szCs w:val="24"/>
        </w:rPr>
      </w:pPr>
      <w:r>
        <w:rPr>
          <w:rFonts w:eastAsia="Lucida Sans" w:cs="Lucida Sans"/>
          <w:color w:val="000000"/>
          <w:sz w:val="24"/>
          <w:szCs w:val="24"/>
        </w:rPr>
        <w:t>Rotary Foundation program presentations at regular club meetings</w:t>
      </w:r>
    </w:p>
    <w:p>
      <w:pPr>
        <w:pStyle w:val="Normal1"/>
        <w:numPr>
          <w:ilvl w:val="0"/>
          <w:numId w:val="1"/>
        </w:numPr>
        <w:pBdr/>
        <w:tabs>
          <w:tab w:val="clear" w:pos="720"/>
          <w:tab w:val="left" w:pos="1539" w:leader="none"/>
          <w:tab w:val="left" w:pos="1540" w:leader="none"/>
        </w:tabs>
        <w:spacing w:lineRule="auto" w:line="328" w:before="120" w:after="0"/>
        <w:ind w:left="1540" w:hanging="720"/>
        <w:rPr>
          <w:rFonts w:ascii="Lucida Sans" w:hAnsi="Lucida Sans" w:eastAsia="Lucida Sans" w:cs="Lucida Sans"/>
          <w:color w:val="000000"/>
          <w:sz w:val="24"/>
          <w:szCs w:val="24"/>
        </w:rPr>
      </w:pPr>
      <w:r>
        <w:rPr>
          <w:rFonts w:eastAsia="Lucida Sans" w:cs="Lucida Sans"/>
          <w:color w:val="000000"/>
          <w:sz w:val="24"/>
          <w:szCs w:val="24"/>
        </w:rPr>
        <w:t>Participation in TRF grants in the current Rotary year</w:t>
      </w:r>
    </w:p>
    <w:p>
      <w:pPr>
        <w:pStyle w:val="Normal1"/>
        <w:pBdr/>
        <w:tabs>
          <w:tab w:val="clear" w:pos="720"/>
          <w:tab w:val="left" w:pos="1539" w:leader="none"/>
          <w:tab w:val="left" w:pos="1540" w:leader="none"/>
        </w:tabs>
        <w:spacing w:lineRule="auto" w:line="328" w:before="120" w:after="0"/>
        <w:ind w:left="1540" w:hanging="0"/>
        <w:rPr>
          <w:rFonts w:ascii="Lucida Sans" w:hAnsi="Lucida Sans" w:eastAsia="Lucida Sans" w:cs="Lucida Sans"/>
          <w:color w:val="000000"/>
          <w:sz w:val="24"/>
          <w:szCs w:val="24"/>
        </w:rPr>
      </w:pPr>
      <w:r>
        <w:rPr>
          <w:rFonts w:eastAsia="Lucida Sans" w:cs="Lucida Sans"/>
          <w:color w:val="000000"/>
          <w:sz w:val="24"/>
          <w:szCs w:val="24"/>
        </w:rPr>
      </w:r>
    </w:p>
    <w:p>
      <w:pPr>
        <w:pStyle w:val="Normal1"/>
        <w:pBdr/>
        <w:ind w:left="100" w:hanging="0"/>
        <w:rPr>
          <w:rFonts w:ascii="Lucida Sans" w:hAnsi="Lucida Sans" w:eastAsia="Lucida Sans" w:cs="Lucida Sans"/>
          <w:color w:val="000000"/>
          <w:sz w:val="24"/>
          <w:szCs w:val="24"/>
        </w:rPr>
      </w:pPr>
      <w:r>
        <w:rPr>
          <w:rFonts w:eastAsia="Lucida Sans" w:cs="Lucida Sans"/>
          <w:color w:val="000000"/>
          <w:sz w:val="24"/>
          <w:szCs w:val="24"/>
        </w:rPr>
        <w:t>Service Beyond the Club</w:t>
      </w:r>
    </w:p>
    <w:p>
      <w:pPr>
        <w:pStyle w:val="Normal1"/>
        <w:pBdr/>
        <w:rPr>
          <w:rFonts w:ascii="Lucida Sans" w:hAnsi="Lucida Sans" w:eastAsia="Lucida Sans" w:cs="Lucida Sans"/>
          <w:color w:val="000000"/>
          <w:sz w:val="17"/>
          <w:szCs w:val="17"/>
        </w:rPr>
      </w:pPr>
      <w:r>
        <w:rPr>
          <w:rFonts w:eastAsia="Lucida Sans" w:cs="Lucida Sans"/>
          <w:color w:val="000000"/>
          <w:sz w:val="17"/>
          <w:szCs w:val="17"/>
        </w:rPr>
      </w:r>
    </w:p>
    <w:p>
      <w:pPr>
        <w:pStyle w:val="Normal1"/>
        <w:numPr>
          <w:ilvl w:val="0"/>
          <w:numId w:val="1"/>
        </w:numPr>
        <w:pBdr/>
        <w:tabs>
          <w:tab w:val="clear" w:pos="720"/>
          <w:tab w:val="left" w:pos="1539" w:leader="none"/>
          <w:tab w:val="left" w:pos="1540" w:leader="none"/>
        </w:tabs>
        <w:spacing w:lineRule="auto" w:line="187"/>
        <w:ind w:left="1540" w:right="1221" w:hanging="720"/>
        <w:rPr>
          <w:rFonts w:ascii="Lucida Sans" w:hAnsi="Lucida Sans" w:eastAsia="Lucida Sans" w:cs="Lucida Sans"/>
          <w:color w:val="000000"/>
          <w:sz w:val="24"/>
          <w:szCs w:val="24"/>
        </w:rPr>
      </w:pPr>
      <w:r>
        <w:rPr>
          <w:rFonts w:eastAsia="Lucida Sans" w:cs="Lucida Sans"/>
          <w:color w:val="000000"/>
          <w:sz w:val="24"/>
          <w:szCs w:val="24"/>
        </w:rPr>
        <w:t>Club Members service on district, zone or RI committees or task forces</w:t>
      </w:r>
    </w:p>
    <w:p>
      <w:pPr>
        <w:pStyle w:val="Normal1"/>
        <w:numPr>
          <w:ilvl w:val="0"/>
          <w:numId w:val="1"/>
        </w:numPr>
        <w:pBdr/>
        <w:tabs>
          <w:tab w:val="clear" w:pos="720"/>
          <w:tab w:val="left" w:pos="1539" w:leader="none"/>
          <w:tab w:val="left" w:pos="1540" w:leader="none"/>
        </w:tabs>
        <w:spacing w:lineRule="auto" w:line="312" w:before="120" w:after="0"/>
        <w:ind w:left="1540" w:hanging="720"/>
        <w:rPr>
          <w:rFonts w:ascii="Lucida Sans" w:hAnsi="Lucida Sans" w:eastAsia="Lucida Sans" w:cs="Lucida Sans"/>
          <w:color w:val="000000"/>
        </w:rPr>
      </w:pPr>
      <w:r>
        <w:rPr>
          <w:rFonts w:eastAsia="Lucida Sans" w:cs="Lucida Sans"/>
          <w:color w:val="000000"/>
          <w:sz w:val="24"/>
          <w:szCs w:val="24"/>
        </w:rPr>
        <w:t>Club attendance at district training seminars, &amp; other district events</w:t>
      </w:r>
    </w:p>
    <w:p>
      <w:pPr>
        <w:pStyle w:val="Normal1"/>
        <w:numPr>
          <w:ilvl w:val="0"/>
          <w:numId w:val="1"/>
        </w:numPr>
        <w:pBdr/>
        <w:tabs>
          <w:tab w:val="clear" w:pos="720"/>
          <w:tab w:val="left" w:pos="4091" w:leader="none"/>
          <w:tab w:val="left" w:pos="8103" w:leader="none"/>
        </w:tabs>
        <w:spacing w:lineRule="auto" w:line="328" w:before="120" w:after="0"/>
        <w:ind w:left="1540" w:hanging="720"/>
        <w:rPr>
          <w:rFonts w:ascii="Lucida Sans" w:hAnsi="Lucida Sans" w:eastAsia="Lucida Sans" w:cs="Lucida Sans"/>
          <w:color w:val="000000"/>
        </w:rPr>
      </w:pPr>
      <w:r>
        <w:rPr>
          <w:rFonts w:eastAsia="Lucida Sans" w:cs="Lucida Sans"/>
          <w:color w:val="000000"/>
          <w:sz w:val="24"/>
          <w:szCs w:val="24"/>
        </w:rPr>
        <w:t xml:space="preserve">Club registrations </w:t>
      </w:r>
      <w:r>
        <w:rPr>
          <w:rFonts w:eastAsia="Lucida Sans" w:cs="Lucida Sans"/>
          <w:color w:val="000000"/>
        </w:rPr>
        <w:t>for the RI Convention &amp; District Conference</w:t>
      </w:r>
    </w:p>
    <w:p>
      <w:pPr>
        <w:pStyle w:val="Normal1"/>
        <w:pBdr/>
        <w:spacing w:lineRule="auto" w:line="240" w:before="120" w:after="0"/>
        <w:rPr>
          <w:rFonts w:ascii="Lucida Sans" w:hAnsi="Lucida Sans" w:eastAsia="Lucida Sans" w:cs="Lucida Sans"/>
          <w:color w:val="000000"/>
          <w:sz w:val="24"/>
          <w:szCs w:val="24"/>
        </w:rPr>
      </w:pPr>
      <w:r>
        <w:rPr>
          <w:rFonts w:eastAsia="Lucida Sans" w:cs="Lucida Sans"/>
          <w:color w:val="000000"/>
          <w:sz w:val="24"/>
          <w:szCs w:val="24"/>
        </w:rPr>
      </w:r>
    </w:p>
    <w:p>
      <w:pPr>
        <w:pStyle w:val="Normal1"/>
        <w:pBdr/>
        <w:spacing w:lineRule="auto" w:line="240" w:before="120" w:after="0"/>
        <w:rPr>
          <w:rFonts w:ascii="Lucida Sans" w:hAnsi="Lucida Sans" w:eastAsia="Lucida Sans" w:cs="Lucida Sans"/>
          <w:color w:val="000000"/>
          <w:sz w:val="24"/>
          <w:szCs w:val="24"/>
        </w:rPr>
      </w:pPr>
      <w:r>
        <w:rPr>
          <w:rFonts w:eastAsia="Lucida Sans" w:cs="Lucida Sans"/>
          <w:color w:val="000000"/>
          <w:sz w:val="24"/>
          <w:szCs w:val="24"/>
        </w:rPr>
        <w:drawing>
          <wp:anchor behindDoc="1" distT="0" distB="0" distL="0" distR="0" simplePos="0" locked="0" layoutInCell="1" allowOverlap="1" relativeHeight="3">
            <wp:simplePos x="0" y="0"/>
            <wp:positionH relativeFrom="column">
              <wp:posOffset>-850900</wp:posOffset>
            </wp:positionH>
            <wp:positionV relativeFrom="paragraph">
              <wp:posOffset>6350</wp:posOffset>
            </wp:positionV>
            <wp:extent cx="3556000" cy="1060450"/>
            <wp:effectExtent l="0" t="0" r="0" b="0"/>
            <wp:wrapNone/>
            <wp:docPr id="5" name="image1.jp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Text&#10;&#10;Description automatically generated with low confidence"/>
                    <pic:cNvPicPr>
                      <a:picLocks noChangeAspect="1" noChangeArrowheads="1"/>
                    </pic:cNvPicPr>
                  </pic:nvPicPr>
                  <pic:blipFill>
                    <a:blip r:embed="rId4"/>
                    <a:stretch>
                      <a:fillRect/>
                    </a:stretch>
                  </pic:blipFill>
                  <pic:spPr bwMode="auto">
                    <a:xfrm>
                      <a:off x="0" y="0"/>
                      <a:ext cx="3556000" cy="1060450"/>
                    </a:xfrm>
                    <a:prstGeom prst="rect">
                      <a:avLst/>
                    </a:prstGeom>
                  </pic:spPr>
                </pic:pic>
              </a:graphicData>
            </a:graphic>
          </wp:anchor>
        </w:drawing>
      </w:r>
    </w:p>
    <w:p>
      <w:pPr>
        <w:pStyle w:val="Normal1"/>
        <w:tabs>
          <w:tab w:val="clear" w:pos="720"/>
          <w:tab w:val="left" w:pos="3290" w:leader="none"/>
        </w:tabs>
        <w:spacing w:lineRule="auto" w:line="187"/>
        <w:ind w:left="100" w:right="604" w:hanging="0"/>
        <w:rPr>
          <w:sz w:val="40"/>
          <w:szCs w:val="40"/>
        </w:rPr>
      </w:pPr>
      <w:r>
        <w:rPr>
          <w:sz w:val="40"/>
          <w:szCs w:val="40"/>
        </w:rPr>
        <w:tab/>
      </w:r>
    </w:p>
    <w:p>
      <w:pPr>
        <w:pStyle w:val="Normal1"/>
        <w:spacing w:lineRule="auto" w:line="187"/>
        <w:ind w:left="100" w:right="604" w:hanging="0"/>
        <w:rPr>
          <w:sz w:val="40"/>
          <w:szCs w:val="40"/>
        </w:rPr>
      </w:pPr>
      <w:r>
        <w:rPr>
          <w:sz w:val="40"/>
          <w:szCs w:val="40"/>
        </w:rPr>
      </w:r>
    </w:p>
    <w:p>
      <w:pPr>
        <w:pStyle w:val="Normal1"/>
        <w:spacing w:lineRule="auto" w:line="187"/>
        <w:ind w:left="100" w:right="604" w:hanging="0"/>
        <w:rPr>
          <w:sz w:val="40"/>
          <w:szCs w:val="40"/>
        </w:rPr>
      </w:pPr>
      <w:r>
        <w:rPr>
          <w:sz w:val="40"/>
          <w:szCs w:val="40"/>
        </w:rPr>
      </w:r>
    </w:p>
    <w:p>
      <w:pPr>
        <w:pStyle w:val="Normal1"/>
        <w:spacing w:lineRule="auto" w:line="187"/>
        <w:ind w:left="100" w:right="604" w:hanging="0"/>
        <w:rPr>
          <w:sz w:val="40"/>
          <w:szCs w:val="40"/>
        </w:rPr>
      </w:pPr>
      <w:r>
        <w:rPr>
          <w:sz w:val="40"/>
          <w:szCs w:val="40"/>
        </w:rPr>
        <w:t>Application Form for District 5080 Club of the Year Award</w:t>
      </w:r>
    </w:p>
    <w:p>
      <w:pPr>
        <w:pStyle w:val="Normal1"/>
        <w:pBdr/>
        <w:spacing w:lineRule="auto" w:line="240" w:before="13" w:after="0"/>
        <w:rPr>
          <w:rFonts w:ascii="Lucida Sans" w:hAnsi="Lucida Sans" w:eastAsia="Lucida Sans" w:cs="Lucida Sans"/>
          <w:color w:val="000000"/>
          <w:sz w:val="14"/>
          <w:szCs w:val="14"/>
        </w:rPr>
      </w:pPr>
      <w:r>
        <w:rPr>
          <w:rFonts w:eastAsia="Lucida Sans" w:cs="Lucida Sans"/>
          <w:color w:val="000000"/>
          <w:sz w:val="14"/>
          <w:szCs w:val="14"/>
        </w:rPr>
        <mc:AlternateContent>
          <mc:Choice Requires="wps">
            <w:drawing>
              <wp:anchor behindDoc="0" distT="0" distB="0" distL="0" distR="0" simplePos="0" locked="0" layoutInCell="1" allowOverlap="1" relativeHeight="2">
                <wp:simplePos x="0" y="0"/>
                <wp:positionH relativeFrom="column">
                  <wp:posOffset>50800</wp:posOffset>
                </wp:positionH>
                <wp:positionV relativeFrom="paragraph">
                  <wp:posOffset>165100</wp:posOffset>
                </wp:positionV>
                <wp:extent cx="1905" cy="13335"/>
                <wp:effectExtent l="0" t="0" r="0" b="0"/>
                <wp:wrapTopAndBottom/>
                <wp:docPr id="6" name="Image2"/>
                <a:graphic xmlns:a="http://schemas.openxmlformats.org/drawingml/2006/main">
                  <a:graphicData uri="http://schemas.microsoft.com/office/word/2010/wordprocessingShape">
                    <wps:wsp>
                      <wps:cNvSpPr/>
                      <wps:spPr>
                        <a:xfrm>
                          <a:off x="0" y="0"/>
                          <a:ext cx="1440" cy="12600"/>
                        </a:xfrm>
                        <a:custGeom>
                          <a:avLst/>
                          <a:gdLst/>
                          <a:ahLst/>
                          <a:rect l="l" t="t" r="r" b="b"/>
                          <a:pathLst>
                            <a:path w="21600" h="21600">
                              <a:moveTo>
                                <a:pt x="0" y="0"/>
                              </a:moveTo>
                              <a:lnTo>
                                <a:pt x="21600" y="21600"/>
                              </a:lnTo>
                            </a:path>
                          </a:pathLst>
                        </a:custGeom>
                        <a:noFill/>
                        <a:ln w="1080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2" stroked="t" style="position:absolute;margin-left:4pt;margin-top:13pt;width:0.05pt;height:0.95pt" type="shapetype_32">
                <w10:wrap type="none"/>
                <v:fill o:detectmouseclick="t" on="false"/>
                <v:stroke color="black" weight="10800" joinstyle="round" endcap="flat"/>
              </v:shape>
            </w:pict>
          </mc:Fallback>
        </mc:AlternateContent>
      </w:r>
    </w:p>
    <w:p>
      <w:pPr>
        <w:pStyle w:val="Heading2"/>
        <w:spacing w:lineRule="auto" w:line="381"/>
        <w:ind w:left="100" w:firstLine="100"/>
        <w:rPr>
          <w:b/>
          <w:b/>
        </w:rPr>
      </w:pPr>
      <w:r>
        <w:rPr/>
        <w:t xml:space="preserve">Name of Club Being Nominated:  </w:t>
      </w:r>
      <w:r>
        <w:rPr>
          <w:b/>
        </w:rPr>
        <w:t>Rotary Club of</w:t>
      </w:r>
    </w:p>
    <w:p>
      <w:pPr>
        <w:pStyle w:val="Normal1"/>
        <w:pBdr/>
        <w:spacing w:lineRule="auto" w:line="240" w:before="10" w:after="0"/>
        <w:rPr>
          <w:rFonts w:ascii="Lucida Sans" w:hAnsi="Lucida Sans" w:eastAsia="Lucida Sans" w:cs="Lucida Sans"/>
          <w:color w:val="000000"/>
          <w:sz w:val="16"/>
          <w:szCs w:val="16"/>
        </w:rPr>
      </w:pPr>
      <w:r>
        <w:rPr>
          <w:rFonts w:eastAsia="Lucida Sans" w:cs="Lucida Sans"/>
          <w:color w:val="000000"/>
          <w:sz w:val="16"/>
          <w:szCs w:val="16"/>
        </w:rPr>
      </w:r>
    </w:p>
    <w:p>
      <w:pPr>
        <w:pStyle w:val="Normal1"/>
        <w:ind w:left="100" w:hanging="0"/>
        <w:rPr>
          <w:sz w:val="28"/>
          <w:szCs w:val="28"/>
        </w:rPr>
      </w:pPr>
      <w:r>
        <w:rPr>
          <w:sz w:val="28"/>
          <w:szCs w:val="28"/>
        </w:rPr>
        <w:t>Category:   ___ Small Club (up to 35 members)</w:t>
      </w:r>
    </w:p>
    <w:p>
      <w:pPr>
        <w:pStyle w:val="Normal1"/>
        <w:ind w:left="100" w:hanging="0"/>
        <w:rPr>
          <w:sz w:val="28"/>
          <w:szCs w:val="28"/>
        </w:rPr>
      </w:pPr>
      <w:r>
        <w:rPr>
          <w:sz w:val="28"/>
          <w:szCs w:val="28"/>
        </w:rPr>
        <w:tab/>
      </w:r>
    </w:p>
    <w:p>
      <w:pPr>
        <w:pStyle w:val="Normal1"/>
        <w:ind w:left="100" w:hanging="0"/>
        <w:rPr>
          <w:sz w:val="28"/>
          <w:szCs w:val="28"/>
        </w:rPr>
      </w:pPr>
      <w:r>
        <w:rPr>
          <w:sz w:val="28"/>
          <w:szCs w:val="28"/>
        </w:rPr>
        <w:tab/>
        <w:tab/>
        <w:t xml:space="preserve">  ___ Large Club (36+ members)</w:t>
      </w:r>
    </w:p>
    <w:p>
      <w:pPr>
        <w:pStyle w:val="Normal1"/>
        <w:ind w:left="100" w:hanging="0"/>
        <w:rPr>
          <w:sz w:val="28"/>
          <w:szCs w:val="28"/>
        </w:rPr>
      </w:pPr>
      <w:r>
        <w:rPr>
          <w:sz w:val="28"/>
          <w:szCs w:val="28"/>
        </w:rPr>
      </w:r>
    </w:p>
    <w:p>
      <w:pPr>
        <w:pStyle w:val="Normal1"/>
        <w:ind w:left="100" w:hanging="0"/>
        <w:rPr>
          <w:sz w:val="28"/>
          <w:szCs w:val="28"/>
        </w:rPr>
      </w:pPr>
      <w:r>
        <w:rPr>
          <w:sz w:val="28"/>
          <w:szCs w:val="28"/>
        </w:rPr>
        <w:t>Please describe the reason this club is being nominated:</w:t>
      </w:r>
    </w:p>
    <w:p>
      <w:pPr>
        <w:pStyle w:val="Normal1"/>
        <w:ind w:left="100" w:hanging="0"/>
        <w:rPr>
          <w:sz w:val="28"/>
          <w:szCs w:val="28"/>
        </w:rPr>
      </w:pPr>
      <w:r>
        <w:rPr>
          <w:sz w:val="28"/>
          <w:szCs w:val="28"/>
        </w:rPr>
      </w:r>
    </w:p>
    <w:p>
      <w:pPr>
        <w:pStyle w:val="Normal1"/>
        <w:ind w:left="100" w:hanging="0"/>
        <w:rPr>
          <w:sz w:val="28"/>
          <w:szCs w:val="28"/>
        </w:rPr>
      </w:pPr>
      <w:r>
        <w:rPr>
          <w:sz w:val="28"/>
          <w:szCs w:val="28"/>
        </w:rPr>
      </w:r>
    </w:p>
    <w:p>
      <w:pPr>
        <w:pStyle w:val="Normal1"/>
        <w:ind w:left="100" w:hanging="0"/>
        <w:rPr>
          <w:sz w:val="28"/>
          <w:szCs w:val="28"/>
        </w:rPr>
      </w:pPr>
      <w:r>
        <w:rPr>
          <w:sz w:val="28"/>
          <w:szCs w:val="28"/>
        </w:rPr>
      </w:r>
    </w:p>
    <w:p>
      <w:pPr>
        <w:pStyle w:val="Normal1"/>
        <w:ind w:left="100" w:hanging="0"/>
        <w:rPr>
          <w:sz w:val="28"/>
          <w:szCs w:val="28"/>
        </w:rPr>
      </w:pPr>
      <w:r>
        <w:rPr>
          <w:sz w:val="28"/>
          <w:szCs w:val="28"/>
        </w:rPr>
      </w:r>
    </w:p>
    <w:p>
      <w:pPr>
        <w:pStyle w:val="Normal1"/>
        <w:ind w:left="100" w:hanging="0"/>
        <w:rPr>
          <w:sz w:val="28"/>
          <w:szCs w:val="28"/>
        </w:rPr>
      </w:pPr>
      <w:r>
        <w:rPr>
          <w:sz w:val="28"/>
          <w:szCs w:val="28"/>
        </w:rPr>
      </w:r>
    </w:p>
    <w:p>
      <w:pPr>
        <w:pStyle w:val="Normal1"/>
        <w:ind w:left="100" w:hanging="0"/>
        <w:rPr>
          <w:sz w:val="28"/>
          <w:szCs w:val="28"/>
        </w:rPr>
      </w:pPr>
      <w:r>
        <w:rPr>
          <w:sz w:val="28"/>
          <w:szCs w:val="28"/>
        </w:rPr>
        <w:t xml:space="preserve">Attach additional sheet(s) as needed. </w:t>
      </w:r>
    </w:p>
    <w:p>
      <w:pPr>
        <w:pStyle w:val="Normal1"/>
        <w:ind w:left="100" w:hanging="0"/>
        <w:rPr>
          <w:sz w:val="28"/>
          <w:szCs w:val="28"/>
        </w:rPr>
      </w:pPr>
      <w:r>
        <w:rPr>
          <w:sz w:val="28"/>
          <w:szCs w:val="28"/>
        </w:rPr>
        <w:t>Please refer to Selection Criteria Listed on Previous Page</w:t>
      </w:r>
    </w:p>
    <w:p>
      <w:pPr>
        <w:pStyle w:val="Normal1"/>
        <w:pBdr/>
        <w:spacing w:lineRule="auto" w:line="240" w:before="11" w:after="0"/>
        <w:rPr>
          <w:rFonts w:ascii="Lucida Sans" w:hAnsi="Lucida Sans" w:eastAsia="Lucida Sans" w:cs="Lucida Sans"/>
          <w:color w:val="000000"/>
          <w:sz w:val="15"/>
          <w:szCs w:val="15"/>
        </w:rPr>
      </w:pPr>
      <w:r>
        <w:rPr>
          <w:rFonts w:eastAsia="Lucida Sans" w:cs="Lucida Sans"/>
          <w:color w:val="000000"/>
          <w:sz w:val="15"/>
          <w:szCs w:val="15"/>
        </w:rPr>
      </w:r>
    </w:p>
    <w:p>
      <w:pPr>
        <w:pStyle w:val="Normal1"/>
        <w:tabs>
          <w:tab w:val="clear" w:pos="720"/>
          <w:tab w:val="left" w:pos="9529" w:leader="none"/>
        </w:tabs>
        <w:spacing w:lineRule="auto" w:line="388" w:before="15" w:after="0"/>
        <w:ind w:left="100" w:hanging="0"/>
        <w:rPr>
          <w:sz w:val="28"/>
          <w:szCs w:val="28"/>
        </w:rPr>
      </w:pPr>
      <w:r>
        <w:rPr>
          <w:sz w:val="28"/>
          <w:szCs w:val="28"/>
        </w:rPr>
        <w:t xml:space="preserve">Name of District Leader making this Nomination: </w:t>
      </w:r>
    </w:p>
    <w:p>
      <w:pPr>
        <w:pStyle w:val="Normal1"/>
        <w:spacing w:lineRule="auto" w:line="230"/>
        <w:ind w:left="100" w:hanging="0"/>
        <w:rPr>
          <w:sz w:val="20"/>
          <w:szCs w:val="20"/>
        </w:rPr>
      </w:pPr>
      <w:r>
        <w:rPr>
          <w:sz w:val="20"/>
          <w:szCs w:val="20"/>
        </w:rPr>
        <w:t>or</w:t>
      </w:r>
    </w:p>
    <w:p>
      <w:pPr>
        <w:pStyle w:val="Heading2"/>
        <w:tabs>
          <w:tab w:val="clear" w:pos="720"/>
          <w:tab w:val="left" w:pos="9496" w:leader="none"/>
        </w:tabs>
        <w:spacing w:lineRule="auto" w:line="396"/>
        <w:ind w:left="100" w:firstLine="100"/>
        <w:rPr/>
      </w:pPr>
      <w:r>
        <w:rPr/>
        <w:t>Name of Nominating Club:</w:t>
      </w:r>
    </w:p>
    <w:p>
      <w:pPr>
        <w:pStyle w:val="Normal1"/>
        <w:pBdr/>
        <w:spacing w:lineRule="auto" w:line="240" w:before="10" w:after="0"/>
        <w:rPr>
          <w:rFonts w:ascii="Lucida Sans" w:hAnsi="Lucida Sans" w:eastAsia="Lucida Sans" w:cs="Lucida Sans"/>
          <w:color w:val="000000"/>
          <w:sz w:val="16"/>
          <w:szCs w:val="16"/>
        </w:rPr>
      </w:pPr>
      <w:r>
        <w:rPr>
          <w:rFonts w:eastAsia="Lucida Sans" w:cs="Lucida Sans"/>
          <w:color w:val="000000"/>
          <w:sz w:val="16"/>
          <w:szCs w:val="16"/>
        </w:rPr>
      </w:r>
    </w:p>
    <w:p>
      <w:pPr>
        <w:pStyle w:val="Normal1"/>
        <w:ind w:left="100" w:hanging="0"/>
        <w:rPr>
          <w:sz w:val="28"/>
          <w:szCs w:val="28"/>
        </w:rPr>
      </w:pPr>
      <w:r>
        <w:rPr>
          <w:sz w:val="28"/>
          <w:szCs w:val="28"/>
        </w:rPr>
        <w:t>This Nomination was approved by the Club/Club Board of Directors</w:t>
      </w:r>
    </w:p>
    <w:p>
      <w:pPr>
        <w:pStyle w:val="Normal1"/>
        <w:pBdr/>
        <w:spacing w:lineRule="auto" w:line="240" w:before="11" w:after="0"/>
        <w:rPr>
          <w:rFonts w:ascii="Lucida Sans" w:hAnsi="Lucida Sans" w:eastAsia="Lucida Sans" w:cs="Lucida Sans"/>
          <w:color w:val="000000"/>
          <w:sz w:val="15"/>
          <w:szCs w:val="15"/>
        </w:rPr>
      </w:pPr>
      <w:r>
        <w:rPr>
          <w:rFonts w:eastAsia="Lucida Sans" w:cs="Lucida Sans"/>
          <w:color w:val="000000"/>
          <w:sz w:val="15"/>
          <w:szCs w:val="15"/>
        </w:rPr>
      </w:r>
    </w:p>
    <w:p>
      <w:pPr>
        <w:pStyle w:val="Normal1"/>
        <w:tabs>
          <w:tab w:val="clear" w:pos="720"/>
          <w:tab w:val="left" w:pos="6369" w:leader="none"/>
        </w:tabs>
        <w:spacing w:lineRule="auto" w:line="240" w:before="15" w:after="0"/>
        <w:ind w:left="100" w:hanging="0"/>
        <w:rPr>
          <w:sz w:val="28"/>
          <w:szCs w:val="28"/>
        </w:rPr>
      </w:pPr>
      <w:r>
        <w:rPr>
          <w:sz w:val="28"/>
          <w:szCs w:val="28"/>
        </w:rPr>
        <w:t xml:space="preserve">on: (date) </w:t>
      </w:r>
    </w:p>
    <w:p>
      <w:pPr>
        <w:pStyle w:val="Normal1"/>
        <w:pBdr/>
        <w:spacing w:lineRule="auto" w:line="240" w:before="11" w:after="0"/>
        <w:rPr>
          <w:rFonts w:ascii="Lucida Sans" w:hAnsi="Lucida Sans" w:eastAsia="Lucida Sans" w:cs="Lucida Sans"/>
          <w:color w:val="000000"/>
          <w:sz w:val="15"/>
          <w:szCs w:val="15"/>
        </w:rPr>
      </w:pPr>
      <w:r>
        <w:rPr>
          <w:rFonts w:eastAsia="Lucida Sans" w:cs="Lucida Sans"/>
          <w:color w:val="000000"/>
          <w:sz w:val="15"/>
          <w:szCs w:val="15"/>
        </w:rPr>
      </w:r>
    </w:p>
    <w:p>
      <w:pPr>
        <w:pStyle w:val="Normal1"/>
        <w:tabs>
          <w:tab w:val="clear" w:pos="720"/>
          <w:tab w:val="left" w:pos="9525" w:leader="none"/>
        </w:tabs>
        <w:spacing w:lineRule="auto" w:line="240" w:before="14" w:after="0"/>
        <w:ind w:left="100" w:hanging="0"/>
        <w:rPr>
          <w:sz w:val="28"/>
          <w:szCs w:val="28"/>
        </w:rPr>
      </w:pPr>
      <w:r>
        <w:rPr>
          <w:sz w:val="28"/>
          <w:szCs w:val="28"/>
        </w:rPr>
        <w:t xml:space="preserve">Signed by Club Secretary or Executive Officer:  </w:t>
      </w:r>
      <w:r>
        <w:rPr>
          <w:sz w:val="28"/>
          <w:szCs w:val="28"/>
          <w:u w:val="single"/>
        </w:rPr>
        <w:t xml:space="preserve"> </w:t>
        <w:tab/>
      </w:r>
    </w:p>
    <w:p>
      <w:pPr>
        <w:pStyle w:val="Normal1"/>
        <w:pBdr/>
        <w:spacing w:lineRule="auto" w:line="240" w:before="10" w:after="0"/>
        <w:rPr>
          <w:rFonts w:ascii="Lucida Sans" w:hAnsi="Lucida Sans" w:eastAsia="Lucida Sans" w:cs="Lucida Sans"/>
          <w:color w:val="000000"/>
          <w:sz w:val="20"/>
          <w:szCs w:val="20"/>
        </w:rPr>
      </w:pPr>
      <w:r>
        <w:rPr>
          <w:rFonts w:eastAsia="Lucida Sans" w:cs="Lucida Sans"/>
          <w:color w:val="000000"/>
          <w:sz w:val="20"/>
          <w:szCs w:val="20"/>
        </w:rPr>
      </w:r>
    </w:p>
    <w:p>
      <w:pPr>
        <w:pStyle w:val="Normal1"/>
        <w:spacing w:lineRule="auto" w:line="192"/>
        <w:ind w:left="100" w:hanging="0"/>
        <w:rPr>
          <w:sz w:val="28"/>
          <w:szCs w:val="28"/>
        </w:rPr>
      </w:pPr>
      <w:r>
        <w:rPr>
          <w:sz w:val="28"/>
          <w:szCs w:val="28"/>
        </w:rPr>
        <w:t>Feel free to add additional information or photos to support this nomination.</w:t>
      </w:r>
    </w:p>
    <w:p>
      <w:pPr>
        <w:pStyle w:val="Normal1"/>
        <w:pBdr/>
        <w:spacing w:lineRule="auto" w:line="240" w:before="3" w:after="0"/>
        <w:rPr>
          <w:rFonts w:ascii="Lucida Sans" w:hAnsi="Lucida Sans" w:eastAsia="Lucida Sans" w:cs="Lucida Sans"/>
          <w:color w:val="000000"/>
        </w:rPr>
      </w:pPr>
      <w:r>
        <w:rPr>
          <w:rFonts w:eastAsia="Lucida Sans" w:cs="Lucida Sans"/>
          <w:color w:val="000000"/>
        </w:rPr>
      </w:r>
    </w:p>
    <w:p>
      <w:pPr>
        <w:pStyle w:val="Normal1"/>
        <w:spacing w:lineRule="auto" w:line="192" w:before="1" w:after="0"/>
        <w:ind w:left="2260" w:right="1612" w:hanging="2160"/>
        <w:rPr/>
      </w:pPr>
      <w:r>
        <w:rPr>
          <w:sz w:val="28"/>
          <w:szCs w:val="28"/>
        </w:rPr>
        <w:t>Please send to: David Keyes, District Awards Chair Sandpoint Rotary Club, Sandpoint ID, E-mail: davidkeyes09@gmail.com</w:t>
      </w:r>
    </w:p>
    <w:p>
      <w:pPr>
        <w:pStyle w:val="Normal1"/>
        <w:spacing w:lineRule="auto" w:line="415"/>
        <w:ind w:left="100" w:hanging="0"/>
        <w:rPr/>
      </w:pPr>
      <w:r>
        <w:rPr>
          <w:sz w:val="28"/>
          <w:szCs w:val="28"/>
        </w:rPr>
        <w:t xml:space="preserve">Nominations </w:t>
      </w:r>
      <w:r>
        <w:rPr>
          <w:sz w:val="28"/>
          <w:szCs w:val="28"/>
          <w:u w:val="single"/>
        </w:rPr>
        <w:t>must be received</w:t>
      </w:r>
      <w:r>
        <w:rPr>
          <w:sz w:val="28"/>
          <w:szCs w:val="28"/>
        </w:rPr>
        <w:t xml:space="preserve"> by </w:t>
      </w:r>
      <w:r>
        <w:rPr>
          <w:sz w:val="28"/>
          <w:szCs w:val="28"/>
          <w:u w:val="single"/>
        </w:rPr>
        <w:t>Saturday, April 29, 2023</w:t>
      </w:r>
    </w:p>
    <w:p>
      <w:pPr>
        <w:pStyle w:val="Normal1"/>
        <w:rPr/>
      </w:pPr>
      <w:r>
        <w:rPr/>
      </w:r>
    </w:p>
    <w:sectPr>
      <w:type w:val="nextPage"/>
      <w:pgSz w:w="12240" w:h="15840"/>
      <w:pgMar w:left="1340" w:right="1220" w:header="0" w:top="98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w:charset w:val="00"/>
    <w:family w:val="roman"/>
    <w:pitch w:val="variable"/>
  </w:font>
  <w:font w:name="Lucida Sans Unicode">
    <w:charset w:val="00"/>
    <w:family w:val="roman"/>
    <w:pitch w:val="variable"/>
  </w:font>
  <w:font w:name="Liberation Sans">
    <w:altName w:val="Arial"/>
    <w:charset w:val="00"/>
    <w:family w:val="swiss"/>
    <w:pitch w:val="variable"/>
  </w:font>
  <w:font w:name="Georgia">
    <w:charset w:val="00"/>
    <w:family w:val="roman"/>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40" w:hanging="720"/>
      </w:pPr>
      <w:rPr>
        <w:rFonts w:ascii="Symbol" w:hAnsi="Symbol" w:cs="Symbol" w:hint="default"/>
        <w:sz w:val="24"/>
        <w:szCs w:val="24"/>
      </w:rPr>
    </w:lvl>
    <w:lvl w:ilvl="1">
      <w:start w:val="1"/>
      <w:numFmt w:val="bullet"/>
      <w:lvlText w:val="l"/>
      <w:lvlJc w:val="left"/>
      <w:pPr>
        <w:ind w:left="2354" w:hanging="720"/>
      </w:pPr>
      <w:rPr>
        <w:rFonts w:ascii="Wingdings" w:hAnsi="Wingdings" w:cs="Wingdings" w:hint="default"/>
      </w:rPr>
    </w:lvl>
    <w:lvl w:ilvl="2">
      <w:start w:val="1"/>
      <w:numFmt w:val="bullet"/>
      <w:lvlText w:val="l"/>
      <w:lvlJc w:val="left"/>
      <w:pPr>
        <w:ind w:left="3168" w:hanging="720"/>
      </w:pPr>
      <w:rPr>
        <w:rFonts w:ascii="Wingdings" w:hAnsi="Wingdings" w:cs="Wingdings" w:hint="default"/>
      </w:rPr>
    </w:lvl>
    <w:lvl w:ilvl="3">
      <w:start w:val="1"/>
      <w:numFmt w:val="bullet"/>
      <w:lvlText w:val="l"/>
      <w:lvlJc w:val="left"/>
      <w:pPr>
        <w:ind w:left="3982" w:hanging="720"/>
      </w:pPr>
      <w:rPr>
        <w:rFonts w:ascii="Wingdings" w:hAnsi="Wingdings" w:cs="Wingdings" w:hint="default"/>
      </w:rPr>
    </w:lvl>
    <w:lvl w:ilvl="4">
      <w:start w:val="1"/>
      <w:numFmt w:val="bullet"/>
      <w:lvlText w:val="l"/>
      <w:lvlJc w:val="left"/>
      <w:pPr>
        <w:ind w:left="4796" w:hanging="720"/>
      </w:pPr>
      <w:rPr>
        <w:rFonts w:ascii="Wingdings" w:hAnsi="Wingdings" w:cs="Wingdings" w:hint="default"/>
      </w:rPr>
    </w:lvl>
    <w:lvl w:ilvl="5">
      <w:start w:val="1"/>
      <w:numFmt w:val="bullet"/>
      <w:lvlText w:val="l"/>
      <w:lvlJc w:val="left"/>
      <w:pPr>
        <w:ind w:left="5610" w:hanging="720"/>
      </w:pPr>
      <w:rPr>
        <w:rFonts w:ascii="Wingdings" w:hAnsi="Wingdings" w:cs="Wingdings" w:hint="default"/>
      </w:rPr>
    </w:lvl>
    <w:lvl w:ilvl="6">
      <w:start w:val="1"/>
      <w:numFmt w:val="bullet"/>
      <w:lvlText w:val="l"/>
      <w:lvlJc w:val="left"/>
      <w:pPr>
        <w:ind w:left="6424" w:hanging="720"/>
      </w:pPr>
      <w:rPr>
        <w:rFonts w:ascii="Wingdings" w:hAnsi="Wingdings" w:cs="Wingdings" w:hint="default"/>
      </w:rPr>
    </w:lvl>
    <w:lvl w:ilvl="7">
      <w:start w:val="1"/>
      <w:numFmt w:val="bullet"/>
      <w:lvlText w:val="l"/>
      <w:lvlJc w:val="left"/>
      <w:pPr>
        <w:ind w:left="7238" w:hanging="720"/>
      </w:pPr>
      <w:rPr>
        <w:rFonts w:ascii="Wingdings" w:hAnsi="Wingdings" w:cs="Wingdings" w:hint="default"/>
      </w:rPr>
    </w:lvl>
    <w:lvl w:ilvl="8">
      <w:start w:val="1"/>
      <w:numFmt w:val="bullet"/>
      <w:lvlText w:val="l"/>
      <w:lvlJc w:val="left"/>
      <w:pPr>
        <w:ind w:left="8052" w:hanging="72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w:hAnsi="Lucida Sans" w:eastAsia="Lucida Sans" w:cs="Lucida Sans"/>
        <w:szCs w:val="22"/>
        <w:lang w:val="en-US" w:eastAsia="zh-CN" w:bidi="hi-IN"/>
      </w:rPr>
    </w:rPrDefault>
    <w:pPrDefault>
      <w:pPr/>
    </w:pPrDefault>
  </w:docDefaults>
  <w:style w:type="paragraph" w:styleId="Normal" w:default="1">
    <w:name w:val="Normal"/>
    <w:qFormat/>
    <w:rsid w:val="009065c8"/>
    <w:pPr>
      <w:widowControl w:val="false"/>
      <w:bidi w:val="0"/>
      <w:jc w:val="left"/>
    </w:pPr>
    <w:rPr>
      <w:rFonts w:ascii="Lucida Sans Unicode" w:hAnsi="Lucida Sans Unicode" w:eastAsia="Lucida Sans Unicode" w:cs="Lucida Sans Unicode"/>
      <w:color w:val="auto"/>
      <w:kern w:val="0"/>
      <w:sz w:val="22"/>
      <w:szCs w:val="22"/>
      <w:lang w:val="en-US" w:eastAsia="zh-CN" w:bidi="hi-IN"/>
    </w:rPr>
  </w:style>
  <w:style w:type="paragraph" w:styleId="Heading1">
    <w:name w:val="Heading 1"/>
    <w:basedOn w:val="Normal1"/>
    <w:next w:val="Normal1"/>
    <w:link w:val="Heading1Char"/>
    <w:uiPriority w:val="9"/>
    <w:qFormat/>
    <w:rsid w:val="009065c8"/>
    <w:pPr>
      <w:ind w:left="100" w:hanging="0"/>
      <w:outlineLvl w:val="0"/>
    </w:pPr>
    <w:rPr>
      <w:sz w:val="36"/>
      <w:szCs w:val="36"/>
    </w:rPr>
  </w:style>
  <w:style w:type="paragraph" w:styleId="Heading2">
    <w:name w:val="Heading 2"/>
    <w:basedOn w:val="Normal1"/>
    <w:next w:val="Normal1"/>
    <w:link w:val="Heading2Char"/>
    <w:uiPriority w:val="9"/>
    <w:unhideWhenUsed/>
    <w:qFormat/>
    <w:rsid w:val="009065c8"/>
    <w:pPr>
      <w:ind w:left="100" w:hanging="0"/>
      <w:outlineLvl w:val="1"/>
    </w:pPr>
    <w:rPr>
      <w:sz w:val="28"/>
      <w:szCs w:val="28"/>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065c8"/>
    <w:rPr>
      <w:rFonts w:ascii="Lucida Sans Unicode" w:hAnsi="Lucida Sans Unicode" w:eastAsia="Lucida Sans Unicode" w:cs="Lucida Sans Unicode"/>
      <w:sz w:val="36"/>
      <w:szCs w:val="36"/>
    </w:rPr>
  </w:style>
  <w:style w:type="character" w:styleId="Heading2Char" w:customStyle="1">
    <w:name w:val="Heading 2 Char"/>
    <w:basedOn w:val="DefaultParagraphFont"/>
    <w:link w:val="Heading2"/>
    <w:uiPriority w:val="9"/>
    <w:qFormat/>
    <w:rsid w:val="009065c8"/>
    <w:rPr>
      <w:rFonts w:ascii="Lucida Sans Unicode" w:hAnsi="Lucida Sans Unicode" w:eastAsia="Lucida Sans Unicode" w:cs="Lucida Sans Unicod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val="false"/>
      <w:bidi w:val="0"/>
      <w:jc w:val="left"/>
    </w:pPr>
    <w:rPr>
      <w:rFonts w:ascii="Lucida Sans" w:hAnsi="Lucida Sans" w:eastAsia="Lucida Sans" w:cs="Lucida Sans"/>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Go800dZ9KFDF/zgdVqSacznOxVw==">AMUW2mV2XrAPbkImKzopR1Ryx829HxotKWybjpHiW1ycO/Q7S9eWvsQc8960/C1NpK2bTZZtsfP/hFYKsGKRdqR2EFYUJQeYd6RYAYoCSnDpH2kWNngR4vX+lPJvyvvmus1Yl4TeaBM4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4</Pages>
  <Words>581</Words>
  <Characters>3041</Characters>
  <CharactersWithSpaces>3692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2023-03-09T04:38:00Z</dcterms:created>
  <dc:creator>Olivia Keyes</dc:creator>
  <dc:description/>
  <dc:language>en-CA</dc:language>
  <cp:lastModifiedBy/>
  <cp:revision>0</cp:revision>
  <dc:subject/>
  <dc:title/>
</cp:coreProperties>
</file>