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57148" w14:textId="626FFD82" w:rsidR="0086715C" w:rsidRPr="0086715C" w:rsidRDefault="0086715C" w:rsidP="0086715C">
      <w:pPr>
        <w:spacing w:after="0" w:line="240" w:lineRule="auto"/>
        <w:rPr>
          <w:rFonts w:ascii="Segoe UI" w:eastAsia="Times New Roman" w:hAnsi="Segoe UI" w:cs="Segoe UI"/>
          <w:b/>
          <w:bCs/>
          <w:color w:val="000000"/>
          <w:kern w:val="0"/>
          <w:sz w:val="20"/>
          <w:szCs w:val="20"/>
          <w14:ligatures w14:val="none"/>
        </w:rPr>
      </w:pPr>
      <w:r w:rsidRPr="0086715C">
        <w:rPr>
          <w:rFonts w:ascii="Segoe UI" w:eastAsia="Times New Roman" w:hAnsi="Segoe UI" w:cs="Segoe UI"/>
          <w:b/>
          <w:bCs/>
          <w:color w:val="000000"/>
          <w:kern w:val="0"/>
          <w:sz w:val="20"/>
          <w:szCs w:val="20"/>
          <w14:ligatures w14:val="none"/>
        </w:rPr>
        <w:t xml:space="preserve">Lake Forest Park Rotary Club </w:t>
      </w:r>
      <w:r>
        <w:rPr>
          <w:rFonts w:ascii="Segoe UI" w:eastAsia="Times New Roman" w:hAnsi="Segoe UI" w:cs="Segoe UI"/>
          <w:b/>
          <w:bCs/>
          <w:color w:val="000000"/>
          <w:kern w:val="0"/>
          <w:sz w:val="20"/>
          <w:szCs w:val="20"/>
          <w14:ligatures w14:val="none"/>
        </w:rPr>
        <w:t xml:space="preserve">Charitable </w:t>
      </w:r>
      <w:r w:rsidRPr="0086715C">
        <w:rPr>
          <w:rFonts w:ascii="Segoe UI" w:eastAsia="Times New Roman" w:hAnsi="Segoe UI" w:cs="Segoe UI"/>
          <w:b/>
          <w:bCs/>
          <w:color w:val="000000"/>
          <w:kern w:val="0"/>
          <w:sz w:val="20"/>
          <w:szCs w:val="20"/>
          <w14:ligatures w14:val="none"/>
        </w:rPr>
        <w:t>Foundation Board Meeting</w:t>
      </w:r>
    </w:p>
    <w:p w14:paraId="1498020F" w14:textId="67D1E8D8" w:rsidR="0086715C" w:rsidRPr="0086715C" w:rsidRDefault="0086715C" w:rsidP="0086715C">
      <w:pPr>
        <w:spacing w:after="0" w:line="240" w:lineRule="auto"/>
        <w:rPr>
          <w:rFonts w:ascii="Segoe UI" w:eastAsia="Times New Roman" w:hAnsi="Segoe UI" w:cs="Segoe UI"/>
          <w:b/>
          <w:bCs/>
          <w:color w:val="000000"/>
          <w:kern w:val="0"/>
          <w:sz w:val="20"/>
          <w:szCs w:val="20"/>
          <w14:ligatures w14:val="none"/>
        </w:rPr>
      </w:pPr>
      <w:r w:rsidRPr="0086715C">
        <w:rPr>
          <w:rFonts w:ascii="Segoe UI" w:eastAsia="Times New Roman" w:hAnsi="Segoe UI" w:cs="Segoe UI"/>
          <w:b/>
          <w:bCs/>
          <w:color w:val="000000"/>
          <w:kern w:val="0"/>
          <w:sz w:val="20"/>
          <w:szCs w:val="20"/>
          <w14:ligatures w14:val="none"/>
        </w:rPr>
        <w:t>March 17, 2025</w:t>
      </w:r>
    </w:p>
    <w:p w14:paraId="22A96A85"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2693C1AF" w14:textId="093955B1"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Pr>
          <w:rFonts w:ascii="Segoe UI" w:eastAsia="Times New Roman" w:hAnsi="Segoe UI" w:cs="Segoe UI"/>
          <w:color w:val="000000"/>
          <w:kern w:val="0"/>
          <w:sz w:val="20"/>
          <w:szCs w:val="20"/>
          <w14:ligatures w14:val="none"/>
        </w:rPr>
        <w:t xml:space="preserve">President </w:t>
      </w:r>
      <w:r w:rsidRPr="0086715C">
        <w:rPr>
          <w:rFonts w:ascii="Segoe UI" w:eastAsia="Times New Roman" w:hAnsi="Segoe UI" w:cs="Segoe UI"/>
          <w:color w:val="000000"/>
          <w:kern w:val="0"/>
          <w:sz w:val="20"/>
          <w:szCs w:val="20"/>
          <w14:ligatures w14:val="none"/>
        </w:rPr>
        <w:t xml:space="preserve">Paul </w:t>
      </w:r>
      <w:r>
        <w:rPr>
          <w:rFonts w:ascii="Segoe UI" w:eastAsia="Times New Roman" w:hAnsi="Segoe UI" w:cs="Segoe UI"/>
          <w:color w:val="000000"/>
          <w:kern w:val="0"/>
          <w:sz w:val="20"/>
          <w:szCs w:val="20"/>
          <w14:ligatures w14:val="none"/>
        </w:rPr>
        <w:t xml:space="preserve">McMurry </w:t>
      </w:r>
      <w:r w:rsidRPr="0086715C">
        <w:rPr>
          <w:rFonts w:ascii="Segoe UI" w:eastAsia="Times New Roman" w:hAnsi="Segoe UI" w:cs="Segoe UI"/>
          <w:color w:val="000000"/>
          <w:kern w:val="0"/>
          <w:sz w:val="20"/>
          <w:szCs w:val="20"/>
          <w14:ligatures w14:val="none"/>
        </w:rPr>
        <w:t>convened the LFP Rotary Charitable Foundation Board of Directors Meeting at 4:45 PM</w:t>
      </w:r>
      <w:r>
        <w:rPr>
          <w:rFonts w:ascii="Segoe UI" w:eastAsia="Times New Roman" w:hAnsi="Segoe UI" w:cs="Segoe UI"/>
          <w:color w:val="000000"/>
          <w:kern w:val="0"/>
          <w:sz w:val="20"/>
          <w:szCs w:val="20"/>
          <w14:ligatures w14:val="none"/>
        </w:rPr>
        <w:t>.</w:t>
      </w:r>
    </w:p>
    <w:p w14:paraId="0D7A0DF3"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1E75DFAC" w14:textId="4454309C"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color w:val="000000"/>
          <w:kern w:val="0"/>
          <w:sz w:val="20"/>
          <w:szCs w:val="20"/>
          <w14:ligatures w14:val="none"/>
        </w:rPr>
        <w:t>Board Members Present:  Paul McMurry (President), Terry Smith (Vice President), Allison Reagan (Treasurer), Darlene Zuloff (Community Service Chair), Heidi S</w:t>
      </w:r>
      <w:r>
        <w:rPr>
          <w:rFonts w:ascii="Segoe UI" w:eastAsia="Times New Roman" w:hAnsi="Segoe UI" w:cs="Segoe UI"/>
          <w:color w:val="000000"/>
          <w:kern w:val="0"/>
          <w:sz w:val="20"/>
          <w:szCs w:val="20"/>
          <w14:ligatures w14:val="none"/>
        </w:rPr>
        <w:t>hepherd</w:t>
      </w:r>
      <w:r w:rsidRPr="0086715C">
        <w:rPr>
          <w:rFonts w:ascii="Segoe UI" w:eastAsia="Times New Roman" w:hAnsi="Segoe UI" w:cs="Segoe UI"/>
          <w:color w:val="000000"/>
          <w:kern w:val="0"/>
          <w:sz w:val="20"/>
          <w:szCs w:val="20"/>
          <w14:ligatures w14:val="none"/>
        </w:rPr>
        <w:t xml:space="preserve"> (Youth Services Chair), Jill Brady (Vocation and Education Chair), Ed Sterner (International Services representative)</w:t>
      </w:r>
    </w:p>
    <w:p w14:paraId="2B128C66"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01A0E067" w14:textId="6CD9B154"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color w:val="000000"/>
          <w:kern w:val="0"/>
          <w:sz w:val="20"/>
          <w:szCs w:val="20"/>
          <w14:ligatures w14:val="none"/>
        </w:rPr>
        <w:t>Guests: Ed Pearson, Charlie Webber</w:t>
      </w:r>
    </w:p>
    <w:p w14:paraId="13CD7D80"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4D54662D" w14:textId="1311085B"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color w:val="000000"/>
          <w:kern w:val="0"/>
          <w:sz w:val="20"/>
          <w:szCs w:val="20"/>
          <w14:ligatures w14:val="none"/>
        </w:rPr>
        <w:t xml:space="preserve">Minutes previously submitted by </w:t>
      </w:r>
      <w:r>
        <w:rPr>
          <w:rFonts w:ascii="Segoe UI" w:eastAsia="Times New Roman" w:hAnsi="Segoe UI" w:cs="Segoe UI"/>
          <w:color w:val="000000"/>
          <w:kern w:val="0"/>
          <w:sz w:val="20"/>
          <w:szCs w:val="20"/>
          <w14:ligatures w14:val="none"/>
        </w:rPr>
        <w:t xml:space="preserve">Foundation </w:t>
      </w:r>
      <w:r w:rsidRPr="0086715C">
        <w:rPr>
          <w:rFonts w:ascii="Segoe UI" w:eastAsia="Times New Roman" w:hAnsi="Segoe UI" w:cs="Segoe UI"/>
          <w:color w:val="000000"/>
          <w:kern w:val="0"/>
          <w:sz w:val="20"/>
          <w:szCs w:val="20"/>
          <w14:ligatures w14:val="none"/>
        </w:rPr>
        <w:t>Secretary Claire were approved.</w:t>
      </w:r>
    </w:p>
    <w:p w14:paraId="39E0A70D"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7A755FA8"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b/>
          <w:bCs/>
          <w:color w:val="000000"/>
          <w:kern w:val="0"/>
          <w:sz w:val="20"/>
          <w:szCs w:val="20"/>
          <w14:ligatures w14:val="none"/>
        </w:rPr>
        <w:t>Treasurer’s Report </w:t>
      </w:r>
      <w:r w:rsidRPr="0086715C">
        <w:rPr>
          <w:rFonts w:ascii="Segoe UI" w:eastAsia="Times New Roman" w:hAnsi="Segoe UI" w:cs="Segoe UI"/>
          <w:color w:val="000000"/>
          <w:kern w:val="0"/>
          <w:sz w:val="20"/>
          <w:szCs w:val="20"/>
          <w14:ligatures w14:val="none"/>
        </w:rPr>
        <w:t>(Allison):  Approximately $141K in the Foundation checking account; Auction has $49.8K in sponsorship—more than we’ve ever had previously; gross auction income to date is almost $66K; District and Global Grant accounts are active with funding and disbursements, financials being prepared and submitted to RI.</w:t>
      </w:r>
    </w:p>
    <w:p w14:paraId="03E3AA3E"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5006C9E4"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color w:val="000000"/>
          <w:kern w:val="0"/>
          <w:sz w:val="20"/>
          <w:szCs w:val="20"/>
          <w:u w:val="single"/>
          <w14:ligatures w14:val="none"/>
        </w:rPr>
        <w:t>New Business:</w:t>
      </w:r>
    </w:p>
    <w:p w14:paraId="2F7C009A"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432FE671" w14:textId="0F7A432F"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b/>
          <w:bCs/>
          <w:color w:val="000000"/>
          <w:kern w:val="0"/>
          <w:sz w:val="20"/>
          <w:szCs w:val="20"/>
          <w14:ligatures w14:val="none"/>
        </w:rPr>
        <w:t>Budget Carry Over Policy</w:t>
      </w:r>
      <w:r w:rsidRPr="0086715C">
        <w:rPr>
          <w:rFonts w:ascii="Segoe UI" w:eastAsia="Times New Roman" w:hAnsi="Segoe UI" w:cs="Segoe UI"/>
          <w:color w:val="000000"/>
          <w:kern w:val="0"/>
          <w:sz w:val="20"/>
          <w:szCs w:val="20"/>
          <w14:ligatures w14:val="none"/>
        </w:rPr>
        <w:t xml:space="preserve">: Should we have a carryover policy from one fiscal year to the next for service committee budgeted funds that have not been </w:t>
      </w:r>
      <w:proofErr w:type="gramStart"/>
      <w:r w:rsidRPr="0086715C">
        <w:rPr>
          <w:rFonts w:ascii="Segoe UI" w:eastAsia="Times New Roman" w:hAnsi="Segoe UI" w:cs="Segoe UI"/>
          <w:color w:val="000000"/>
          <w:kern w:val="0"/>
          <w:sz w:val="20"/>
          <w:szCs w:val="20"/>
          <w14:ligatures w14:val="none"/>
        </w:rPr>
        <w:t>expended</w:t>
      </w:r>
      <w:proofErr w:type="gramEnd"/>
      <w:r w:rsidRPr="0086715C">
        <w:rPr>
          <w:rFonts w:ascii="Segoe UI" w:eastAsia="Times New Roman" w:hAnsi="Segoe UI" w:cs="Segoe UI"/>
          <w:color w:val="000000"/>
          <w:kern w:val="0"/>
          <w:sz w:val="20"/>
          <w:szCs w:val="20"/>
          <w14:ligatures w14:val="none"/>
        </w:rPr>
        <w:t>?  This would be to credit the unexpended funds from one year to the next fiscal year.  </w:t>
      </w:r>
      <w:r w:rsidRPr="0086715C">
        <w:rPr>
          <w:rFonts w:ascii="Segoe UI" w:eastAsia="Times New Roman" w:hAnsi="Segoe UI" w:cs="Segoe UI"/>
          <w:color w:val="000000"/>
          <w:kern w:val="0"/>
          <w:sz w:val="20"/>
          <w:szCs w:val="20"/>
          <w:u w:val="single"/>
          <w14:ligatures w14:val="none"/>
        </w:rPr>
        <w:t>Discussion followed</w:t>
      </w:r>
      <w:r w:rsidRPr="0086715C">
        <w:rPr>
          <w:rFonts w:ascii="Segoe UI" w:eastAsia="Times New Roman" w:hAnsi="Segoe UI" w:cs="Segoe UI"/>
          <w:color w:val="000000"/>
          <w:kern w:val="0"/>
          <w:sz w:val="20"/>
          <w:szCs w:val="20"/>
          <w14:ligatures w14:val="none"/>
        </w:rPr>
        <w:t>.  Funds are currently not carried over.  </w:t>
      </w:r>
      <w:r w:rsidRPr="0086715C">
        <w:rPr>
          <w:rFonts w:ascii="Segoe UI" w:eastAsia="Times New Roman" w:hAnsi="Segoe UI" w:cs="Segoe UI"/>
          <w:color w:val="000000"/>
          <w:kern w:val="0"/>
          <w:sz w:val="20"/>
          <w:szCs w:val="20"/>
          <w:u w:val="single"/>
          <w14:ligatures w14:val="none"/>
        </w:rPr>
        <w:t>Consensus</w:t>
      </w:r>
      <w:r w:rsidRPr="0086715C">
        <w:rPr>
          <w:rFonts w:ascii="Segoe UI" w:eastAsia="Times New Roman" w:hAnsi="Segoe UI" w:cs="Segoe UI"/>
          <w:color w:val="000000"/>
          <w:kern w:val="0"/>
          <w:sz w:val="20"/>
          <w:szCs w:val="20"/>
          <w14:ligatures w14:val="none"/>
        </w:rPr>
        <w:t> was that this can be accommodated in the budget preparation process.  A committee can request to have the unused funds from the prior year credited to the new fiscal year budget.  This would be in addition to that committee's share of fund raising that is divided amongst the service committees.  </w:t>
      </w:r>
      <w:r w:rsidRPr="0086715C">
        <w:rPr>
          <w:rFonts w:ascii="Segoe UI" w:eastAsia="Times New Roman" w:hAnsi="Segoe UI" w:cs="Segoe UI"/>
          <w:b/>
          <w:bCs/>
          <w:color w:val="000000"/>
          <w:kern w:val="0"/>
          <w:sz w:val="20"/>
          <w:szCs w:val="20"/>
          <w14:ligatures w14:val="none"/>
        </w:rPr>
        <w:t>Further action tabled.</w:t>
      </w:r>
    </w:p>
    <w:p w14:paraId="1FA8565E"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18061B68"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b/>
          <w:bCs/>
          <w:color w:val="000000"/>
          <w:kern w:val="0"/>
          <w:sz w:val="20"/>
          <w:szCs w:val="20"/>
          <w14:ligatures w14:val="none"/>
        </w:rPr>
        <w:t>Proposed Legacy “Endowment” Fund.</w:t>
      </w:r>
      <w:r w:rsidRPr="0086715C">
        <w:rPr>
          <w:rFonts w:ascii="Segoe UI" w:eastAsia="Times New Roman" w:hAnsi="Segoe UI" w:cs="Segoe UI"/>
          <w:color w:val="000000"/>
          <w:kern w:val="0"/>
          <w:sz w:val="20"/>
          <w:szCs w:val="20"/>
          <w14:ligatures w14:val="none"/>
        </w:rPr>
        <w:t>  The Club Board of Directors referred the proposed Foundation Policies and Procedures for a Legacy “Endowment” Fund back to the Foundation Board for further review.  Paul referred the issue to the Foundation Policies and Procedures Committee.  Paul refreshed the Board on the committee membership, which is: Ed Pearson, Claire, Allison, Terry, Ed Sterner and Charlie.</w:t>
      </w:r>
    </w:p>
    <w:p w14:paraId="3D5634A8"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2F2EDCA3"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color w:val="000000"/>
          <w:kern w:val="0"/>
          <w:sz w:val="20"/>
          <w:szCs w:val="20"/>
          <w14:ligatures w14:val="none"/>
        </w:rPr>
        <w:t xml:space="preserve">There was no further </w:t>
      </w:r>
      <w:proofErr w:type="gramStart"/>
      <w:r w:rsidRPr="0086715C">
        <w:rPr>
          <w:rFonts w:ascii="Segoe UI" w:eastAsia="Times New Roman" w:hAnsi="Segoe UI" w:cs="Segoe UI"/>
          <w:color w:val="000000"/>
          <w:kern w:val="0"/>
          <w:sz w:val="20"/>
          <w:szCs w:val="20"/>
          <w14:ligatures w14:val="none"/>
        </w:rPr>
        <w:t>business</w:t>
      </w:r>
      <w:proofErr w:type="gramEnd"/>
      <w:r w:rsidRPr="0086715C">
        <w:rPr>
          <w:rFonts w:ascii="Segoe UI" w:eastAsia="Times New Roman" w:hAnsi="Segoe UI" w:cs="Segoe UI"/>
          <w:color w:val="000000"/>
          <w:kern w:val="0"/>
          <w:sz w:val="20"/>
          <w:szCs w:val="20"/>
          <w14:ligatures w14:val="none"/>
        </w:rPr>
        <w:t xml:space="preserve"> and President Paul adjourned the meeting at 5:15 PM.</w:t>
      </w:r>
    </w:p>
    <w:p w14:paraId="33D31742"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p>
    <w:p w14:paraId="443001BD" w14:textId="77777777" w:rsidR="0086715C" w:rsidRPr="0086715C" w:rsidRDefault="0086715C" w:rsidP="0086715C">
      <w:pPr>
        <w:spacing w:after="0" w:line="240" w:lineRule="auto"/>
        <w:rPr>
          <w:rFonts w:ascii="Segoe UI" w:eastAsia="Times New Roman" w:hAnsi="Segoe UI" w:cs="Segoe UI"/>
          <w:color w:val="000000"/>
          <w:kern w:val="0"/>
          <w:sz w:val="20"/>
          <w:szCs w:val="20"/>
          <w14:ligatures w14:val="none"/>
        </w:rPr>
      </w:pPr>
      <w:r w:rsidRPr="0086715C">
        <w:rPr>
          <w:rFonts w:ascii="Segoe UI" w:eastAsia="Times New Roman" w:hAnsi="Segoe UI" w:cs="Segoe UI"/>
          <w:color w:val="000000"/>
          <w:kern w:val="0"/>
          <w:sz w:val="20"/>
          <w:szCs w:val="20"/>
          <w14:ligatures w14:val="none"/>
        </w:rPr>
        <w:t>Charlie</w:t>
      </w:r>
    </w:p>
    <w:p w14:paraId="4F516F22" w14:textId="77777777" w:rsidR="00762091" w:rsidRDefault="00762091"/>
    <w:sectPr w:rsidR="00762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5C"/>
    <w:rsid w:val="00762091"/>
    <w:rsid w:val="007B5411"/>
    <w:rsid w:val="0086715C"/>
    <w:rsid w:val="009F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9B75"/>
  <w15:chartTrackingRefBased/>
  <w15:docId w15:val="{9C5F297C-8321-47CC-B939-8A217683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15C"/>
    <w:rPr>
      <w:rFonts w:eastAsiaTheme="majorEastAsia" w:cstheme="majorBidi"/>
      <w:color w:val="272727" w:themeColor="text1" w:themeTint="D8"/>
    </w:rPr>
  </w:style>
  <w:style w:type="paragraph" w:styleId="Title">
    <w:name w:val="Title"/>
    <w:basedOn w:val="Normal"/>
    <w:next w:val="Normal"/>
    <w:link w:val="TitleChar"/>
    <w:uiPriority w:val="10"/>
    <w:qFormat/>
    <w:rsid w:val="00867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15C"/>
    <w:pPr>
      <w:spacing w:before="160"/>
      <w:jc w:val="center"/>
    </w:pPr>
    <w:rPr>
      <w:i/>
      <w:iCs/>
      <w:color w:val="404040" w:themeColor="text1" w:themeTint="BF"/>
    </w:rPr>
  </w:style>
  <w:style w:type="character" w:customStyle="1" w:styleId="QuoteChar">
    <w:name w:val="Quote Char"/>
    <w:basedOn w:val="DefaultParagraphFont"/>
    <w:link w:val="Quote"/>
    <w:uiPriority w:val="29"/>
    <w:rsid w:val="0086715C"/>
    <w:rPr>
      <w:i/>
      <w:iCs/>
      <w:color w:val="404040" w:themeColor="text1" w:themeTint="BF"/>
    </w:rPr>
  </w:style>
  <w:style w:type="paragraph" w:styleId="ListParagraph">
    <w:name w:val="List Paragraph"/>
    <w:basedOn w:val="Normal"/>
    <w:uiPriority w:val="34"/>
    <w:qFormat/>
    <w:rsid w:val="0086715C"/>
    <w:pPr>
      <w:ind w:left="720"/>
      <w:contextualSpacing/>
    </w:pPr>
  </w:style>
  <w:style w:type="character" w:styleId="IntenseEmphasis">
    <w:name w:val="Intense Emphasis"/>
    <w:basedOn w:val="DefaultParagraphFont"/>
    <w:uiPriority w:val="21"/>
    <w:qFormat/>
    <w:rsid w:val="0086715C"/>
    <w:rPr>
      <w:i/>
      <w:iCs/>
      <w:color w:val="0F4761" w:themeColor="accent1" w:themeShade="BF"/>
    </w:rPr>
  </w:style>
  <w:style w:type="paragraph" w:styleId="IntenseQuote">
    <w:name w:val="Intense Quote"/>
    <w:basedOn w:val="Normal"/>
    <w:next w:val="Normal"/>
    <w:link w:val="IntenseQuoteChar"/>
    <w:uiPriority w:val="30"/>
    <w:qFormat/>
    <w:rsid w:val="00867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15C"/>
    <w:rPr>
      <w:i/>
      <w:iCs/>
      <w:color w:val="0F4761" w:themeColor="accent1" w:themeShade="BF"/>
    </w:rPr>
  </w:style>
  <w:style w:type="character" w:styleId="IntenseReference">
    <w:name w:val="Intense Reference"/>
    <w:basedOn w:val="DefaultParagraphFont"/>
    <w:uiPriority w:val="32"/>
    <w:qFormat/>
    <w:rsid w:val="00867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60695">
      <w:bodyDiv w:val="1"/>
      <w:marLeft w:val="0"/>
      <w:marRight w:val="0"/>
      <w:marTop w:val="0"/>
      <w:marBottom w:val="0"/>
      <w:divBdr>
        <w:top w:val="none" w:sz="0" w:space="0" w:color="auto"/>
        <w:left w:val="none" w:sz="0" w:space="0" w:color="auto"/>
        <w:bottom w:val="none" w:sz="0" w:space="0" w:color="auto"/>
        <w:right w:val="none" w:sz="0" w:space="0" w:color="auto"/>
      </w:divBdr>
      <w:divsChild>
        <w:div w:id="1369448621">
          <w:marLeft w:val="0"/>
          <w:marRight w:val="0"/>
          <w:marTop w:val="0"/>
          <w:marBottom w:val="0"/>
          <w:divBdr>
            <w:top w:val="none" w:sz="0" w:space="0" w:color="auto"/>
            <w:left w:val="none" w:sz="0" w:space="0" w:color="auto"/>
            <w:bottom w:val="none" w:sz="0" w:space="0" w:color="auto"/>
            <w:right w:val="none" w:sz="0" w:space="0" w:color="auto"/>
          </w:divBdr>
        </w:div>
        <w:div w:id="743188839">
          <w:marLeft w:val="0"/>
          <w:marRight w:val="0"/>
          <w:marTop w:val="105"/>
          <w:marBottom w:val="0"/>
          <w:divBdr>
            <w:top w:val="none" w:sz="0" w:space="0" w:color="auto"/>
            <w:left w:val="none" w:sz="0" w:space="0" w:color="auto"/>
            <w:bottom w:val="none" w:sz="0" w:space="0" w:color="auto"/>
            <w:right w:val="none" w:sz="0" w:space="0" w:color="auto"/>
          </w:divBdr>
        </w:div>
        <w:div w:id="1573542470">
          <w:marLeft w:val="0"/>
          <w:marRight w:val="0"/>
          <w:marTop w:val="0"/>
          <w:marBottom w:val="0"/>
          <w:divBdr>
            <w:top w:val="none" w:sz="0" w:space="0" w:color="auto"/>
            <w:left w:val="none" w:sz="0" w:space="0" w:color="auto"/>
            <w:bottom w:val="none" w:sz="0" w:space="0" w:color="auto"/>
            <w:right w:val="none" w:sz="0" w:space="0" w:color="auto"/>
          </w:divBdr>
        </w:div>
        <w:div w:id="1584339914">
          <w:marLeft w:val="0"/>
          <w:marRight w:val="0"/>
          <w:marTop w:val="0"/>
          <w:marBottom w:val="0"/>
          <w:divBdr>
            <w:top w:val="none" w:sz="0" w:space="0" w:color="auto"/>
            <w:left w:val="none" w:sz="0" w:space="0" w:color="auto"/>
            <w:bottom w:val="none" w:sz="0" w:space="0" w:color="auto"/>
            <w:right w:val="none" w:sz="0" w:space="0" w:color="auto"/>
          </w:divBdr>
        </w:div>
        <w:div w:id="596717841">
          <w:marLeft w:val="0"/>
          <w:marRight w:val="0"/>
          <w:marTop w:val="0"/>
          <w:marBottom w:val="0"/>
          <w:divBdr>
            <w:top w:val="none" w:sz="0" w:space="0" w:color="auto"/>
            <w:left w:val="none" w:sz="0" w:space="0" w:color="auto"/>
            <w:bottom w:val="none" w:sz="0" w:space="0" w:color="auto"/>
            <w:right w:val="none" w:sz="0" w:space="0" w:color="auto"/>
          </w:divBdr>
        </w:div>
        <w:div w:id="2144035994">
          <w:marLeft w:val="0"/>
          <w:marRight w:val="0"/>
          <w:marTop w:val="0"/>
          <w:marBottom w:val="0"/>
          <w:divBdr>
            <w:top w:val="none" w:sz="0" w:space="0" w:color="auto"/>
            <w:left w:val="none" w:sz="0" w:space="0" w:color="auto"/>
            <w:bottom w:val="none" w:sz="0" w:space="0" w:color="auto"/>
            <w:right w:val="none" w:sz="0" w:space="0" w:color="auto"/>
          </w:divBdr>
        </w:div>
        <w:div w:id="2065762094">
          <w:marLeft w:val="0"/>
          <w:marRight w:val="0"/>
          <w:marTop w:val="0"/>
          <w:marBottom w:val="0"/>
          <w:divBdr>
            <w:top w:val="none" w:sz="0" w:space="0" w:color="auto"/>
            <w:left w:val="none" w:sz="0" w:space="0" w:color="auto"/>
            <w:bottom w:val="none" w:sz="0" w:space="0" w:color="auto"/>
            <w:right w:val="none" w:sz="0" w:space="0" w:color="auto"/>
          </w:divBdr>
        </w:div>
        <w:div w:id="1933389445">
          <w:marLeft w:val="0"/>
          <w:marRight w:val="0"/>
          <w:marTop w:val="0"/>
          <w:marBottom w:val="0"/>
          <w:divBdr>
            <w:top w:val="none" w:sz="0" w:space="0" w:color="auto"/>
            <w:left w:val="none" w:sz="0" w:space="0" w:color="auto"/>
            <w:bottom w:val="none" w:sz="0" w:space="0" w:color="auto"/>
            <w:right w:val="none" w:sz="0" w:space="0" w:color="auto"/>
          </w:divBdr>
        </w:div>
        <w:div w:id="1219585795">
          <w:marLeft w:val="0"/>
          <w:marRight w:val="0"/>
          <w:marTop w:val="0"/>
          <w:marBottom w:val="0"/>
          <w:divBdr>
            <w:top w:val="none" w:sz="0" w:space="0" w:color="auto"/>
            <w:left w:val="none" w:sz="0" w:space="0" w:color="auto"/>
            <w:bottom w:val="none" w:sz="0" w:space="0" w:color="auto"/>
            <w:right w:val="none" w:sz="0" w:space="0" w:color="auto"/>
          </w:divBdr>
        </w:div>
        <w:div w:id="95752985">
          <w:marLeft w:val="0"/>
          <w:marRight w:val="0"/>
          <w:marTop w:val="0"/>
          <w:marBottom w:val="0"/>
          <w:divBdr>
            <w:top w:val="none" w:sz="0" w:space="0" w:color="auto"/>
            <w:left w:val="none" w:sz="0" w:space="0" w:color="auto"/>
            <w:bottom w:val="none" w:sz="0" w:space="0" w:color="auto"/>
            <w:right w:val="none" w:sz="0" w:space="0" w:color="auto"/>
          </w:divBdr>
        </w:div>
        <w:div w:id="776019497">
          <w:marLeft w:val="0"/>
          <w:marRight w:val="0"/>
          <w:marTop w:val="0"/>
          <w:marBottom w:val="0"/>
          <w:divBdr>
            <w:top w:val="none" w:sz="0" w:space="0" w:color="auto"/>
            <w:left w:val="none" w:sz="0" w:space="0" w:color="auto"/>
            <w:bottom w:val="none" w:sz="0" w:space="0" w:color="auto"/>
            <w:right w:val="none" w:sz="0" w:space="0" w:color="auto"/>
          </w:divBdr>
        </w:div>
        <w:div w:id="733814303">
          <w:marLeft w:val="0"/>
          <w:marRight w:val="0"/>
          <w:marTop w:val="0"/>
          <w:marBottom w:val="0"/>
          <w:divBdr>
            <w:top w:val="none" w:sz="0" w:space="0" w:color="auto"/>
            <w:left w:val="none" w:sz="0" w:space="0" w:color="auto"/>
            <w:bottom w:val="none" w:sz="0" w:space="0" w:color="auto"/>
            <w:right w:val="none" w:sz="0" w:space="0" w:color="auto"/>
          </w:divBdr>
        </w:div>
        <w:div w:id="274989755">
          <w:marLeft w:val="0"/>
          <w:marRight w:val="0"/>
          <w:marTop w:val="0"/>
          <w:marBottom w:val="0"/>
          <w:divBdr>
            <w:top w:val="none" w:sz="0" w:space="0" w:color="auto"/>
            <w:left w:val="none" w:sz="0" w:space="0" w:color="auto"/>
            <w:bottom w:val="none" w:sz="0" w:space="0" w:color="auto"/>
            <w:right w:val="none" w:sz="0" w:space="0" w:color="auto"/>
          </w:divBdr>
        </w:div>
        <w:div w:id="1312757587">
          <w:marLeft w:val="0"/>
          <w:marRight w:val="0"/>
          <w:marTop w:val="0"/>
          <w:marBottom w:val="0"/>
          <w:divBdr>
            <w:top w:val="none" w:sz="0" w:space="0" w:color="auto"/>
            <w:left w:val="none" w:sz="0" w:space="0" w:color="auto"/>
            <w:bottom w:val="none" w:sz="0" w:space="0" w:color="auto"/>
            <w:right w:val="none" w:sz="0" w:space="0" w:color="auto"/>
          </w:divBdr>
        </w:div>
        <w:div w:id="1348942911">
          <w:marLeft w:val="0"/>
          <w:marRight w:val="0"/>
          <w:marTop w:val="0"/>
          <w:marBottom w:val="0"/>
          <w:divBdr>
            <w:top w:val="none" w:sz="0" w:space="0" w:color="auto"/>
            <w:left w:val="none" w:sz="0" w:space="0" w:color="auto"/>
            <w:bottom w:val="none" w:sz="0" w:space="0" w:color="auto"/>
            <w:right w:val="none" w:sz="0" w:space="0" w:color="auto"/>
          </w:divBdr>
        </w:div>
        <w:div w:id="1474059116">
          <w:marLeft w:val="0"/>
          <w:marRight w:val="0"/>
          <w:marTop w:val="0"/>
          <w:marBottom w:val="0"/>
          <w:divBdr>
            <w:top w:val="none" w:sz="0" w:space="0" w:color="auto"/>
            <w:left w:val="none" w:sz="0" w:space="0" w:color="auto"/>
            <w:bottom w:val="none" w:sz="0" w:space="0" w:color="auto"/>
            <w:right w:val="none" w:sz="0" w:space="0" w:color="auto"/>
          </w:divBdr>
        </w:div>
        <w:div w:id="1474129921">
          <w:marLeft w:val="0"/>
          <w:marRight w:val="0"/>
          <w:marTop w:val="0"/>
          <w:marBottom w:val="0"/>
          <w:divBdr>
            <w:top w:val="none" w:sz="0" w:space="0" w:color="auto"/>
            <w:left w:val="none" w:sz="0" w:space="0" w:color="auto"/>
            <w:bottom w:val="none" w:sz="0" w:space="0" w:color="auto"/>
            <w:right w:val="none" w:sz="0" w:space="0" w:color="auto"/>
          </w:divBdr>
        </w:div>
        <w:div w:id="2067027471">
          <w:marLeft w:val="0"/>
          <w:marRight w:val="0"/>
          <w:marTop w:val="0"/>
          <w:marBottom w:val="0"/>
          <w:divBdr>
            <w:top w:val="none" w:sz="0" w:space="0" w:color="auto"/>
            <w:left w:val="none" w:sz="0" w:space="0" w:color="auto"/>
            <w:bottom w:val="none" w:sz="0" w:space="0" w:color="auto"/>
            <w:right w:val="none" w:sz="0" w:space="0" w:color="auto"/>
          </w:divBdr>
        </w:div>
        <w:div w:id="226957634">
          <w:marLeft w:val="0"/>
          <w:marRight w:val="0"/>
          <w:marTop w:val="0"/>
          <w:marBottom w:val="0"/>
          <w:divBdr>
            <w:top w:val="none" w:sz="0" w:space="0" w:color="auto"/>
            <w:left w:val="none" w:sz="0" w:space="0" w:color="auto"/>
            <w:bottom w:val="none" w:sz="0" w:space="0" w:color="auto"/>
            <w:right w:val="none" w:sz="0" w:space="0" w:color="auto"/>
          </w:divBdr>
        </w:div>
        <w:div w:id="2146502109">
          <w:marLeft w:val="0"/>
          <w:marRight w:val="0"/>
          <w:marTop w:val="0"/>
          <w:marBottom w:val="0"/>
          <w:divBdr>
            <w:top w:val="none" w:sz="0" w:space="0" w:color="auto"/>
            <w:left w:val="none" w:sz="0" w:space="0" w:color="auto"/>
            <w:bottom w:val="none" w:sz="0" w:space="0" w:color="auto"/>
            <w:right w:val="none" w:sz="0" w:space="0" w:color="auto"/>
          </w:divBdr>
        </w:div>
        <w:div w:id="2017996139">
          <w:marLeft w:val="0"/>
          <w:marRight w:val="0"/>
          <w:marTop w:val="0"/>
          <w:marBottom w:val="0"/>
          <w:divBdr>
            <w:top w:val="none" w:sz="0" w:space="0" w:color="auto"/>
            <w:left w:val="none" w:sz="0" w:space="0" w:color="auto"/>
            <w:bottom w:val="none" w:sz="0" w:space="0" w:color="auto"/>
            <w:right w:val="none" w:sz="0" w:space="0" w:color="auto"/>
          </w:divBdr>
        </w:div>
        <w:div w:id="1770274006">
          <w:marLeft w:val="0"/>
          <w:marRight w:val="0"/>
          <w:marTop w:val="0"/>
          <w:marBottom w:val="0"/>
          <w:divBdr>
            <w:top w:val="none" w:sz="0" w:space="0" w:color="auto"/>
            <w:left w:val="none" w:sz="0" w:space="0" w:color="auto"/>
            <w:bottom w:val="none" w:sz="0" w:space="0" w:color="auto"/>
            <w:right w:val="none" w:sz="0" w:space="0" w:color="auto"/>
          </w:divBdr>
        </w:div>
        <w:div w:id="201406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Conway</dc:creator>
  <cp:keywords/>
  <dc:description/>
  <cp:lastModifiedBy>Claire Conway</cp:lastModifiedBy>
  <cp:revision>1</cp:revision>
  <dcterms:created xsi:type="dcterms:W3CDTF">2025-04-21T15:56:00Z</dcterms:created>
  <dcterms:modified xsi:type="dcterms:W3CDTF">2025-04-21T16:00:00Z</dcterms:modified>
</cp:coreProperties>
</file>