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7CF9" w14:textId="77777777" w:rsidR="00E02C5C" w:rsidRPr="00E02C5C" w:rsidRDefault="00E02C5C" w:rsidP="00E02C5C">
      <w:pPr>
        <w:shd w:val="clear" w:color="auto" w:fill="ECECEC"/>
        <w:spacing w:after="158" w:line="240" w:lineRule="auto"/>
        <w:outlineLvl w:val="0"/>
        <w:rPr>
          <w:rFonts w:ascii="Open Sans" w:eastAsia="Times New Roman" w:hAnsi="Open Sans" w:cs="Open Sans"/>
          <w:color w:val="0C3C7C"/>
          <w:kern w:val="36"/>
          <w:sz w:val="68"/>
          <w:szCs w:val="68"/>
          <w14:ligatures w14:val="none"/>
        </w:rPr>
      </w:pPr>
      <w:r w:rsidRPr="00E02C5C">
        <w:rPr>
          <w:rFonts w:ascii="Open Sans" w:eastAsia="Times New Roman" w:hAnsi="Open Sans" w:cs="Open Sans"/>
          <w:color w:val="0C3C7C"/>
          <w:kern w:val="36"/>
          <w:sz w:val="68"/>
          <w:szCs w:val="68"/>
          <w14:ligatures w14:val="none"/>
        </w:rPr>
        <w:t>Policies</w:t>
      </w:r>
    </w:p>
    <w:p w14:paraId="1DC633D3" w14:textId="77777777" w:rsidR="00E02C5C" w:rsidRPr="00E02C5C" w:rsidRDefault="00E02C5C" w:rsidP="00E02C5C">
      <w:pPr>
        <w:shd w:val="clear" w:color="auto" w:fill="FFFFFF"/>
        <w:spacing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These policies have been adopted as consensus policies by the entire DG 2020-2024 DG Team and are generally applicable to Rotary District 5010 activities, officers, committees, and members.  The intent is to codify and clarify current practice into consistent policies.   Any deviation from these policies should be first approved by the current District Governor.</w:t>
      </w:r>
    </w:p>
    <w:p w14:paraId="57BEF78C" w14:textId="77777777" w:rsidR="00E02C5C" w:rsidRPr="00E02C5C" w:rsidRDefault="00E02C5C" w:rsidP="00E02C5C">
      <w:pPr>
        <w:spacing w:after="0" w:line="240" w:lineRule="auto"/>
        <w:rPr>
          <w:rFonts w:ascii="Open Sans" w:eastAsia="Times New Roman" w:hAnsi="Open Sans" w:cs="Open Sans"/>
          <w:b/>
          <w:bCs/>
          <w:color w:val="0C3C7C"/>
          <w:kern w:val="0"/>
          <w:sz w:val="35"/>
          <w:szCs w:val="35"/>
          <w14:ligatures w14:val="none"/>
        </w:rPr>
      </w:pPr>
      <w:r w:rsidRPr="00E02C5C">
        <w:rPr>
          <w:rFonts w:ascii="Open Sans" w:eastAsia="Times New Roman" w:hAnsi="Open Sans" w:cs="Open Sans"/>
          <w:b/>
          <w:bCs/>
          <w:color w:val="0C3C7C"/>
          <w:kern w:val="0"/>
          <w:sz w:val="35"/>
          <w:szCs w:val="35"/>
          <w14:ligatures w14:val="none"/>
        </w:rPr>
        <w:t>General Policies</w:t>
      </w:r>
    </w:p>
    <w:p w14:paraId="542BA427"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hyperlink r:id="rId4" w:tgtFrame="_blank" w:history="1">
        <w:r w:rsidRPr="00E02C5C">
          <w:rPr>
            <w:rFonts w:ascii="Arial" w:eastAsia="Times New Roman" w:hAnsi="Arial" w:cs="Arial"/>
            <w:b/>
            <w:bCs/>
            <w:color w:val="018BB2"/>
            <w:kern w:val="0"/>
            <w:u w:val="single"/>
            <w14:ligatures w14:val="none"/>
          </w:rPr>
          <w:t>District 5010 Policy No.  2021-01:  General Governance, Officers, Committees and Committee Assignments, and Council of Governors</w:t>
        </w:r>
      </w:hyperlink>
    </w:p>
    <w:p w14:paraId="29455465"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63C37391"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hyperlink r:id="rId5" w:tgtFrame="_blank" w:history="1">
        <w:r w:rsidRPr="00E02C5C">
          <w:rPr>
            <w:rFonts w:ascii="Arial" w:eastAsia="Times New Roman" w:hAnsi="Arial" w:cs="Arial"/>
            <w:b/>
            <w:bCs/>
            <w:color w:val="018BB2"/>
            <w:kern w:val="0"/>
            <w:u w:val="single"/>
            <w14:ligatures w14:val="none"/>
          </w:rPr>
          <w:t xml:space="preserve">District 5010 Policy No. 2021-02    Youth Protection Policy </w:t>
        </w:r>
        <w:proofErr w:type="gramStart"/>
        <w:r w:rsidRPr="00E02C5C">
          <w:rPr>
            <w:rFonts w:ascii="Arial" w:eastAsia="Times New Roman" w:hAnsi="Arial" w:cs="Arial"/>
            <w:b/>
            <w:bCs/>
            <w:color w:val="018BB2"/>
            <w:kern w:val="0"/>
            <w:u w:val="single"/>
            <w14:ligatures w14:val="none"/>
          </w:rPr>
          <w:t>and also</w:t>
        </w:r>
        <w:proofErr w:type="gramEnd"/>
        <w:r w:rsidRPr="00E02C5C">
          <w:rPr>
            <w:rFonts w:ascii="Arial" w:eastAsia="Times New Roman" w:hAnsi="Arial" w:cs="Arial"/>
            <w:b/>
            <w:bCs/>
            <w:color w:val="018BB2"/>
            <w:kern w:val="0"/>
            <w:u w:val="single"/>
            <w14:ligatures w14:val="none"/>
          </w:rPr>
          <w:t xml:space="preserve"> RI Youth Incident Reporting Form   </w:t>
        </w:r>
      </w:hyperlink>
    </w:p>
    <w:p w14:paraId="5C356973"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081B5093"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hyperlink r:id="rId6" w:tgtFrame="_blank" w:history="1">
        <w:r w:rsidRPr="00E02C5C">
          <w:rPr>
            <w:rFonts w:ascii="Arial" w:eastAsia="Times New Roman" w:hAnsi="Arial" w:cs="Arial"/>
            <w:b/>
            <w:bCs/>
            <w:color w:val="018BB2"/>
            <w:kern w:val="0"/>
            <w:u w:val="single"/>
            <w14:ligatures w14:val="none"/>
          </w:rPr>
          <w:t>District 5010 Policy No. 2021-03     Crisis Management, Club Level   </w:t>
        </w:r>
      </w:hyperlink>
    </w:p>
    <w:p w14:paraId="1AEECB2E"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55F56AE4"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hyperlink r:id="rId7" w:tgtFrame="_blank" w:history="1">
        <w:r w:rsidRPr="00E02C5C">
          <w:rPr>
            <w:rFonts w:ascii="Times New Roman" w:eastAsia="Times New Roman" w:hAnsi="Times New Roman" w:cs="Times New Roman"/>
            <w:b/>
            <w:bCs/>
            <w:color w:val="018BB2"/>
            <w:kern w:val="0"/>
            <w14:ligatures w14:val="none"/>
          </w:rPr>
          <w:t>Strategic Plan 2021-2024, as approved by membership May 6, 2021</w:t>
        </w:r>
      </w:hyperlink>
    </w:p>
    <w:p w14:paraId="43129C19"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3BFB3ACE" w14:textId="77777777" w:rsidR="00E02C5C" w:rsidRPr="00E02C5C" w:rsidRDefault="00E02C5C" w:rsidP="00E02C5C">
      <w:pPr>
        <w:shd w:val="clear" w:color="auto" w:fill="FFFFFF"/>
        <w:spacing w:line="240" w:lineRule="auto"/>
        <w:rPr>
          <w:rFonts w:ascii="Times New Roman" w:eastAsia="Times New Roman" w:hAnsi="Times New Roman" w:cs="Times New Roman"/>
          <w:kern w:val="0"/>
          <w14:ligatures w14:val="none"/>
        </w:rPr>
      </w:pPr>
      <w:hyperlink r:id="rId8" w:tgtFrame="_blank" w:history="1">
        <w:r w:rsidRPr="00E02C5C">
          <w:rPr>
            <w:rFonts w:ascii="Times New Roman" w:eastAsia="Times New Roman" w:hAnsi="Times New Roman" w:cs="Times New Roman"/>
            <w:b/>
            <w:bCs/>
            <w:color w:val="018BB2"/>
            <w:kern w:val="0"/>
            <w14:ligatures w14:val="none"/>
          </w:rPr>
          <w:t>Data Security Policy</w:t>
        </w:r>
      </w:hyperlink>
    </w:p>
    <w:p w14:paraId="300BD4DE" w14:textId="77777777" w:rsidR="00E02C5C" w:rsidRPr="00E02C5C" w:rsidRDefault="00E02C5C" w:rsidP="00E02C5C">
      <w:pPr>
        <w:spacing w:after="0" w:line="240" w:lineRule="auto"/>
        <w:rPr>
          <w:rFonts w:ascii="Open Sans" w:eastAsia="Times New Roman" w:hAnsi="Open Sans" w:cs="Open Sans"/>
          <w:b/>
          <w:bCs/>
          <w:color w:val="0C3C7C"/>
          <w:kern w:val="0"/>
          <w:sz w:val="35"/>
          <w:szCs w:val="35"/>
          <w14:ligatures w14:val="none"/>
        </w:rPr>
      </w:pPr>
      <w:r w:rsidRPr="00E02C5C">
        <w:rPr>
          <w:rFonts w:ascii="Open Sans" w:eastAsia="Times New Roman" w:hAnsi="Open Sans" w:cs="Open Sans"/>
          <w:b/>
          <w:bCs/>
          <w:color w:val="0C3C7C"/>
          <w:kern w:val="0"/>
          <w:sz w:val="35"/>
          <w:szCs w:val="35"/>
          <w14:ligatures w14:val="none"/>
        </w:rPr>
        <w:t>Excess Reserves</w:t>
      </w:r>
    </w:p>
    <w:p w14:paraId="50F20EEE"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District 5010 may optionally provide funding for certain District infrastructure improvement projects and for District-wide projects that have a long-term District-wide positive impact upon our state and its communities. </w:t>
      </w:r>
    </w:p>
    <w:p w14:paraId="7133A8D5"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65E0F48E"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At this time, Excess Reserves policy discourages funding of projects that are basically the sorts of club-level projects traditionally undertaken by one or a small group of clubs. Funding for such traditional club-level projects should be sought from the normal Spring DDF grants process.</w:t>
      </w:r>
    </w:p>
    <w:p w14:paraId="0212CB20"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26072E71"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xml:space="preserve">Excess Reserves policy will likely be reviewed in the foreseeable future and the following Excess Reserves scoring protocol is provided as a guide to current policy and restrictions regarding approval of Excess Reserves funding requests.  Any such policy changes will be posted </w:t>
      </w:r>
      <w:proofErr w:type="gramStart"/>
      <w:r w:rsidRPr="00E02C5C">
        <w:rPr>
          <w:rFonts w:ascii="Times New Roman" w:eastAsia="Times New Roman" w:hAnsi="Times New Roman" w:cs="Times New Roman"/>
          <w:kern w:val="0"/>
          <w14:ligatures w14:val="none"/>
        </w:rPr>
        <w:t>if and when</w:t>
      </w:r>
      <w:proofErr w:type="gramEnd"/>
      <w:r w:rsidRPr="00E02C5C">
        <w:rPr>
          <w:rFonts w:ascii="Times New Roman" w:eastAsia="Times New Roman" w:hAnsi="Times New Roman" w:cs="Times New Roman"/>
          <w:kern w:val="0"/>
          <w14:ligatures w14:val="none"/>
        </w:rPr>
        <w:t xml:space="preserve"> made.</w:t>
      </w:r>
    </w:p>
    <w:p w14:paraId="7C8D7825"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5A472524"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The scoring rubric for Excess Reserves link below: </w:t>
      </w:r>
    </w:p>
    <w:p w14:paraId="7668C019"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2B9E801C" w14:textId="77777777" w:rsidR="00E02C5C" w:rsidRPr="00E02C5C" w:rsidRDefault="00E02C5C" w:rsidP="00E02C5C">
      <w:pPr>
        <w:shd w:val="clear" w:color="auto" w:fill="FFFFFF"/>
        <w:spacing w:line="240" w:lineRule="auto"/>
        <w:rPr>
          <w:rFonts w:ascii="Times New Roman" w:eastAsia="Times New Roman" w:hAnsi="Times New Roman" w:cs="Times New Roman"/>
          <w:kern w:val="0"/>
          <w14:ligatures w14:val="none"/>
        </w:rPr>
      </w:pPr>
      <w:hyperlink r:id="rId9" w:tgtFrame="_blank" w:history="1">
        <w:r w:rsidRPr="00E02C5C">
          <w:rPr>
            <w:rFonts w:ascii="Calibri" w:eastAsia="Times New Roman" w:hAnsi="Calibri" w:cs="Calibri"/>
            <w:b/>
            <w:bCs/>
            <w:color w:val="018BB2"/>
            <w:kern w:val="0"/>
            <w:sz w:val="27"/>
            <w:szCs w:val="27"/>
            <w:u w:val="single"/>
            <w14:ligatures w14:val="none"/>
          </w:rPr>
          <w:t>Excess Reserves scoring protocol</w:t>
        </w:r>
      </w:hyperlink>
    </w:p>
    <w:p w14:paraId="7AA583C4" w14:textId="77777777" w:rsidR="00E02C5C" w:rsidRPr="00E02C5C" w:rsidRDefault="00E02C5C" w:rsidP="00E02C5C">
      <w:pPr>
        <w:spacing w:after="0" w:line="240" w:lineRule="auto"/>
        <w:rPr>
          <w:rFonts w:ascii="Open Sans" w:eastAsia="Times New Roman" w:hAnsi="Open Sans" w:cs="Open Sans"/>
          <w:b/>
          <w:bCs/>
          <w:color w:val="0C3C7C"/>
          <w:kern w:val="0"/>
          <w:sz w:val="35"/>
          <w:szCs w:val="35"/>
          <w14:ligatures w14:val="none"/>
        </w:rPr>
      </w:pPr>
      <w:r w:rsidRPr="00E02C5C">
        <w:rPr>
          <w:rFonts w:ascii="Open Sans" w:eastAsia="Times New Roman" w:hAnsi="Open Sans" w:cs="Open Sans"/>
          <w:b/>
          <w:bCs/>
          <w:color w:val="0C3C7C"/>
          <w:kern w:val="0"/>
          <w:sz w:val="35"/>
          <w:szCs w:val="35"/>
          <w14:ligatures w14:val="none"/>
        </w:rPr>
        <w:t>Youth Exchange</w:t>
      </w:r>
    </w:p>
    <w:p w14:paraId="3ABCEEFD"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The following are the legally drafted and approved </w:t>
      </w:r>
      <w:r w:rsidRPr="00E02C5C">
        <w:rPr>
          <w:rFonts w:ascii="Times New Roman" w:eastAsia="Times New Roman" w:hAnsi="Times New Roman" w:cs="Times New Roman"/>
          <w:b/>
          <w:bCs/>
          <w:kern w:val="0"/>
          <w14:ligatures w14:val="none"/>
        </w:rPr>
        <w:t>Youth Exchange agreements/contracts for Outbound District 5010 Rotary Youth Exchange Students and their families. </w:t>
      </w:r>
    </w:p>
    <w:p w14:paraId="7D293241"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3079D95B"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lastRenderedPageBreak/>
        <w:t xml:space="preserve">As the legally responsible officer, only the District Governor is authorized to sign Youth Exchange agreements /contracts of any sort and to bind the </w:t>
      </w:r>
      <w:proofErr w:type="gramStart"/>
      <w:r w:rsidRPr="00E02C5C">
        <w:rPr>
          <w:rFonts w:ascii="Times New Roman" w:eastAsia="Times New Roman" w:hAnsi="Times New Roman" w:cs="Times New Roman"/>
          <w:kern w:val="0"/>
          <w14:ligatures w14:val="none"/>
        </w:rPr>
        <w:t>District</w:t>
      </w:r>
      <w:proofErr w:type="gramEnd"/>
      <w:r w:rsidRPr="00E02C5C">
        <w:rPr>
          <w:rFonts w:ascii="Times New Roman" w:eastAsia="Times New Roman" w:hAnsi="Times New Roman" w:cs="Times New Roman"/>
          <w:kern w:val="0"/>
          <w14:ligatures w14:val="none"/>
        </w:rPr>
        <w:t xml:space="preserve">.   The District Governor will only sign Youth Exchange Agreements which have first been legally reviewed and approved by legal counsel retained by the </w:t>
      </w:r>
      <w:proofErr w:type="gramStart"/>
      <w:r w:rsidRPr="00E02C5C">
        <w:rPr>
          <w:rFonts w:ascii="Times New Roman" w:eastAsia="Times New Roman" w:hAnsi="Times New Roman" w:cs="Times New Roman"/>
          <w:kern w:val="0"/>
          <w14:ligatures w14:val="none"/>
        </w:rPr>
        <w:t>District</w:t>
      </w:r>
      <w:proofErr w:type="gramEnd"/>
      <w:r w:rsidRPr="00E02C5C">
        <w:rPr>
          <w:rFonts w:ascii="Times New Roman" w:eastAsia="Times New Roman" w:hAnsi="Times New Roman" w:cs="Times New Roman"/>
          <w:kern w:val="0"/>
          <w14:ligatures w14:val="none"/>
        </w:rPr>
        <w:t>.</w:t>
      </w:r>
    </w:p>
    <w:p w14:paraId="4D94478F"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4C8A0813"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xml:space="preserve">There are three separate but related documents, all of which shall be fully </w:t>
      </w:r>
      <w:proofErr w:type="gramStart"/>
      <w:r w:rsidRPr="00E02C5C">
        <w:rPr>
          <w:rFonts w:ascii="Times New Roman" w:eastAsia="Times New Roman" w:hAnsi="Times New Roman" w:cs="Times New Roman"/>
          <w:kern w:val="0"/>
          <w14:ligatures w14:val="none"/>
        </w:rPr>
        <w:t>executed  by</w:t>
      </w:r>
      <w:proofErr w:type="gramEnd"/>
      <w:r w:rsidRPr="00E02C5C">
        <w:rPr>
          <w:rFonts w:ascii="Times New Roman" w:eastAsia="Times New Roman" w:hAnsi="Times New Roman" w:cs="Times New Roman"/>
          <w:kern w:val="0"/>
          <w14:ligatures w14:val="none"/>
        </w:rPr>
        <w:t xml:space="preserve"> all parties and forwarded to the District Governor prior to any District 5010 Outbound student leaving on a Youth Exchange:</w:t>
      </w:r>
    </w:p>
    <w:p w14:paraId="6664938C" w14:textId="77777777" w:rsidR="00E02C5C" w:rsidRPr="00E02C5C" w:rsidRDefault="00E02C5C" w:rsidP="00E02C5C">
      <w:pPr>
        <w:shd w:val="clear" w:color="auto" w:fill="FFFFFF"/>
        <w:spacing w:after="0" w:line="240" w:lineRule="auto"/>
        <w:rPr>
          <w:rFonts w:ascii="Times New Roman" w:eastAsia="Times New Roman" w:hAnsi="Times New Roman" w:cs="Times New Roman"/>
          <w:kern w:val="0"/>
          <w14:ligatures w14:val="none"/>
        </w:rPr>
      </w:pPr>
      <w:r w:rsidRPr="00E02C5C">
        <w:rPr>
          <w:rFonts w:ascii="Times New Roman" w:eastAsia="Times New Roman" w:hAnsi="Times New Roman" w:cs="Times New Roman"/>
          <w:kern w:val="0"/>
          <w14:ligatures w14:val="none"/>
        </w:rPr>
        <w:t> </w:t>
      </w:r>
    </w:p>
    <w:p w14:paraId="3B7D491C" w14:textId="77777777" w:rsidR="00E02C5C" w:rsidRPr="00E02C5C" w:rsidRDefault="00E02C5C" w:rsidP="00E02C5C">
      <w:pPr>
        <w:shd w:val="clear" w:color="auto" w:fill="FFFFFF"/>
        <w:spacing w:line="240" w:lineRule="auto"/>
        <w:rPr>
          <w:rFonts w:ascii="Times New Roman" w:eastAsia="Times New Roman" w:hAnsi="Times New Roman" w:cs="Times New Roman"/>
          <w:kern w:val="0"/>
          <w14:ligatures w14:val="none"/>
        </w:rPr>
      </w:pPr>
      <w:hyperlink r:id="rId10" w:tgtFrame="_blank" w:history="1">
        <w:r w:rsidRPr="00E02C5C">
          <w:rPr>
            <w:rFonts w:ascii="Times New Roman" w:eastAsia="Times New Roman" w:hAnsi="Times New Roman" w:cs="Times New Roman"/>
            <w:b/>
            <w:bCs/>
            <w:color w:val="018BB2"/>
            <w:kern w:val="0"/>
            <w:u w:val="single"/>
            <w14:ligatures w14:val="none"/>
          </w:rPr>
          <w:t>Youth Exchange Outbound Contract - Complete</w:t>
        </w:r>
      </w:hyperlink>
    </w:p>
    <w:p w14:paraId="167345DF" w14:textId="77777777" w:rsidR="00E02C5C" w:rsidRDefault="00E02C5C"/>
    <w:sectPr w:rsidR="00E02C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5C"/>
    <w:rsid w:val="009E23A8"/>
    <w:rsid w:val="00E02C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4F73E4"/>
  <w15:chartTrackingRefBased/>
  <w15:docId w15:val="{EB52A55B-1B05-B548-A7FD-75494FF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C5C"/>
    <w:rPr>
      <w:rFonts w:eastAsiaTheme="majorEastAsia" w:cstheme="majorBidi"/>
      <w:color w:val="272727" w:themeColor="text1" w:themeTint="D8"/>
    </w:rPr>
  </w:style>
  <w:style w:type="paragraph" w:styleId="Title">
    <w:name w:val="Title"/>
    <w:basedOn w:val="Normal"/>
    <w:next w:val="Normal"/>
    <w:link w:val="TitleChar"/>
    <w:uiPriority w:val="10"/>
    <w:qFormat/>
    <w:rsid w:val="00E02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C5C"/>
    <w:pPr>
      <w:spacing w:before="160"/>
      <w:jc w:val="center"/>
    </w:pPr>
    <w:rPr>
      <w:i/>
      <w:iCs/>
      <w:color w:val="404040" w:themeColor="text1" w:themeTint="BF"/>
    </w:rPr>
  </w:style>
  <w:style w:type="character" w:customStyle="1" w:styleId="QuoteChar">
    <w:name w:val="Quote Char"/>
    <w:basedOn w:val="DefaultParagraphFont"/>
    <w:link w:val="Quote"/>
    <w:uiPriority w:val="29"/>
    <w:rsid w:val="00E02C5C"/>
    <w:rPr>
      <w:i/>
      <w:iCs/>
      <w:color w:val="404040" w:themeColor="text1" w:themeTint="BF"/>
    </w:rPr>
  </w:style>
  <w:style w:type="paragraph" w:styleId="ListParagraph">
    <w:name w:val="List Paragraph"/>
    <w:basedOn w:val="Normal"/>
    <w:uiPriority w:val="34"/>
    <w:qFormat/>
    <w:rsid w:val="00E02C5C"/>
    <w:pPr>
      <w:ind w:left="720"/>
      <w:contextualSpacing/>
    </w:pPr>
  </w:style>
  <w:style w:type="character" w:styleId="IntenseEmphasis">
    <w:name w:val="Intense Emphasis"/>
    <w:basedOn w:val="DefaultParagraphFont"/>
    <w:uiPriority w:val="21"/>
    <w:qFormat/>
    <w:rsid w:val="00E02C5C"/>
    <w:rPr>
      <w:i/>
      <w:iCs/>
      <w:color w:val="0F4761" w:themeColor="accent1" w:themeShade="BF"/>
    </w:rPr>
  </w:style>
  <w:style w:type="paragraph" w:styleId="IntenseQuote">
    <w:name w:val="Intense Quote"/>
    <w:basedOn w:val="Normal"/>
    <w:next w:val="Normal"/>
    <w:link w:val="IntenseQuoteChar"/>
    <w:uiPriority w:val="30"/>
    <w:qFormat/>
    <w:rsid w:val="00E02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C5C"/>
    <w:rPr>
      <w:i/>
      <w:iCs/>
      <w:color w:val="0F4761" w:themeColor="accent1" w:themeShade="BF"/>
    </w:rPr>
  </w:style>
  <w:style w:type="character" w:styleId="IntenseReference">
    <w:name w:val="Intense Reference"/>
    <w:basedOn w:val="DefaultParagraphFont"/>
    <w:uiPriority w:val="32"/>
    <w:qFormat/>
    <w:rsid w:val="00E02C5C"/>
    <w:rPr>
      <w:b/>
      <w:bCs/>
      <w:smallCaps/>
      <w:color w:val="0F4761" w:themeColor="accent1" w:themeShade="BF"/>
      <w:spacing w:val="5"/>
    </w:rPr>
  </w:style>
  <w:style w:type="character" w:styleId="Strong">
    <w:name w:val="Strong"/>
    <w:basedOn w:val="DefaultParagraphFont"/>
    <w:uiPriority w:val="22"/>
    <w:qFormat/>
    <w:rsid w:val="00E02C5C"/>
    <w:rPr>
      <w:b/>
      <w:bCs/>
    </w:rPr>
  </w:style>
  <w:style w:type="character" w:styleId="Hyperlink">
    <w:name w:val="Hyperlink"/>
    <w:basedOn w:val="DefaultParagraphFont"/>
    <w:uiPriority w:val="99"/>
    <w:semiHidden/>
    <w:unhideWhenUsed/>
    <w:rsid w:val="00E02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8544">
      <w:bodyDiv w:val="1"/>
      <w:marLeft w:val="0"/>
      <w:marRight w:val="0"/>
      <w:marTop w:val="0"/>
      <w:marBottom w:val="0"/>
      <w:divBdr>
        <w:top w:val="none" w:sz="0" w:space="0" w:color="auto"/>
        <w:left w:val="none" w:sz="0" w:space="0" w:color="auto"/>
        <w:bottom w:val="none" w:sz="0" w:space="0" w:color="auto"/>
        <w:right w:val="none" w:sz="0" w:space="0" w:color="auto"/>
      </w:divBdr>
      <w:divsChild>
        <w:div w:id="1623734005">
          <w:marLeft w:val="0"/>
          <w:marRight w:val="0"/>
          <w:marTop w:val="0"/>
          <w:marBottom w:val="0"/>
          <w:divBdr>
            <w:top w:val="none" w:sz="0" w:space="0" w:color="auto"/>
            <w:left w:val="none" w:sz="0" w:space="0" w:color="auto"/>
            <w:bottom w:val="none" w:sz="0" w:space="0" w:color="auto"/>
            <w:right w:val="none" w:sz="0" w:space="0" w:color="auto"/>
          </w:divBdr>
          <w:divsChild>
            <w:div w:id="1222910063">
              <w:marLeft w:val="0"/>
              <w:marRight w:val="0"/>
              <w:marTop w:val="0"/>
              <w:marBottom w:val="0"/>
              <w:divBdr>
                <w:top w:val="none" w:sz="0" w:space="0" w:color="auto"/>
                <w:left w:val="none" w:sz="0" w:space="0" w:color="auto"/>
                <w:bottom w:val="none" w:sz="0" w:space="0" w:color="auto"/>
                <w:right w:val="none" w:sz="0" w:space="0" w:color="auto"/>
              </w:divBdr>
              <w:divsChild>
                <w:div w:id="10529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1075">
          <w:marLeft w:val="0"/>
          <w:marRight w:val="0"/>
          <w:marTop w:val="0"/>
          <w:marBottom w:val="0"/>
          <w:divBdr>
            <w:top w:val="none" w:sz="0" w:space="0" w:color="auto"/>
            <w:left w:val="none" w:sz="0" w:space="0" w:color="auto"/>
            <w:bottom w:val="none" w:sz="0" w:space="0" w:color="auto"/>
            <w:right w:val="none" w:sz="0" w:space="0" w:color="auto"/>
          </w:divBdr>
          <w:divsChild>
            <w:div w:id="1058670993">
              <w:marLeft w:val="0"/>
              <w:marRight w:val="0"/>
              <w:marTop w:val="0"/>
              <w:marBottom w:val="0"/>
              <w:divBdr>
                <w:top w:val="none" w:sz="0" w:space="0" w:color="auto"/>
                <w:left w:val="none" w:sz="0" w:space="0" w:color="auto"/>
                <w:bottom w:val="none" w:sz="0" w:space="0" w:color="auto"/>
                <w:right w:val="none" w:sz="0" w:space="0" w:color="auto"/>
              </w:divBdr>
              <w:divsChild>
                <w:div w:id="202602242">
                  <w:marLeft w:val="0"/>
                  <w:marRight w:val="0"/>
                  <w:marTop w:val="225"/>
                  <w:marBottom w:val="225"/>
                  <w:divBdr>
                    <w:top w:val="none" w:sz="0" w:space="0" w:color="auto"/>
                    <w:left w:val="none" w:sz="0" w:space="0" w:color="auto"/>
                    <w:bottom w:val="none" w:sz="0" w:space="0" w:color="auto"/>
                    <w:right w:val="none" w:sz="0" w:space="0" w:color="auto"/>
                  </w:divBdr>
                  <w:divsChild>
                    <w:div w:id="1151946961">
                      <w:marLeft w:val="0"/>
                      <w:marRight w:val="0"/>
                      <w:marTop w:val="0"/>
                      <w:marBottom w:val="0"/>
                      <w:divBdr>
                        <w:top w:val="none" w:sz="0" w:space="0" w:color="auto"/>
                        <w:left w:val="none" w:sz="0" w:space="0" w:color="auto"/>
                        <w:bottom w:val="none" w:sz="0" w:space="0" w:color="auto"/>
                        <w:right w:val="none" w:sz="0" w:space="0" w:color="auto"/>
                      </w:divBdr>
                      <w:divsChild>
                        <w:div w:id="68694685">
                          <w:marLeft w:val="0"/>
                          <w:marRight w:val="0"/>
                          <w:marTop w:val="0"/>
                          <w:marBottom w:val="0"/>
                          <w:divBdr>
                            <w:top w:val="none" w:sz="0" w:space="0" w:color="auto"/>
                            <w:left w:val="none" w:sz="0" w:space="0" w:color="auto"/>
                            <w:bottom w:val="none" w:sz="0" w:space="0" w:color="auto"/>
                            <w:right w:val="none" w:sz="0" w:space="0" w:color="auto"/>
                          </w:divBdr>
                          <w:divsChild>
                            <w:div w:id="2001078566">
                              <w:marLeft w:val="0"/>
                              <w:marRight w:val="0"/>
                              <w:marTop w:val="0"/>
                              <w:marBottom w:val="0"/>
                              <w:divBdr>
                                <w:top w:val="single" w:sz="18" w:space="11" w:color="019FCB"/>
                                <w:left w:val="none" w:sz="0" w:space="0" w:color="auto"/>
                                <w:bottom w:val="none" w:sz="0" w:space="0" w:color="auto"/>
                                <w:right w:val="none" w:sz="0" w:space="0" w:color="auto"/>
                              </w:divBdr>
                              <w:divsChild>
                                <w:div w:id="1426078140">
                                  <w:marLeft w:val="0"/>
                                  <w:marRight w:val="0"/>
                                  <w:marTop w:val="0"/>
                                  <w:marBottom w:val="0"/>
                                  <w:divBdr>
                                    <w:top w:val="none" w:sz="0" w:space="0" w:color="auto"/>
                                    <w:left w:val="none" w:sz="0" w:space="0" w:color="auto"/>
                                    <w:bottom w:val="none" w:sz="0" w:space="0" w:color="auto"/>
                                    <w:right w:val="none" w:sz="0" w:space="0" w:color="auto"/>
                                  </w:divBdr>
                                  <w:divsChild>
                                    <w:div w:id="2032106620">
                                      <w:marLeft w:val="0"/>
                                      <w:marRight w:val="0"/>
                                      <w:marTop w:val="0"/>
                                      <w:marBottom w:val="0"/>
                                      <w:divBdr>
                                        <w:top w:val="none" w:sz="0" w:space="0" w:color="auto"/>
                                        <w:left w:val="none" w:sz="0" w:space="0" w:color="auto"/>
                                        <w:bottom w:val="none" w:sz="0" w:space="0" w:color="auto"/>
                                        <w:right w:val="none" w:sz="0" w:space="0" w:color="auto"/>
                                      </w:divBdr>
                                      <w:divsChild>
                                        <w:div w:id="669451201">
                                          <w:marLeft w:val="0"/>
                                          <w:marRight w:val="0"/>
                                          <w:marTop w:val="0"/>
                                          <w:marBottom w:val="0"/>
                                          <w:divBdr>
                                            <w:top w:val="none" w:sz="0" w:space="0" w:color="auto"/>
                                            <w:left w:val="none" w:sz="0" w:space="0" w:color="auto"/>
                                            <w:bottom w:val="none" w:sz="0" w:space="0" w:color="auto"/>
                                            <w:right w:val="none" w:sz="0" w:space="0" w:color="auto"/>
                                          </w:divBdr>
                                          <w:divsChild>
                                            <w:div w:id="526991038">
                                              <w:marLeft w:val="0"/>
                                              <w:marRight w:val="0"/>
                                              <w:marTop w:val="0"/>
                                              <w:marBottom w:val="0"/>
                                              <w:divBdr>
                                                <w:top w:val="none" w:sz="0" w:space="0" w:color="auto"/>
                                                <w:left w:val="none" w:sz="0" w:space="0" w:color="auto"/>
                                                <w:bottom w:val="none" w:sz="0" w:space="0" w:color="auto"/>
                                                <w:right w:val="none" w:sz="0" w:space="0" w:color="auto"/>
                                              </w:divBdr>
                                              <w:divsChild>
                                                <w:div w:id="17314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511234">
                  <w:marLeft w:val="0"/>
                  <w:marRight w:val="0"/>
                  <w:marTop w:val="225"/>
                  <w:marBottom w:val="225"/>
                  <w:divBdr>
                    <w:top w:val="none" w:sz="0" w:space="0" w:color="auto"/>
                    <w:left w:val="none" w:sz="0" w:space="0" w:color="auto"/>
                    <w:bottom w:val="none" w:sz="0" w:space="0" w:color="auto"/>
                    <w:right w:val="none" w:sz="0" w:space="0" w:color="auto"/>
                  </w:divBdr>
                  <w:divsChild>
                    <w:div w:id="1910578274">
                      <w:marLeft w:val="0"/>
                      <w:marRight w:val="0"/>
                      <w:marTop w:val="0"/>
                      <w:marBottom w:val="0"/>
                      <w:divBdr>
                        <w:top w:val="none" w:sz="0" w:space="0" w:color="auto"/>
                        <w:left w:val="none" w:sz="0" w:space="0" w:color="auto"/>
                        <w:bottom w:val="none" w:sz="0" w:space="0" w:color="auto"/>
                        <w:right w:val="none" w:sz="0" w:space="0" w:color="auto"/>
                      </w:divBdr>
                      <w:divsChild>
                        <w:div w:id="1509562956">
                          <w:marLeft w:val="0"/>
                          <w:marRight w:val="0"/>
                          <w:marTop w:val="0"/>
                          <w:marBottom w:val="0"/>
                          <w:divBdr>
                            <w:top w:val="none" w:sz="0" w:space="0" w:color="auto"/>
                            <w:left w:val="none" w:sz="0" w:space="0" w:color="auto"/>
                            <w:bottom w:val="none" w:sz="0" w:space="0" w:color="auto"/>
                            <w:right w:val="none" w:sz="0" w:space="0" w:color="auto"/>
                          </w:divBdr>
                          <w:divsChild>
                            <w:div w:id="247006086">
                              <w:marLeft w:val="0"/>
                              <w:marRight w:val="0"/>
                              <w:marTop w:val="0"/>
                              <w:marBottom w:val="0"/>
                              <w:divBdr>
                                <w:top w:val="single" w:sz="18" w:space="11" w:color="019FCB"/>
                                <w:left w:val="none" w:sz="0" w:space="0" w:color="auto"/>
                                <w:bottom w:val="none" w:sz="0" w:space="11" w:color="019FCB"/>
                                <w:right w:val="none" w:sz="0" w:space="0" w:color="auto"/>
                              </w:divBdr>
                              <w:divsChild>
                                <w:div w:id="531965164">
                                  <w:marLeft w:val="0"/>
                                  <w:marRight w:val="0"/>
                                  <w:marTop w:val="0"/>
                                  <w:marBottom w:val="0"/>
                                  <w:divBdr>
                                    <w:top w:val="none" w:sz="0" w:space="0" w:color="auto"/>
                                    <w:left w:val="none" w:sz="0" w:space="0" w:color="auto"/>
                                    <w:bottom w:val="none" w:sz="0" w:space="0" w:color="auto"/>
                                    <w:right w:val="none" w:sz="0" w:space="0" w:color="auto"/>
                                  </w:divBdr>
                                  <w:divsChild>
                                    <w:div w:id="1537891155">
                                      <w:marLeft w:val="0"/>
                                      <w:marRight w:val="0"/>
                                      <w:marTop w:val="0"/>
                                      <w:marBottom w:val="0"/>
                                      <w:divBdr>
                                        <w:top w:val="none" w:sz="0" w:space="0" w:color="auto"/>
                                        <w:left w:val="none" w:sz="0" w:space="0" w:color="auto"/>
                                        <w:bottom w:val="none" w:sz="0" w:space="0" w:color="auto"/>
                                        <w:right w:val="none" w:sz="0" w:space="0" w:color="auto"/>
                                      </w:divBdr>
                                      <w:divsChild>
                                        <w:div w:id="8304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5640">
                              <w:marLeft w:val="0"/>
                              <w:marRight w:val="0"/>
                              <w:marTop w:val="0"/>
                              <w:marBottom w:val="0"/>
                              <w:divBdr>
                                <w:top w:val="none" w:sz="0" w:space="0" w:color="auto"/>
                                <w:left w:val="none" w:sz="0" w:space="0" w:color="auto"/>
                                <w:bottom w:val="none" w:sz="0" w:space="0" w:color="auto"/>
                                <w:right w:val="none" w:sz="0" w:space="0" w:color="auto"/>
                              </w:divBdr>
                              <w:divsChild>
                                <w:div w:id="382749806">
                                  <w:marLeft w:val="0"/>
                                  <w:marRight w:val="0"/>
                                  <w:marTop w:val="0"/>
                                  <w:marBottom w:val="0"/>
                                  <w:divBdr>
                                    <w:top w:val="none" w:sz="0" w:space="0" w:color="auto"/>
                                    <w:left w:val="none" w:sz="0" w:space="0" w:color="auto"/>
                                    <w:bottom w:val="none" w:sz="0" w:space="0" w:color="auto"/>
                                    <w:right w:val="none" w:sz="0" w:space="0" w:color="auto"/>
                                  </w:divBdr>
                                  <w:divsChild>
                                    <w:div w:id="1486781095">
                                      <w:marLeft w:val="0"/>
                                      <w:marRight w:val="0"/>
                                      <w:marTop w:val="0"/>
                                      <w:marBottom w:val="0"/>
                                      <w:divBdr>
                                        <w:top w:val="none" w:sz="0" w:space="0" w:color="auto"/>
                                        <w:left w:val="none" w:sz="0" w:space="0" w:color="auto"/>
                                        <w:bottom w:val="none" w:sz="0" w:space="0" w:color="auto"/>
                                        <w:right w:val="none" w:sz="0" w:space="0" w:color="auto"/>
                                      </w:divBdr>
                                      <w:divsChild>
                                        <w:div w:id="1830125309">
                                          <w:marLeft w:val="0"/>
                                          <w:marRight w:val="0"/>
                                          <w:marTop w:val="0"/>
                                          <w:marBottom w:val="0"/>
                                          <w:divBdr>
                                            <w:top w:val="none" w:sz="0" w:space="0" w:color="auto"/>
                                            <w:left w:val="none" w:sz="0" w:space="0" w:color="auto"/>
                                            <w:bottom w:val="none" w:sz="0" w:space="0" w:color="auto"/>
                                            <w:right w:val="none" w:sz="0" w:space="0" w:color="auto"/>
                                          </w:divBdr>
                                          <w:divsChild>
                                            <w:div w:id="478107837">
                                              <w:marLeft w:val="0"/>
                                              <w:marRight w:val="0"/>
                                              <w:marTop w:val="0"/>
                                              <w:marBottom w:val="0"/>
                                              <w:divBdr>
                                                <w:top w:val="none" w:sz="0" w:space="0" w:color="auto"/>
                                                <w:left w:val="none" w:sz="0" w:space="0" w:color="auto"/>
                                                <w:bottom w:val="none" w:sz="0" w:space="0" w:color="auto"/>
                                                <w:right w:val="none" w:sz="0" w:space="0" w:color="auto"/>
                                              </w:divBdr>
                                              <w:divsChild>
                                                <w:div w:id="708803150">
                                                  <w:marLeft w:val="0"/>
                                                  <w:marRight w:val="0"/>
                                                  <w:marTop w:val="0"/>
                                                  <w:marBottom w:val="0"/>
                                                  <w:divBdr>
                                                    <w:top w:val="none" w:sz="0" w:space="0" w:color="auto"/>
                                                    <w:left w:val="none" w:sz="0" w:space="0" w:color="auto"/>
                                                    <w:bottom w:val="none" w:sz="0" w:space="0" w:color="auto"/>
                                                    <w:right w:val="none" w:sz="0" w:space="0" w:color="auto"/>
                                                  </w:divBdr>
                                                </w:div>
                                                <w:div w:id="621426771">
                                                  <w:marLeft w:val="0"/>
                                                  <w:marRight w:val="0"/>
                                                  <w:marTop w:val="0"/>
                                                  <w:marBottom w:val="0"/>
                                                  <w:divBdr>
                                                    <w:top w:val="none" w:sz="0" w:space="0" w:color="auto"/>
                                                    <w:left w:val="none" w:sz="0" w:space="0" w:color="auto"/>
                                                    <w:bottom w:val="none" w:sz="0" w:space="0" w:color="auto"/>
                                                    <w:right w:val="none" w:sz="0" w:space="0" w:color="auto"/>
                                                  </w:divBdr>
                                                </w:div>
                                                <w:div w:id="1506432639">
                                                  <w:marLeft w:val="0"/>
                                                  <w:marRight w:val="0"/>
                                                  <w:marTop w:val="0"/>
                                                  <w:marBottom w:val="0"/>
                                                  <w:divBdr>
                                                    <w:top w:val="none" w:sz="0" w:space="0" w:color="auto"/>
                                                    <w:left w:val="none" w:sz="0" w:space="0" w:color="auto"/>
                                                    <w:bottom w:val="none" w:sz="0" w:space="0" w:color="auto"/>
                                                    <w:right w:val="none" w:sz="0" w:space="0" w:color="auto"/>
                                                  </w:divBdr>
                                                </w:div>
                                                <w:div w:id="1565527971">
                                                  <w:marLeft w:val="0"/>
                                                  <w:marRight w:val="0"/>
                                                  <w:marTop w:val="0"/>
                                                  <w:marBottom w:val="0"/>
                                                  <w:divBdr>
                                                    <w:top w:val="none" w:sz="0" w:space="0" w:color="auto"/>
                                                    <w:left w:val="none" w:sz="0" w:space="0" w:color="auto"/>
                                                    <w:bottom w:val="none" w:sz="0" w:space="0" w:color="auto"/>
                                                    <w:right w:val="none" w:sz="0" w:space="0" w:color="auto"/>
                                                  </w:divBdr>
                                                </w:div>
                                                <w:div w:id="1799033817">
                                                  <w:marLeft w:val="0"/>
                                                  <w:marRight w:val="0"/>
                                                  <w:marTop w:val="0"/>
                                                  <w:marBottom w:val="0"/>
                                                  <w:divBdr>
                                                    <w:top w:val="none" w:sz="0" w:space="0" w:color="auto"/>
                                                    <w:left w:val="none" w:sz="0" w:space="0" w:color="auto"/>
                                                    <w:bottom w:val="none" w:sz="0" w:space="0" w:color="auto"/>
                                                    <w:right w:val="none" w:sz="0" w:space="0" w:color="auto"/>
                                                  </w:divBdr>
                                                </w:div>
                                                <w:div w:id="1917279449">
                                                  <w:marLeft w:val="0"/>
                                                  <w:marRight w:val="0"/>
                                                  <w:marTop w:val="0"/>
                                                  <w:marBottom w:val="0"/>
                                                  <w:divBdr>
                                                    <w:top w:val="none" w:sz="0" w:space="0" w:color="auto"/>
                                                    <w:left w:val="none" w:sz="0" w:space="0" w:color="auto"/>
                                                    <w:bottom w:val="none" w:sz="0" w:space="0" w:color="auto"/>
                                                    <w:right w:val="none" w:sz="0" w:space="0" w:color="auto"/>
                                                  </w:divBdr>
                                                </w:div>
                                                <w:div w:id="294877175">
                                                  <w:marLeft w:val="0"/>
                                                  <w:marRight w:val="0"/>
                                                  <w:marTop w:val="0"/>
                                                  <w:marBottom w:val="0"/>
                                                  <w:divBdr>
                                                    <w:top w:val="none" w:sz="0" w:space="0" w:color="auto"/>
                                                    <w:left w:val="none" w:sz="0" w:space="0" w:color="auto"/>
                                                    <w:bottom w:val="none" w:sz="0" w:space="0" w:color="auto"/>
                                                    <w:right w:val="none" w:sz="0" w:space="0" w:color="auto"/>
                                                  </w:divBdr>
                                                </w:div>
                                                <w:div w:id="1515918129">
                                                  <w:marLeft w:val="0"/>
                                                  <w:marRight w:val="0"/>
                                                  <w:marTop w:val="0"/>
                                                  <w:marBottom w:val="0"/>
                                                  <w:divBdr>
                                                    <w:top w:val="none" w:sz="0" w:space="0" w:color="auto"/>
                                                    <w:left w:val="none" w:sz="0" w:space="0" w:color="auto"/>
                                                    <w:bottom w:val="none" w:sz="0" w:space="0" w:color="auto"/>
                                                    <w:right w:val="none" w:sz="0" w:space="0" w:color="auto"/>
                                                  </w:divBdr>
                                                </w:div>
                                                <w:div w:id="15482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127401">
          <w:marLeft w:val="0"/>
          <w:marRight w:val="0"/>
          <w:marTop w:val="0"/>
          <w:marBottom w:val="0"/>
          <w:divBdr>
            <w:top w:val="none" w:sz="0" w:space="0" w:color="auto"/>
            <w:left w:val="none" w:sz="0" w:space="0" w:color="auto"/>
            <w:bottom w:val="none" w:sz="0" w:space="0" w:color="auto"/>
            <w:right w:val="none" w:sz="0" w:space="0" w:color="auto"/>
          </w:divBdr>
          <w:divsChild>
            <w:div w:id="391970848">
              <w:marLeft w:val="0"/>
              <w:marRight w:val="0"/>
              <w:marTop w:val="0"/>
              <w:marBottom w:val="0"/>
              <w:divBdr>
                <w:top w:val="none" w:sz="0" w:space="0" w:color="auto"/>
                <w:left w:val="none" w:sz="0" w:space="0" w:color="auto"/>
                <w:bottom w:val="none" w:sz="0" w:space="0" w:color="auto"/>
                <w:right w:val="none" w:sz="0" w:space="0" w:color="auto"/>
              </w:divBdr>
              <w:divsChild>
                <w:div w:id="2058695377">
                  <w:marLeft w:val="0"/>
                  <w:marRight w:val="0"/>
                  <w:marTop w:val="225"/>
                  <w:marBottom w:val="225"/>
                  <w:divBdr>
                    <w:top w:val="none" w:sz="0" w:space="0" w:color="auto"/>
                    <w:left w:val="none" w:sz="0" w:space="0" w:color="auto"/>
                    <w:bottom w:val="none" w:sz="0" w:space="0" w:color="auto"/>
                    <w:right w:val="none" w:sz="0" w:space="0" w:color="auto"/>
                  </w:divBdr>
                  <w:divsChild>
                    <w:div w:id="1146363469">
                      <w:marLeft w:val="0"/>
                      <w:marRight w:val="0"/>
                      <w:marTop w:val="0"/>
                      <w:marBottom w:val="0"/>
                      <w:divBdr>
                        <w:top w:val="none" w:sz="0" w:space="0" w:color="auto"/>
                        <w:left w:val="none" w:sz="0" w:space="0" w:color="auto"/>
                        <w:bottom w:val="none" w:sz="0" w:space="0" w:color="auto"/>
                        <w:right w:val="none" w:sz="0" w:space="0" w:color="auto"/>
                      </w:divBdr>
                      <w:divsChild>
                        <w:div w:id="357120272">
                          <w:marLeft w:val="0"/>
                          <w:marRight w:val="0"/>
                          <w:marTop w:val="0"/>
                          <w:marBottom w:val="0"/>
                          <w:divBdr>
                            <w:top w:val="none" w:sz="0" w:space="0" w:color="auto"/>
                            <w:left w:val="none" w:sz="0" w:space="0" w:color="auto"/>
                            <w:bottom w:val="none" w:sz="0" w:space="0" w:color="auto"/>
                            <w:right w:val="none" w:sz="0" w:space="0" w:color="auto"/>
                          </w:divBdr>
                          <w:divsChild>
                            <w:div w:id="1321229447">
                              <w:marLeft w:val="0"/>
                              <w:marRight w:val="0"/>
                              <w:marTop w:val="0"/>
                              <w:marBottom w:val="0"/>
                              <w:divBdr>
                                <w:top w:val="single" w:sz="18" w:space="11" w:color="019FCB"/>
                                <w:left w:val="none" w:sz="0" w:space="0" w:color="auto"/>
                                <w:bottom w:val="none" w:sz="0" w:space="11" w:color="019FCB"/>
                                <w:right w:val="none" w:sz="0" w:space="0" w:color="auto"/>
                              </w:divBdr>
                              <w:divsChild>
                                <w:div w:id="777874859">
                                  <w:marLeft w:val="0"/>
                                  <w:marRight w:val="0"/>
                                  <w:marTop w:val="0"/>
                                  <w:marBottom w:val="0"/>
                                  <w:divBdr>
                                    <w:top w:val="none" w:sz="0" w:space="0" w:color="auto"/>
                                    <w:left w:val="none" w:sz="0" w:space="0" w:color="auto"/>
                                    <w:bottom w:val="none" w:sz="0" w:space="0" w:color="auto"/>
                                    <w:right w:val="none" w:sz="0" w:space="0" w:color="auto"/>
                                  </w:divBdr>
                                  <w:divsChild>
                                    <w:div w:id="1208489670">
                                      <w:marLeft w:val="0"/>
                                      <w:marRight w:val="0"/>
                                      <w:marTop w:val="0"/>
                                      <w:marBottom w:val="0"/>
                                      <w:divBdr>
                                        <w:top w:val="none" w:sz="0" w:space="0" w:color="auto"/>
                                        <w:left w:val="none" w:sz="0" w:space="0" w:color="auto"/>
                                        <w:bottom w:val="none" w:sz="0" w:space="0" w:color="auto"/>
                                        <w:right w:val="none" w:sz="0" w:space="0" w:color="auto"/>
                                      </w:divBdr>
                                      <w:divsChild>
                                        <w:div w:id="5205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1071">
                              <w:marLeft w:val="0"/>
                              <w:marRight w:val="0"/>
                              <w:marTop w:val="0"/>
                              <w:marBottom w:val="0"/>
                              <w:divBdr>
                                <w:top w:val="none" w:sz="0" w:space="0" w:color="auto"/>
                                <w:left w:val="none" w:sz="0" w:space="0" w:color="auto"/>
                                <w:bottom w:val="none" w:sz="0" w:space="0" w:color="auto"/>
                                <w:right w:val="none" w:sz="0" w:space="0" w:color="auto"/>
                              </w:divBdr>
                              <w:divsChild>
                                <w:div w:id="667708317">
                                  <w:marLeft w:val="0"/>
                                  <w:marRight w:val="0"/>
                                  <w:marTop w:val="0"/>
                                  <w:marBottom w:val="0"/>
                                  <w:divBdr>
                                    <w:top w:val="none" w:sz="0" w:space="0" w:color="auto"/>
                                    <w:left w:val="none" w:sz="0" w:space="0" w:color="auto"/>
                                    <w:bottom w:val="none" w:sz="0" w:space="0" w:color="auto"/>
                                    <w:right w:val="none" w:sz="0" w:space="0" w:color="auto"/>
                                  </w:divBdr>
                                  <w:divsChild>
                                    <w:div w:id="1217544588">
                                      <w:marLeft w:val="0"/>
                                      <w:marRight w:val="0"/>
                                      <w:marTop w:val="0"/>
                                      <w:marBottom w:val="0"/>
                                      <w:divBdr>
                                        <w:top w:val="none" w:sz="0" w:space="0" w:color="auto"/>
                                        <w:left w:val="none" w:sz="0" w:space="0" w:color="auto"/>
                                        <w:bottom w:val="none" w:sz="0" w:space="0" w:color="auto"/>
                                        <w:right w:val="none" w:sz="0" w:space="0" w:color="auto"/>
                                      </w:divBdr>
                                      <w:divsChild>
                                        <w:div w:id="1638534487">
                                          <w:marLeft w:val="0"/>
                                          <w:marRight w:val="0"/>
                                          <w:marTop w:val="0"/>
                                          <w:marBottom w:val="0"/>
                                          <w:divBdr>
                                            <w:top w:val="none" w:sz="0" w:space="0" w:color="auto"/>
                                            <w:left w:val="none" w:sz="0" w:space="0" w:color="auto"/>
                                            <w:bottom w:val="none" w:sz="0" w:space="0" w:color="auto"/>
                                            <w:right w:val="none" w:sz="0" w:space="0" w:color="auto"/>
                                          </w:divBdr>
                                          <w:divsChild>
                                            <w:div w:id="381247781">
                                              <w:marLeft w:val="0"/>
                                              <w:marRight w:val="0"/>
                                              <w:marTop w:val="0"/>
                                              <w:marBottom w:val="0"/>
                                              <w:divBdr>
                                                <w:top w:val="none" w:sz="0" w:space="0" w:color="auto"/>
                                                <w:left w:val="none" w:sz="0" w:space="0" w:color="auto"/>
                                                <w:bottom w:val="none" w:sz="0" w:space="0" w:color="auto"/>
                                                <w:right w:val="none" w:sz="0" w:space="0" w:color="auto"/>
                                              </w:divBdr>
                                              <w:divsChild>
                                                <w:div w:id="2064593337">
                                                  <w:marLeft w:val="0"/>
                                                  <w:marRight w:val="0"/>
                                                  <w:marTop w:val="0"/>
                                                  <w:marBottom w:val="0"/>
                                                  <w:divBdr>
                                                    <w:top w:val="none" w:sz="0" w:space="0" w:color="auto"/>
                                                    <w:left w:val="none" w:sz="0" w:space="0" w:color="auto"/>
                                                    <w:bottom w:val="none" w:sz="0" w:space="0" w:color="auto"/>
                                                    <w:right w:val="none" w:sz="0" w:space="0" w:color="auto"/>
                                                  </w:divBdr>
                                                  <w:divsChild>
                                                    <w:div w:id="1171482805">
                                                      <w:marLeft w:val="0"/>
                                                      <w:marRight w:val="0"/>
                                                      <w:marTop w:val="0"/>
                                                      <w:marBottom w:val="0"/>
                                                      <w:divBdr>
                                                        <w:top w:val="none" w:sz="0" w:space="0" w:color="auto"/>
                                                        <w:left w:val="none" w:sz="0" w:space="0" w:color="auto"/>
                                                        <w:bottom w:val="none" w:sz="0" w:space="0" w:color="auto"/>
                                                        <w:right w:val="none" w:sz="0" w:space="0" w:color="auto"/>
                                                      </w:divBdr>
                                                    </w:div>
                                                    <w:div w:id="408968484">
                                                      <w:marLeft w:val="0"/>
                                                      <w:marRight w:val="0"/>
                                                      <w:marTop w:val="0"/>
                                                      <w:marBottom w:val="0"/>
                                                      <w:divBdr>
                                                        <w:top w:val="none" w:sz="0" w:space="0" w:color="auto"/>
                                                        <w:left w:val="none" w:sz="0" w:space="0" w:color="auto"/>
                                                        <w:bottom w:val="none" w:sz="0" w:space="0" w:color="auto"/>
                                                        <w:right w:val="none" w:sz="0" w:space="0" w:color="auto"/>
                                                      </w:divBdr>
                                                    </w:div>
                                                    <w:div w:id="1405375923">
                                                      <w:marLeft w:val="0"/>
                                                      <w:marRight w:val="0"/>
                                                      <w:marTop w:val="0"/>
                                                      <w:marBottom w:val="0"/>
                                                      <w:divBdr>
                                                        <w:top w:val="none" w:sz="0" w:space="0" w:color="auto"/>
                                                        <w:left w:val="none" w:sz="0" w:space="0" w:color="auto"/>
                                                        <w:bottom w:val="none" w:sz="0" w:space="0" w:color="auto"/>
                                                        <w:right w:val="none" w:sz="0" w:space="0" w:color="auto"/>
                                                      </w:divBdr>
                                                    </w:div>
                                                    <w:div w:id="1643995291">
                                                      <w:marLeft w:val="0"/>
                                                      <w:marRight w:val="0"/>
                                                      <w:marTop w:val="0"/>
                                                      <w:marBottom w:val="0"/>
                                                      <w:divBdr>
                                                        <w:top w:val="none" w:sz="0" w:space="0" w:color="auto"/>
                                                        <w:left w:val="none" w:sz="0" w:space="0" w:color="auto"/>
                                                        <w:bottom w:val="none" w:sz="0" w:space="0" w:color="auto"/>
                                                        <w:right w:val="none" w:sz="0" w:space="0" w:color="auto"/>
                                                      </w:divBdr>
                                                    </w:div>
                                                    <w:div w:id="1259292584">
                                                      <w:marLeft w:val="0"/>
                                                      <w:marRight w:val="0"/>
                                                      <w:marTop w:val="0"/>
                                                      <w:marBottom w:val="0"/>
                                                      <w:divBdr>
                                                        <w:top w:val="none" w:sz="0" w:space="0" w:color="auto"/>
                                                        <w:left w:val="none" w:sz="0" w:space="0" w:color="auto"/>
                                                        <w:bottom w:val="none" w:sz="0" w:space="0" w:color="auto"/>
                                                        <w:right w:val="none" w:sz="0" w:space="0" w:color="auto"/>
                                                      </w:divBdr>
                                                    </w:div>
                                                    <w:div w:id="485705406">
                                                      <w:marLeft w:val="0"/>
                                                      <w:marRight w:val="0"/>
                                                      <w:marTop w:val="0"/>
                                                      <w:marBottom w:val="0"/>
                                                      <w:divBdr>
                                                        <w:top w:val="none" w:sz="0" w:space="0" w:color="auto"/>
                                                        <w:left w:val="none" w:sz="0" w:space="0" w:color="auto"/>
                                                        <w:bottom w:val="none" w:sz="0" w:space="0" w:color="auto"/>
                                                        <w:right w:val="none" w:sz="0" w:space="0" w:color="auto"/>
                                                      </w:divBdr>
                                                    </w:div>
                                                    <w:div w:id="137890579">
                                                      <w:marLeft w:val="0"/>
                                                      <w:marRight w:val="0"/>
                                                      <w:marTop w:val="0"/>
                                                      <w:marBottom w:val="0"/>
                                                      <w:divBdr>
                                                        <w:top w:val="none" w:sz="0" w:space="0" w:color="auto"/>
                                                        <w:left w:val="none" w:sz="0" w:space="0" w:color="auto"/>
                                                        <w:bottom w:val="none" w:sz="0" w:space="0" w:color="auto"/>
                                                        <w:right w:val="none" w:sz="0" w:space="0" w:color="auto"/>
                                                      </w:divBdr>
                                                    </w:div>
                                                    <w:div w:id="1376390905">
                                                      <w:marLeft w:val="0"/>
                                                      <w:marRight w:val="0"/>
                                                      <w:marTop w:val="0"/>
                                                      <w:marBottom w:val="0"/>
                                                      <w:divBdr>
                                                        <w:top w:val="none" w:sz="0" w:space="0" w:color="auto"/>
                                                        <w:left w:val="none" w:sz="0" w:space="0" w:color="auto"/>
                                                        <w:bottom w:val="none" w:sz="0" w:space="0" w:color="auto"/>
                                                        <w:right w:val="none" w:sz="0" w:space="0" w:color="auto"/>
                                                      </w:divBdr>
                                                    </w:div>
                                                    <w:div w:id="20580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510">
          <w:marLeft w:val="0"/>
          <w:marRight w:val="0"/>
          <w:marTop w:val="0"/>
          <w:marBottom w:val="0"/>
          <w:divBdr>
            <w:top w:val="none" w:sz="0" w:space="0" w:color="auto"/>
            <w:left w:val="none" w:sz="0" w:space="0" w:color="auto"/>
            <w:bottom w:val="none" w:sz="0" w:space="0" w:color="auto"/>
            <w:right w:val="none" w:sz="0" w:space="0" w:color="auto"/>
          </w:divBdr>
          <w:divsChild>
            <w:div w:id="84352485">
              <w:marLeft w:val="0"/>
              <w:marRight w:val="0"/>
              <w:marTop w:val="0"/>
              <w:marBottom w:val="0"/>
              <w:divBdr>
                <w:top w:val="none" w:sz="0" w:space="0" w:color="auto"/>
                <w:left w:val="none" w:sz="0" w:space="0" w:color="auto"/>
                <w:bottom w:val="none" w:sz="0" w:space="0" w:color="auto"/>
                <w:right w:val="none" w:sz="0" w:space="0" w:color="auto"/>
              </w:divBdr>
              <w:divsChild>
                <w:div w:id="298001137">
                  <w:marLeft w:val="0"/>
                  <w:marRight w:val="0"/>
                  <w:marTop w:val="225"/>
                  <w:marBottom w:val="225"/>
                  <w:divBdr>
                    <w:top w:val="none" w:sz="0" w:space="0" w:color="auto"/>
                    <w:left w:val="none" w:sz="0" w:space="0" w:color="auto"/>
                    <w:bottom w:val="none" w:sz="0" w:space="0" w:color="auto"/>
                    <w:right w:val="none" w:sz="0" w:space="0" w:color="auto"/>
                  </w:divBdr>
                  <w:divsChild>
                    <w:div w:id="1732538873">
                      <w:marLeft w:val="0"/>
                      <w:marRight w:val="0"/>
                      <w:marTop w:val="0"/>
                      <w:marBottom w:val="0"/>
                      <w:divBdr>
                        <w:top w:val="none" w:sz="0" w:space="0" w:color="auto"/>
                        <w:left w:val="none" w:sz="0" w:space="0" w:color="auto"/>
                        <w:bottom w:val="none" w:sz="0" w:space="0" w:color="auto"/>
                        <w:right w:val="none" w:sz="0" w:space="0" w:color="auto"/>
                      </w:divBdr>
                      <w:divsChild>
                        <w:div w:id="777720993">
                          <w:marLeft w:val="0"/>
                          <w:marRight w:val="0"/>
                          <w:marTop w:val="0"/>
                          <w:marBottom w:val="0"/>
                          <w:divBdr>
                            <w:top w:val="none" w:sz="0" w:space="0" w:color="auto"/>
                            <w:left w:val="none" w:sz="0" w:space="0" w:color="auto"/>
                            <w:bottom w:val="none" w:sz="0" w:space="0" w:color="auto"/>
                            <w:right w:val="none" w:sz="0" w:space="0" w:color="auto"/>
                          </w:divBdr>
                          <w:divsChild>
                            <w:div w:id="1561624539">
                              <w:marLeft w:val="0"/>
                              <w:marRight w:val="0"/>
                              <w:marTop w:val="0"/>
                              <w:marBottom w:val="0"/>
                              <w:divBdr>
                                <w:top w:val="single" w:sz="18" w:space="11" w:color="019FCB"/>
                                <w:left w:val="none" w:sz="0" w:space="0" w:color="auto"/>
                                <w:bottom w:val="none" w:sz="0" w:space="11" w:color="019FCB"/>
                                <w:right w:val="none" w:sz="0" w:space="0" w:color="auto"/>
                              </w:divBdr>
                              <w:divsChild>
                                <w:div w:id="39132354">
                                  <w:marLeft w:val="0"/>
                                  <w:marRight w:val="0"/>
                                  <w:marTop w:val="0"/>
                                  <w:marBottom w:val="0"/>
                                  <w:divBdr>
                                    <w:top w:val="none" w:sz="0" w:space="0" w:color="auto"/>
                                    <w:left w:val="none" w:sz="0" w:space="0" w:color="auto"/>
                                    <w:bottom w:val="none" w:sz="0" w:space="0" w:color="auto"/>
                                    <w:right w:val="none" w:sz="0" w:space="0" w:color="auto"/>
                                  </w:divBdr>
                                  <w:divsChild>
                                    <w:div w:id="583995560">
                                      <w:marLeft w:val="0"/>
                                      <w:marRight w:val="0"/>
                                      <w:marTop w:val="0"/>
                                      <w:marBottom w:val="0"/>
                                      <w:divBdr>
                                        <w:top w:val="none" w:sz="0" w:space="0" w:color="auto"/>
                                        <w:left w:val="none" w:sz="0" w:space="0" w:color="auto"/>
                                        <w:bottom w:val="none" w:sz="0" w:space="0" w:color="auto"/>
                                        <w:right w:val="none" w:sz="0" w:space="0" w:color="auto"/>
                                      </w:divBdr>
                                      <w:divsChild>
                                        <w:div w:id="10067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913">
                              <w:marLeft w:val="0"/>
                              <w:marRight w:val="0"/>
                              <w:marTop w:val="0"/>
                              <w:marBottom w:val="0"/>
                              <w:divBdr>
                                <w:top w:val="none" w:sz="0" w:space="0" w:color="auto"/>
                                <w:left w:val="none" w:sz="0" w:space="0" w:color="auto"/>
                                <w:bottom w:val="none" w:sz="0" w:space="0" w:color="auto"/>
                                <w:right w:val="none" w:sz="0" w:space="0" w:color="auto"/>
                              </w:divBdr>
                              <w:divsChild>
                                <w:div w:id="1769110451">
                                  <w:marLeft w:val="0"/>
                                  <w:marRight w:val="0"/>
                                  <w:marTop w:val="0"/>
                                  <w:marBottom w:val="0"/>
                                  <w:divBdr>
                                    <w:top w:val="none" w:sz="0" w:space="0" w:color="auto"/>
                                    <w:left w:val="none" w:sz="0" w:space="0" w:color="auto"/>
                                    <w:bottom w:val="none" w:sz="0" w:space="0" w:color="auto"/>
                                    <w:right w:val="none" w:sz="0" w:space="0" w:color="auto"/>
                                  </w:divBdr>
                                  <w:divsChild>
                                    <w:div w:id="1779908121">
                                      <w:marLeft w:val="0"/>
                                      <w:marRight w:val="0"/>
                                      <w:marTop w:val="0"/>
                                      <w:marBottom w:val="0"/>
                                      <w:divBdr>
                                        <w:top w:val="none" w:sz="0" w:space="0" w:color="auto"/>
                                        <w:left w:val="none" w:sz="0" w:space="0" w:color="auto"/>
                                        <w:bottom w:val="none" w:sz="0" w:space="0" w:color="auto"/>
                                        <w:right w:val="none" w:sz="0" w:space="0" w:color="auto"/>
                                      </w:divBdr>
                                      <w:divsChild>
                                        <w:div w:id="957369349">
                                          <w:marLeft w:val="0"/>
                                          <w:marRight w:val="0"/>
                                          <w:marTop w:val="0"/>
                                          <w:marBottom w:val="0"/>
                                          <w:divBdr>
                                            <w:top w:val="none" w:sz="0" w:space="0" w:color="auto"/>
                                            <w:left w:val="none" w:sz="0" w:space="0" w:color="auto"/>
                                            <w:bottom w:val="none" w:sz="0" w:space="0" w:color="auto"/>
                                            <w:right w:val="none" w:sz="0" w:space="0" w:color="auto"/>
                                          </w:divBdr>
                                          <w:divsChild>
                                            <w:div w:id="314653681">
                                              <w:marLeft w:val="0"/>
                                              <w:marRight w:val="0"/>
                                              <w:marTop w:val="0"/>
                                              <w:marBottom w:val="0"/>
                                              <w:divBdr>
                                                <w:top w:val="none" w:sz="0" w:space="0" w:color="auto"/>
                                                <w:left w:val="none" w:sz="0" w:space="0" w:color="auto"/>
                                                <w:bottom w:val="none" w:sz="0" w:space="0" w:color="auto"/>
                                                <w:right w:val="none" w:sz="0" w:space="0" w:color="auto"/>
                                              </w:divBdr>
                                              <w:divsChild>
                                                <w:div w:id="67382669">
                                                  <w:marLeft w:val="0"/>
                                                  <w:marRight w:val="0"/>
                                                  <w:marTop w:val="0"/>
                                                  <w:marBottom w:val="0"/>
                                                  <w:divBdr>
                                                    <w:top w:val="none" w:sz="0" w:space="0" w:color="auto"/>
                                                    <w:left w:val="none" w:sz="0" w:space="0" w:color="auto"/>
                                                    <w:bottom w:val="none" w:sz="0" w:space="0" w:color="auto"/>
                                                    <w:right w:val="none" w:sz="0" w:space="0" w:color="auto"/>
                                                  </w:divBdr>
                                                  <w:divsChild>
                                                    <w:div w:id="817845657">
                                                      <w:marLeft w:val="0"/>
                                                      <w:marRight w:val="0"/>
                                                      <w:marTop w:val="0"/>
                                                      <w:marBottom w:val="0"/>
                                                      <w:divBdr>
                                                        <w:top w:val="none" w:sz="0" w:space="0" w:color="auto"/>
                                                        <w:left w:val="none" w:sz="0" w:space="0" w:color="auto"/>
                                                        <w:bottom w:val="none" w:sz="0" w:space="0" w:color="auto"/>
                                                        <w:right w:val="none" w:sz="0" w:space="0" w:color="auto"/>
                                                      </w:divBdr>
                                                    </w:div>
                                                    <w:div w:id="1967197238">
                                                      <w:marLeft w:val="0"/>
                                                      <w:marRight w:val="0"/>
                                                      <w:marTop w:val="0"/>
                                                      <w:marBottom w:val="0"/>
                                                      <w:divBdr>
                                                        <w:top w:val="none" w:sz="0" w:space="0" w:color="auto"/>
                                                        <w:left w:val="none" w:sz="0" w:space="0" w:color="auto"/>
                                                        <w:bottom w:val="none" w:sz="0" w:space="0" w:color="auto"/>
                                                        <w:right w:val="none" w:sz="0" w:space="0" w:color="auto"/>
                                                      </w:divBdr>
                                                    </w:div>
                                                    <w:div w:id="167335105">
                                                      <w:marLeft w:val="0"/>
                                                      <w:marRight w:val="0"/>
                                                      <w:marTop w:val="0"/>
                                                      <w:marBottom w:val="0"/>
                                                      <w:divBdr>
                                                        <w:top w:val="none" w:sz="0" w:space="0" w:color="auto"/>
                                                        <w:left w:val="none" w:sz="0" w:space="0" w:color="auto"/>
                                                        <w:bottom w:val="none" w:sz="0" w:space="0" w:color="auto"/>
                                                        <w:right w:val="none" w:sz="0" w:space="0" w:color="auto"/>
                                                      </w:divBdr>
                                                    </w:div>
                                                    <w:div w:id="591741382">
                                                      <w:marLeft w:val="0"/>
                                                      <w:marRight w:val="0"/>
                                                      <w:marTop w:val="0"/>
                                                      <w:marBottom w:val="0"/>
                                                      <w:divBdr>
                                                        <w:top w:val="none" w:sz="0" w:space="0" w:color="auto"/>
                                                        <w:left w:val="none" w:sz="0" w:space="0" w:color="auto"/>
                                                        <w:bottom w:val="none" w:sz="0" w:space="0" w:color="auto"/>
                                                        <w:right w:val="none" w:sz="0" w:space="0" w:color="auto"/>
                                                      </w:divBdr>
                                                    </w:div>
                                                    <w:div w:id="1765148771">
                                                      <w:marLeft w:val="0"/>
                                                      <w:marRight w:val="0"/>
                                                      <w:marTop w:val="0"/>
                                                      <w:marBottom w:val="0"/>
                                                      <w:divBdr>
                                                        <w:top w:val="none" w:sz="0" w:space="0" w:color="auto"/>
                                                        <w:left w:val="none" w:sz="0" w:space="0" w:color="auto"/>
                                                        <w:bottom w:val="none" w:sz="0" w:space="0" w:color="auto"/>
                                                        <w:right w:val="none" w:sz="0" w:space="0" w:color="auto"/>
                                                      </w:divBdr>
                                                    </w:div>
                                                    <w:div w:id="1373193313">
                                                      <w:marLeft w:val="0"/>
                                                      <w:marRight w:val="0"/>
                                                      <w:marTop w:val="0"/>
                                                      <w:marBottom w:val="0"/>
                                                      <w:divBdr>
                                                        <w:top w:val="none" w:sz="0" w:space="0" w:color="auto"/>
                                                        <w:left w:val="none" w:sz="0" w:space="0" w:color="auto"/>
                                                        <w:bottom w:val="none" w:sz="0" w:space="0" w:color="auto"/>
                                                        <w:right w:val="none" w:sz="0" w:space="0" w:color="auto"/>
                                                      </w:divBdr>
                                                    </w:div>
                                                    <w:div w:id="12028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district5010.org/documents/en-ca/940db27f-a0a1-4ee1-a96d-ffd7e1926700/1" TargetMode="External"/><Relationship Id="rId3" Type="http://schemas.openxmlformats.org/officeDocument/2006/relationships/webSettings" Target="webSettings.xml"/><Relationship Id="rId7" Type="http://schemas.openxmlformats.org/officeDocument/2006/relationships/hyperlink" Target="https://clubrunner.blob.core.windows.net/00000050002/en-ca/files/sitepage/resources/strategic-plan-2021-2024-d5010/D5010-2021-24-Strategic-Plan-Version-of-2021-04-2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clubrunner.ca/50002/Documents/en-ca/88ce5112-8abe-4dcb-8474-1f35e844f3af/1/" TargetMode="External"/><Relationship Id="rId11" Type="http://schemas.openxmlformats.org/officeDocument/2006/relationships/fontTable" Target="fontTable.xml"/><Relationship Id="rId5" Type="http://schemas.openxmlformats.org/officeDocument/2006/relationships/hyperlink" Target="https://portal.clubrunner.ca/50002/Documents/en-ca/cd2ba7fd-717d-44a6-94b0-1f9cf82ea932/1/" TargetMode="External"/><Relationship Id="rId10" Type="http://schemas.openxmlformats.org/officeDocument/2006/relationships/hyperlink" Target="https://portal.clubrunner.ca/50002/Documents/en-ca/0502569d-50b1-48f7-b816-8cdf0ad837bc/1/" TargetMode="External"/><Relationship Id="rId4" Type="http://schemas.openxmlformats.org/officeDocument/2006/relationships/hyperlink" Target="https://portal.clubrunner.ca/50002/Documents/en-ca/3195dd7b-6752-49c2-a301-c4657d6a9906/1/" TargetMode="External"/><Relationship Id="rId9" Type="http://schemas.openxmlformats.org/officeDocument/2006/relationships/hyperlink" Target="https://portal.clubrunner.ca/50002/Documents/en-ca/bccb8576-e895-4b9c-bfe7-00a9594c1aa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Gabb</dc:creator>
  <cp:keywords/>
  <dc:description/>
  <cp:lastModifiedBy>Christine Gabb</cp:lastModifiedBy>
  <cp:revision>1</cp:revision>
  <dcterms:created xsi:type="dcterms:W3CDTF">2024-06-25T19:20:00Z</dcterms:created>
  <dcterms:modified xsi:type="dcterms:W3CDTF">2024-06-25T19:41:00Z</dcterms:modified>
</cp:coreProperties>
</file>